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 xml:space="preserve">Информация о проведении конкурса </w:t>
      </w:r>
    </w:p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>для включения в кадровый резерв Департамента конкурсов и аукционов Ивановской области для замещения должностей государственной гражданской службы</w:t>
      </w:r>
      <w:r w:rsidRPr="00061D67">
        <w:t xml:space="preserve"> </w:t>
      </w:r>
      <w:r w:rsidRPr="00061D67">
        <w:rPr>
          <w:b/>
        </w:rPr>
        <w:t xml:space="preserve">Ивановской области </w:t>
      </w:r>
    </w:p>
    <w:p w:rsidR="00E520E5" w:rsidRPr="00061D67" w:rsidRDefault="00E520E5" w:rsidP="00E520E5"/>
    <w:p w:rsidR="00E520E5" w:rsidRPr="002E2A40" w:rsidRDefault="00E520E5" w:rsidP="00E520E5">
      <w:pPr>
        <w:tabs>
          <w:tab w:val="left" w:pos="709"/>
        </w:tabs>
        <w:jc w:val="both"/>
      </w:pPr>
      <w:r w:rsidRPr="00061D67">
        <w:t xml:space="preserve">         В Департаменте конкурсов и аукционов Ивановской области состоится прием документов на </w:t>
      </w:r>
      <w:r w:rsidRPr="00FE077E">
        <w:t>участие в конкурсе для включения в кадровый резерв</w:t>
      </w:r>
      <w:r w:rsidR="009139BD" w:rsidRPr="00FE077E">
        <w:t xml:space="preserve"> Департамента конкурсов и аукционов Ивановской области</w:t>
      </w:r>
      <w:r w:rsidRPr="00FE077E">
        <w:t>, на должность категории «специалист</w:t>
      </w:r>
      <w:r w:rsidR="00671D74" w:rsidRPr="00FE077E">
        <w:t>ы</w:t>
      </w:r>
      <w:r w:rsidRPr="00FE077E">
        <w:t xml:space="preserve">» </w:t>
      </w:r>
      <w:r w:rsidR="002E1A58">
        <w:t>старшая</w:t>
      </w:r>
      <w:r w:rsidRPr="002E2A40">
        <w:t xml:space="preserve"> группа должностей государственной гражданской службы Ивановской области.</w:t>
      </w:r>
      <w:r w:rsidR="00671D74" w:rsidRPr="002E2A40">
        <w:t xml:space="preserve"> </w:t>
      </w:r>
    </w:p>
    <w:p w:rsidR="00E520E5" w:rsidRPr="002E2A40" w:rsidRDefault="00E520E5" w:rsidP="00E520E5">
      <w:pPr>
        <w:tabs>
          <w:tab w:val="left" w:pos="709"/>
        </w:tabs>
        <w:jc w:val="both"/>
        <w:rPr>
          <w:sz w:val="28"/>
          <w:szCs w:val="28"/>
        </w:rPr>
      </w:pPr>
    </w:p>
    <w:p w:rsidR="007F09E2" w:rsidRPr="002E2A40" w:rsidRDefault="006B7F20" w:rsidP="007F09E2">
      <w:pPr>
        <w:jc w:val="both"/>
      </w:pPr>
      <w:r w:rsidRPr="002E2A40">
        <w:t xml:space="preserve">Начало конкурса: </w:t>
      </w:r>
      <w:r w:rsidR="00D14E3D">
        <w:t>2</w:t>
      </w:r>
      <w:r w:rsidR="00AA2233">
        <w:t>3</w:t>
      </w:r>
      <w:r w:rsidRPr="002E2A40">
        <w:t>.</w:t>
      </w:r>
      <w:r w:rsidR="00571C07">
        <w:t>0</w:t>
      </w:r>
      <w:r w:rsidR="00D14E3D">
        <w:t>8</w:t>
      </w:r>
      <w:r w:rsidR="007F09E2" w:rsidRPr="002E2A40">
        <w:t>.20</w:t>
      </w:r>
      <w:r w:rsidR="007D7B8A">
        <w:t>2</w:t>
      </w:r>
      <w:r w:rsidR="00D14E3D">
        <w:t>2</w:t>
      </w:r>
      <w:r w:rsidRPr="002E2A40">
        <w:t xml:space="preserve">, окончание приема документов: </w:t>
      </w:r>
      <w:r w:rsidR="00AA2233">
        <w:t>12</w:t>
      </w:r>
      <w:bookmarkStart w:id="0" w:name="_GoBack"/>
      <w:bookmarkEnd w:id="0"/>
      <w:r w:rsidR="000A0653" w:rsidRPr="002E2A40">
        <w:t>.</w:t>
      </w:r>
      <w:r w:rsidR="00571C07">
        <w:t>0</w:t>
      </w:r>
      <w:r w:rsidR="00D14E3D">
        <w:t>9</w:t>
      </w:r>
      <w:r w:rsidR="007F09E2" w:rsidRPr="002E2A40">
        <w:t>.20</w:t>
      </w:r>
      <w:r w:rsidR="000A51FC">
        <w:t>2</w:t>
      </w:r>
      <w:r w:rsidR="00D14E3D">
        <w:t>2</w:t>
      </w:r>
      <w:r w:rsidR="007F09E2" w:rsidRPr="002E2A40">
        <w:t>.</w:t>
      </w:r>
    </w:p>
    <w:p w:rsidR="007F09E2" w:rsidRPr="002E2A40" w:rsidRDefault="007F09E2" w:rsidP="007F09E2"/>
    <w:p w:rsidR="007F09E2" w:rsidRPr="002E2A40" w:rsidRDefault="007F09E2" w:rsidP="007F09E2">
      <w:pPr>
        <w:rPr>
          <w:b/>
        </w:rPr>
      </w:pPr>
      <w:r w:rsidRPr="002E2A40">
        <w:rPr>
          <w:b/>
        </w:rPr>
        <w:t>Основные обязанности: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A40">
        <w:rPr>
          <w:rFonts w:ascii="Times New Roman" w:hAnsi="Times New Roman" w:cs="Times New Roman"/>
          <w:sz w:val="24"/>
          <w:szCs w:val="24"/>
        </w:rPr>
        <w:t>Проводить анализ представленных заказчиками Ивановской области конкурсных документаций</w:t>
      </w:r>
      <w:r w:rsidRPr="00FE077E">
        <w:rPr>
          <w:rFonts w:ascii="Times New Roman" w:hAnsi="Times New Roman" w:cs="Times New Roman"/>
          <w:sz w:val="24"/>
          <w:szCs w:val="24"/>
        </w:rPr>
        <w:t xml:space="preserve">, документаций об электронных </w:t>
      </w:r>
      <w:r w:rsidRPr="00406797">
        <w:rPr>
          <w:rFonts w:ascii="Times New Roman" w:hAnsi="Times New Roman" w:cs="Times New Roman"/>
          <w:sz w:val="24"/>
          <w:szCs w:val="24"/>
        </w:rPr>
        <w:t>аукционах, документаций о закрытых аукционах на соответствие их типовым формам, в том числе в части их соответствия требованиям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извещения о проведении открытого конкурса, извещения о проведении конкурса с ограниченным участием, извещения о проведении двухэтапного конкурса, извещения о проведении электронного аукциона, изменения в них в единой информационной системе, а до ввода ее в эксплуатацию - на официальном сайте (www.zakupki.gov.ru).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конкурсную документацию, документацию об электронном аукционе, изменения в них в единой информационной системе или на официальном сайте в порядке и сроки, установленные параграфом 2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Оформлять документации о закупках, изменения в них, протоколы проведения конкурсов и аукционов, а также своевременно направлять их заказчикам Ивановской области.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в единой информационной системе или на официальном сайте или на сайте операторов электронных площадок в порядке и сроки, установленные Федеральным законом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проведения закупок.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Анализировать сведения, информацию, документы, представленные в составе заявок поставщиков (подрядчиков, исполнителей) на участие в конкурсах и аукционах для работы конкурсной, аукционной комиссии Департамента конкурсов и аукционов Ивановской области.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Анализировать документы, представленные в качестве заявок для участия в торгах поставщиками (подрядчиками, исполнителями).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Проверять наличие сведений об участниках закупок, подавших заявки на участие в конкурсах и аукционах, в реестрах недобросовестных поставщиков.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 xml:space="preserve"> Проводить анализ основных показателей  и составлять отчетность по итогам проведенных конкурсов и аукционов для занесения их в соответствующий реестр, а также для организации мониторинга закупок для обеспечения нужд Ивановской области.</w:t>
      </w:r>
    </w:p>
    <w:p w:rsidR="00AE1DF6" w:rsidRPr="00406797" w:rsidRDefault="00AE1DF6" w:rsidP="00AE1DF6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97">
        <w:rPr>
          <w:rFonts w:ascii="Times New Roman" w:hAnsi="Times New Roman" w:cs="Times New Roman"/>
          <w:sz w:val="24"/>
          <w:szCs w:val="24"/>
        </w:rPr>
        <w:t xml:space="preserve">По запросу любого участника закупки обеспечивать направление разъяснений положений конкурсной документации участнику открытого конкурса, конкурса с ограниченным участием, двухэтапного конкурса и размещать разъяснения положений конкурсной документации, документации об электронном аукционе в единой информационной системе или на официальном сайте в порядке и сроки, установленные </w:t>
      </w:r>
      <w:r w:rsidRPr="00406797">
        <w:rPr>
          <w:rFonts w:ascii="Times New Roman" w:hAnsi="Times New Roman" w:cs="Times New Roman"/>
          <w:sz w:val="24"/>
          <w:szCs w:val="24"/>
        </w:rPr>
        <w:lastRenderedPageBreak/>
        <w:t>параграфом 2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</w:t>
      </w:r>
      <w:proofErr w:type="gramEnd"/>
      <w:r w:rsidR="00406797" w:rsidRPr="00406797">
        <w:rPr>
          <w:rFonts w:ascii="Times New Roman" w:hAnsi="Times New Roman" w:cs="Times New Roman"/>
          <w:sz w:val="24"/>
          <w:szCs w:val="24"/>
        </w:rPr>
        <w:t>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7F09E2" w:rsidRPr="00406797" w:rsidRDefault="00AE1DF6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97">
        <w:rPr>
          <w:rFonts w:ascii="Times New Roman" w:hAnsi="Times New Roman" w:cs="Times New Roman"/>
          <w:sz w:val="24"/>
          <w:szCs w:val="24"/>
        </w:rPr>
        <w:t>На основании запроса участника закрытого конкурса, закрытого конкурса с ограниченным участием, закрытого двухэтапного конкурса, закрытого аукциона на получение конкурсной документации, документации о закрытом аукционе готовить и предоставлять конкурсную документацию, документацию о закрытом аукционе, а также при необходимости разъяснения их положений в порядке и сроки, установленные параграфом 5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</w:t>
      </w:r>
      <w:proofErr w:type="gramEnd"/>
      <w:r w:rsidR="00406797" w:rsidRPr="00406797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Подготовка, организация и проведение конкурсов и аукционов.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 xml:space="preserve">Подготовка информационных сообщений, документаций о торгах. 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Проведение работы по своевременному размещению и опубликованию</w:t>
      </w:r>
      <w:r w:rsidR="00B67CA3">
        <w:rPr>
          <w:rFonts w:ascii="Times New Roman" w:hAnsi="Times New Roman" w:cs="Times New Roman"/>
          <w:sz w:val="24"/>
          <w:szCs w:val="24"/>
        </w:rPr>
        <w:t xml:space="preserve"> информации о проведении торгов.</w:t>
      </w:r>
    </w:p>
    <w:p w:rsidR="00937C2B" w:rsidRPr="00061D67" w:rsidRDefault="00937C2B" w:rsidP="007F09E2">
      <w:pPr>
        <w:jc w:val="both"/>
        <w:rPr>
          <w:rStyle w:val="a3"/>
        </w:rPr>
      </w:pPr>
    </w:p>
    <w:p w:rsidR="007F09E2" w:rsidRPr="00D33F95" w:rsidRDefault="007F09E2" w:rsidP="007F09E2">
      <w:pPr>
        <w:jc w:val="both"/>
      </w:pPr>
      <w:r w:rsidRPr="00061D67">
        <w:rPr>
          <w:rStyle w:val="a3"/>
        </w:rPr>
        <w:t>Условия прохождения государственной гражданской службы</w:t>
      </w:r>
      <w:r w:rsidRPr="00061D67">
        <w:t xml:space="preserve"> определяются Федеральным </w:t>
      </w:r>
      <w:r w:rsidRPr="00D33F95">
        <w:t>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7F09E2" w:rsidRPr="00D33F95" w:rsidRDefault="007F09E2" w:rsidP="007F09E2">
      <w:pPr>
        <w:jc w:val="both"/>
      </w:pPr>
    </w:p>
    <w:p w:rsidR="007F09E2" w:rsidRPr="00D33F95" w:rsidRDefault="007F09E2" w:rsidP="007F09E2">
      <w:pPr>
        <w:jc w:val="both"/>
        <w:rPr>
          <w:b/>
        </w:rPr>
      </w:pPr>
      <w:r w:rsidRPr="00D33F95">
        <w:rPr>
          <w:b/>
        </w:rPr>
        <w:t>Требования к  претендентам:</w:t>
      </w:r>
    </w:p>
    <w:p w:rsidR="00D33F95" w:rsidRPr="006E2E37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E37">
        <w:rPr>
          <w:rFonts w:ascii="Times New Roman" w:eastAsiaTheme="minorEastAsia" w:hAnsi="Times New Roman" w:cs="Times New Roman"/>
          <w:b/>
          <w:sz w:val="24"/>
          <w:szCs w:val="24"/>
        </w:rPr>
        <w:t xml:space="preserve">Знания: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процедура общественного обсуждения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определения начальной (максимальной) цены контракта, заключаемого с единственным поставщиком (подрядчиком, исполнителем);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и особенности процедуры определения поставщиков (подрядчиков, исполнителей) путем проведения конкурсов и аукционов/запроса предложений/закрытыми способами;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процедура проведения аудита в сфере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обжалования действий (бездействия) заказчика;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6E2E37" w:rsidRDefault="006E2E37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33F95" w:rsidRPr="006E2E37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E37">
        <w:rPr>
          <w:rFonts w:ascii="Times New Roman" w:eastAsiaTheme="minorEastAsia" w:hAnsi="Times New Roman" w:cs="Times New Roman"/>
          <w:b/>
          <w:sz w:val="24"/>
          <w:szCs w:val="24"/>
        </w:rPr>
        <w:t>Умения: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организация и проведение процедур определения поставщиков (подрядчиков, исполнителей) путем проведения конкурсов и аукционов;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проведение аудита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реализация мероприятий по общественному обсуждению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работа на официальном сайте Российской Федерации о проведении торгов www.zakupki.gov.ru . 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33F95">
        <w:rPr>
          <w:b/>
        </w:rPr>
        <w:t>Навыки: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организации личного труда и эффективного планирования рабочего времени;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  владения оргтехникой и средствами коммуникации;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владения современными</w:t>
      </w:r>
      <w:r w:rsidRPr="00061D67">
        <w:t xml:space="preserve"> средствами, методами и технологиями работы с информацией и документами;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061D67">
        <w:t>- составления документов аналитического, делового и справочно-информационного характера;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061D67">
        <w:t>- делового и профессионального общения.</w:t>
      </w: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</w:pPr>
    </w:p>
    <w:p w:rsidR="00931B38" w:rsidRPr="00061D67" w:rsidRDefault="00931B38" w:rsidP="007F09E2">
      <w:pPr>
        <w:widowControl w:val="0"/>
        <w:autoSpaceDE w:val="0"/>
        <w:autoSpaceDN w:val="0"/>
        <w:adjustRightInd w:val="0"/>
        <w:jc w:val="both"/>
      </w:pP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</w:pPr>
      <w:r>
        <w:rPr>
          <w:rStyle w:val="a3"/>
        </w:rPr>
        <w:lastRenderedPageBreak/>
        <w:t>Специальные:</w:t>
      </w:r>
      <w:r>
        <w:br/>
        <w:t xml:space="preserve">Федеральный закон от 05.04.2013 № 44-ФЗ </w:t>
      </w:r>
      <w:r w:rsidR="00D33F95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D33F95">
        <w:t>»</w:t>
      </w:r>
      <w:r>
        <w:t>, а также иное федеральное, областное законодательство о контрактной системе, иные нормативные правовые акты, регулирующие сферу государственных закупок.</w:t>
      </w: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  <w:outlineLvl w:val="1"/>
        <w:rPr>
          <w:rStyle w:val="a4"/>
        </w:rPr>
      </w:pPr>
      <w:r>
        <w:t xml:space="preserve">Владение навыком работы в информационно-телекоммуникационной сети «Интернет», в том числе на сайтах </w:t>
      </w:r>
      <w:hyperlink r:id="rId6" w:history="1">
        <w:r>
          <w:rPr>
            <w:rStyle w:val="a4"/>
          </w:rPr>
          <w:t>www.zakupki.gov.ru</w:t>
        </w:r>
      </w:hyperlink>
      <w:r>
        <w:t xml:space="preserve">; </w:t>
      </w:r>
      <w:hyperlink r:id="rId7" w:history="1">
        <w:r>
          <w:rPr>
            <w:rStyle w:val="a4"/>
          </w:rPr>
          <w:t>http://etp.roseltorg.ru/</w:t>
        </w:r>
      </w:hyperlink>
      <w:r>
        <w:t xml:space="preserve">, </w:t>
      </w:r>
      <w:hyperlink r:id="rId8" w:history="1">
        <w:r>
          <w:rPr>
            <w:rStyle w:val="a4"/>
          </w:rPr>
          <w:t>http://rts-tender.ru/</w:t>
        </w:r>
      </w:hyperlink>
      <w:r>
        <w:t xml:space="preserve">, </w:t>
      </w:r>
      <w:hyperlink r:id="rId9" w:history="1">
        <w:r>
          <w:rPr>
            <w:rStyle w:val="a4"/>
          </w:rPr>
          <w:t>www.sberbank-ast.ru</w:t>
        </w:r>
      </w:hyperlink>
      <w:r>
        <w:t xml:space="preserve">, </w:t>
      </w:r>
      <w:hyperlink r:id="rId10" w:history="1">
        <w:r>
          <w:rPr>
            <w:rStyle w:val="a4"/>
          </w:rPr>
          <w:t>http://etp-micex.ru/</w:t>
        </w:r>
      </w:hyperlink>
    </w:p>
    <w:p w:rsidR="00937C2B" w:rsidRDefault="00937C2B" w:rsidP="00937C2B">
      <w:pPr>
        <w:widowControl w:val="0"/>
        <w:autoSpaceDE w:val="0"/>
        <w:autoSpaceDN w:val="0"/>
        <w:adjustRightInd w:val="0"/>
        <w:jc w:val="both"/>
      </w:pPr>
      <w:r>
        <w:t>Знание порядка подготовки, согласования и принятия нормативных правовых актов Ивановской области, основ информационного и документационного обеспечения деятельности структурных подразделений Департамента конкурса</w:t>
      </w:r>
      <w:r w:rsidR="00931B38">
        <w:t xml:space="preserve"> и аукциона Ивановской области.</w:t>
      </w:r>
    </w:p>
    <w:p w:rsidR="00937C2B" w:rsidRDefault="00937C2B" w:rsidP="00937C2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t>Владение навыками подготовки правовых актов, нормотворческой деятельности, консультирования, разработки предложений для последующего принятия управленческих решений по профилю деятельности структурного подразделения, подготовка и проведение мероприятий в соответствующей сфере деятельности, экспертной работы по профилю деятельности, подготовки проектов нормативных правовых актов и иных правовых актов по направлению деятельности, составления и исполнения перспективных и текущих планов, организации работы по взаимосвязям с другими структурными подразделениями</w:t>
      </w:r>
      <w:proofErr w:type="gramEnd"/>
      <w:r>
        <w:t xml:space="preserve"> Департамента конкурсов и аукционов Ивановской области и исполнительными органами государств</w:t>
      </w:r>
      <w:r w:rsidR="002E2A40">
        <w:t>енной власти Ивановской области.</w:t>
      </w:r>
    </w:p>
    <w:p w:rsidR="00937C2B" w:rsidRDefault="00937C2B" w:rsidP="007F09E2">
      <w:pPr>
        <w:widowControl w:val="0"/>
        <w:autoSpaceDE w:val="0"/>
        <w:autoSpaceDN w:val="0"/>
        <w:adjustRightInd w:val="0"/>
        <w:jc w:val="both"/>
        <w:outlineLvl w:val="1"/>
      </w:pPr>
    </w:p>
    <w:p w:rsidR="007F09E2" w:rsidRDefault="007F09E2" w:rsidP="007F09E2">
      <w:pPr>
        <w:pStyle w:val="ConsPlusCell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9E2" w:rsidRDefault="007F09E2" w:rsidP="007F09E2">
      <w:pPr>
        <w:jc w:val="both"/>
      </w:pPr>
      <w:r>
        <w:rPr>
          <w:b/>
        </w:rPr>
        <w:t>Уровень профессионального образования:</w:t>
      </w:r>
      <w:r>
        <w:t xml:space="preserve"> </w:t>
      </w:r>
      <w:r w:rsidR="00F70A9D" w:rsidRPr="00F70A9D">
        <w:rPr>
          <w:color w:val="000000"/>
          <w:shd w:val="clear" w:color="auto" w:fill="FFFFFF"/>
        </w:rPr>
        <w:t>высшее образование</w:t>
      </w:r>
      <w:r>
        <w:t>.</w:t>
      </w:r>
    </w:p>
    <w:p w:rsidR="007F09E2" w:rsidRDefault="007F09E2" w:rsidP="007F09E2">
      <w:pPr>
        <w:jc w:val="both"/>
      </w:pPr>
      <w:r>
        <w:rPr>
          <w:b/>
        </w:rPr>
        <w:t>Квалификационные  требования к стажу гражданской службы или стажу (опыту) работы по специальности:</w:t>
      </w:r>
      <w:r>
        <w:t xml:space="preserve"> без предъявления требований к стажу.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Условия проведения конкурса:</w:t>
      </w:r>
    </w:p>
    <w:p w:rsidR="007F09E2" w:rsidRDefault="007F09E2" w:rsidP="007F09E2">
      <w:pPr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7F09E2" w:rsidRDefault="007F09E2" w:rsidP="007F09E2">
      <w:pPr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</w:t>
      </w:r>
      <w:r w:rsidRPr="00853D3E">
        <w:t>требованиям к вакантной должности гражданской службы в Департаменте конкурсов и аукционов Ивановской области.</w:t>
      </w:r>
    </w:p>
    <w:p w:rsidR="00C037AD" w:rsidRPr="00853D3E" w:rsidRDefault="00C037AD" w:rsidP="007F09E2">
      <w:pPr>
        <w:jc w:val="both"/>
      </w:pPr>
    </w:p>
    <w:p w:rsidR="007F09E2" w:rsidRPr="00853D3E" w:rsidRDefault="007F09E2" w:rsidP="007F09E2">
      <w:pPr>
        <w:jc w:val="both"/>
      </w:pPr>
      <w:proofErr w:type="gramStart"/>
      <w:r w:rsidRPr="00853D3E">
        <w:rPr>
          <w:rStyle w:val="a3"/>
        </w:rPr>
        <w:t>Форма проведения конкурса:</w:t>
      </w:r>
      <w:r w:rsidRPr="00853D3E">
        <w:t xml:space="preserve"> рассмотрение документов, </w:t>
      </w:r>
      <w:r w:rsidR="00853D3E" w:rsidRPr="00853D3E">
        <w:rPr>
          <w:color w:val="000000"/>
          <w:shd w:val="clear" w:color="auto" w:fill="FFFFFF"/>
        </w:rPr>
        <w:t>тестирование,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индивидуальное собеседование на заседании конкурсной комиссии.</w:t>
      </w:r>
      <w:proofErr w:type="gramEnd"/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Документы для участия в конкурсе</w:t>
      </w:r>
    </w:p>
    <w:p w:rsidR="007F09E2" w:rsidRDefault="007F09E2" w:rsidP="007F09E2">
      <w:pPr>
        <w:jc w:val="both"/>
      </w:pPr>
      <w:r>
        <w:t xml:space="preserve">Гражданин Российской Федерации, изъявивший желание участвовать в конкурсе, представляет в </w:t>
      </w:r>
      <w:r w:rsidR="006B7F20">
        <w:t xml:space="preserve">Департамент конкурсов и аукционов </w:t>
      </w:r>
      <w:r>
        <w:t>Ивановской области:</w:t>
      </w:r>
    </w:p>
    <w:p w:rsidR="007F09E2" w:rsidRDefault="007F09E2" w:rsidP="007F09E2">
      <w:pPr>
        <w:jc w:val="both"/>
      </w:pPr>
      <w:r>
        <w:t>а) личное заявление;</w:t>
      </w:r>
    </w:p>
    <w:p w:rsidR="007F09E2" w:rsidRDefault="007F09E2" w:rsidP="007F09E2">
      <w:pPr>
        <w:jc w:val="both"/>
      </w:pPr>
      <w:r>
        <w:lastRenderedPageBreak/>
        <w:t xml:space="preserve">б) собственноручно заполненную и подписанную анкету, форма которой утверждена Правительством Российской Федерации от 26.05.2005 № 667-р, с приложением фотографии 3х4 см; </w:t>
      </w:r>
    </w:p>
    <w:p w:rsidR="007F09E2" w:rsidRDefault="007F09E2" w:rsidP="007F09E2">
      <w:pPr>
        <w:jc w:val="both"/>
      </w:pPr>
      <w:r>
        <w:t>в) копию паспорта или заменяющего его документа (соответствующий документ</w:t>
      </w:r>
      <w:r w:rsidR="00931B38">
        <w:t xml:space="preserve"> </w:t>
      </w:r>
      <w:r>
        <w:t>предъявляется лично по прибытии на конкурс);</w:t>
      </w:r>
      <w:r>
        <w:br/>
        <w:t>г) документы, подтверждающие необходимое профессиональное образование, стаж</w:t>
      </w:r>
    </w:p>
    <w:p w:rsidR="002C17F9" w:rsidRDefault="007F09E2" w:rsidP="007F09E2">
      <w:pPr>
        <w:jc w:val="both"/>
        <w:rPr>
          <w:color w:val="000000"/>
          <w:shd w:val="clear" w:color="auto" w:fill="FFFFFF"/>
        </w:rPr>
      </w:pPr>
      <w:proofErr w:type="gramStart"/>
      <w:r>
        <w:t>работы и квалификацию: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r>
        <w:br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</w:t>
      </w:r>
      <w:r>
        <w:rPr>
          <w:b/>
          <w:bCs/>
        </w:rPr>
        <w:t xml:space="preserve"> заверенные нотариально или кадровыми службами по месту работы (службы)</w:t>
      </w:r>
      <w:r>
        <w:t>;</w:t>
      </w:r>
      <w:proofErr w:type="gramEnd"/>
      <w:r>
        <w:br/>
        <w:t xml:space="preserve">д) документ об отсутствии у гражданина заболевания, препятствующего поступлению на </w:t>
      </w:r>
      <w:r w:rsidRPr="002C17F9">
        <w:t>гражданскую службу или ее прохождению (учетная форма № 001 – ГС/у);</w:t>
      </w:r>
      <w:r w:rsidRPr="002C17F9">
        <w:br/>
        <w:t xml:space="preserve">е) </w:t>
      </w:r>
      <w:r w:rsidR="002C17F9" w:rsidRPr="002C17F9">
        <w:rPr>
          <w:color w:val="000000"/>
          <w:shd w:val="clear" w:color="auto" w:fill="FFFFFF"/>
        </w:rPr>
        <w:t>копия военного билета (для военнообязанных граждан Российской Федерации)</w:t>
      </w:r>
    </w:p>
    <w:p w:rsidR="007F09E2" w:rsidRDefault="002C17F9" w:rsidP="007F09E2">
      <w:pPr>
        <w:jc w:val="both"/>
      </w:pPr>
      <w:r>
        <w:rPr>
          <w:color w:val="000000"/>
          <w:shd w:val="clear" w:color="auto" w:fill="FFFFFF"/>
        </w:rPr>
        <w:t xml:space="preserve">ж) </w:t>
      </w:r>
      <w:r w:rsidR="007F09E2" w:rsidRPr="002C17F9">
        <w:t>иные документы, предусмотренные Федеральным законом от 27.07.2004 № 79-ФЗ «О государственной</w:t>
      </w:r>
      <w:r w:rsidR="007F09E2">
        <w:t xml:space="preserve">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2C17F9" w:rsidRDefault="002C17F9" w:rsidP="007F09E2">
      <w:pPr>
        <w:jc w:val="both"/>
      </w:pPr>
    </w:p>
    <w:p w:rsidR="007F09E2" w:rsidRDefault="007F09E2" w:rsidP="007F09E2">
      <w:pPr>
        <w:jc w:val="both"/>
        <w:rPr>
          <w:b/>
          <w:bCs/>
        </w:rPr>
      </w:pPr>
      <w:r>
        <w:t xml:space="preserve">Документы представляются </w:t>
      </w:r>
      <w:r>
        <w:rPr>
          <w:b/>
          <w:bCs/>
        </w:rPr>
        <w:t>в течение 2</w:t>
      </w:r>
      <w:r w:rsidR="00F32D9E">
        <w:rPr>
          <w:b/>
          <w:bCs/>
        </w:rPr>
        <w:t>1</w:t>
      </w:r>
      <w:r>
        <w:rPr>
          <w:b/>
          <w:bCs/>
        </w:rPr>
        <w:t xml:space="preserve"> д</w:t>
      </w:r>
      <w:r w:rsidR="00F32D9E">
        <w:rPr>
          <w:b/>
          <w:bCs/>
        </w:rPr>
        <w:t>ня</w:t>
      </w:r>
      <w:r>
        <w:rPr>
          <w:b/>
          <w:bCs/>
        </w:rPr>
        <w:t xml:space="preserve"> со дня объявления об их приеме</w:t>
      </w:r>
      <w:r>
        <w:t xml:space="preserve"> ежедневно понедельник – четверг с 09.00 до 18.00 часов, пятница с 09.00 до 16.45 часов </w:t>
      </w:r>
      <w:r>
        <w:br/>
        <w:t>(с 13.00 до 14.00 часов - перерыв) (кроме субботы, воскресенья и нерабочих праздничных дней).</w:t>
      </w:r>
      <w:r>
        <w:br/>
      </w:r>
      <w:r>
        <w:br/>
      </w:r>
      <w:r>
        <w:rPr>
          <w:b/>
          <w:bCs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Контактная информация</w:t>
      </w:r>
    </w:p>
    <w:p w:rsidR="007F09E2" w:rsidRPr="000A51FC" w:rsidRDefault="007F09E2" w:rsidP="007F09E2">
      <w:pPr>
        <w:jc w:val="both"/>
      </w:pPr>
      <w:r>
        <w:rPr>
          <w:b/>
          <w:bCs/>
        </w:rPr>
        <w:t xml:space="preserve">Расположение служебного места по должности: </w:t>
      </w:r>
      <w:r>
        <w:t xml:space="preserve">г. Иваново, </w:t>
      </w:r>
      <w:r w:rsidR="00737D7E">
        <w:t>пр</w:t>
      </w:r>
      <w:r>
        <w:t>. Ленина, д. 16.</w:t>
      </w:r>
      <w:r>
        <w:br/>
        <w:t xml:space="preserve">Адрес места подачи документов: г. Иваново, </w:t>
      </w:r>
      <w:r w:rsidR="00737D7E">
        <w:t>пр</w:t>
      </w:r>
      <w:r>
        <w:t>. Ленина, д. 16, кабинет № 2.</w:t>
      </w:r>
      <w:r>
        <w:br/>
      </w:r>
      <w:r>
        <w:br/>
        <w:t>Подробную информацию об условиях проведения конкурса можно получить по телефону (4932) 30-</w:t>
      </w:r>
      <w:r w:rsidR="00873206">
        <w:t>0</w:t>
      </w:r>
      <w:r w:rsidR="000A51FC">
        <w:t>3</w:t>
      </w:r>
      <w:r w:rsidR="00873206">
        <w:t>-</w:t>
      </w:r>
      <w:r w:rsidR="000A51FC">
        <w:t>04</w:t>
      </w:r>
      <w:r>
        <w:t xml:space="preserve">. Электронная </w:t>
      </w:r>
      <w:r w:rsidRPr="000A51FC">
        <w:t xml:space="preserve">почта: </w:t>
      </w:r>
      <w:hyperlink r:id="rId11" w:history="1">
        <w:r w:rsidR="000A51FC" w:rsidRPr="000A51FC">
          <w:rPr>
            <w:rStyle w:val="a4"/>
            <w:color w:val="auto"/>
          </w:rPr>
          <w:t>loseva_pm@ivreg.ru</w:t>
        </w:r>
      </w:hyperlink>
    </w:p>
    <w:p w:rsidR="001E1943" w:rsidRPr="007F09E2" w:rsidRDefault="001E1943" w:rsidP="007F09E2"/>
    <w:sectPr w:rsidR="001E1943" w:rsidRPr="007F09E2" w:rsidSect="00931B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2EF"/>
    <w:multiLevelType w:val="hybridMultilevel"/>
    <w:tmpl w:val="3A2C264A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>
      <w:start w:val="1"/>
      <w:numFmt w:val="lowerLetter"/>
      <w:lvlText w:val="%2."/>
      <w:lvlJc w:val="left"/>
      <w:pPr>
        <w:ind w:left="1937" w:hanging="360"/>
      </w:pPr>
    </w:lvl>
    <w:lvl w:ilvl="2" w:tplc="0419001B">
      <w:start w:val="1"/>
      <w:numFmt w:val="lowerRoman"/>
      <w:lvlText w:val="%3."/>
      <w:lvlJc w:val="right"/>
      <w:pPr>
        <w:ind w:left="2657" w:hanging="180"/>
      </w:pPr>
    </w:lvl>
    <w:lvl w:ilvl="3" w:tplc="0419000F">
      <w:start w:val="1"/>
      <w:numFmt w:val="decimal"/>
      <w:lvlText w:val="%4."/>
      <w:lvlJc w:val="left"/>
      <w:pPr>
        <w:ind w:left="3377" w:hanging="360"/>
      </w:pPr>
    </w:lvl>
    <w:lvl w:ilvl="4" w:tplc="04190019">
      <w:start w:val="1"/>
      <w:numFmt w:val="lowerLetter"/>
      <w:lvlText w:val="%5."/>
      <w:lvlJc w:val="left"/>
      <w:pPr>
        <w:ind w:left="4097" w:hanging="360"/>
      </w:pPr>
    </w:lvl>
    <w:lvl w:ilvl="5" w:tplc="0419001B">
      <w:start w:val="1"/>
      <w:numFmt w:val="lowerRoman"/>
      <w:lvlText w:val="%6."/>
      <w:lvlJc w:val="right"/>
      <w:pPr>
        <w:ind w:left="4817" w:hanging="180"/>
      </w:pPr>
    </w:lvl>
    <w:lvl w:ilvl="6" w:tplc="0419000F">
      <w:start w:val="1"/>
      <w:numFmt w:val="decimal"/>
      <w:lvlText w:val="%7."/>
      <w:lvlJc w:val="left"/>
      <w:pPr>
        <w:ind w:left="5537" w:hanging="360"/>
      </w:pPr>
    </w:lvl>
    <w:lvl w:ilvl="7" w:tplc="04190019">
      <w:start w:val="1"/>
      <w:numFmt w:val="lowerLetter"/>
      <w:lvlText w:val="%8."/>
      <w:lvlJc w:val="left"/>
      <w:pPr>
        <w:ind w:left="6257" w:hanging="360"/>
      </w:pPr>
    </w:lvl>
    <w:lvl w:ilvl="8" w:tplc="0419001B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2"/>
    <w:rsid w:val="00061D67"/>
    <w:rsid w:val="000A0653"/>
    <w:rsid w:val="000A51FC"/>
    <w:rsid w:val="001E1943"/>
    <w:rsid w:val="00295AA6"/>
    <w:rsid w:val="002C17F9"/>
    <w:rsid w:val="002E1A58"/>
    <w:rsid w:val="002E2A40"/>
    <w:rsid w:val="003A46C1"/>
    <w:rsid w:val="00406797"/>
    <w:rsid w:val="00510034"/>
    <w:rsid w:val="005238F1"/>
    <w:rsid w:val="00571C07"/>
    <w:rsid w:val="006410C6"/>
    <w:rsid w:val="00671D74"/>
    <w:rsid w:val="006B7F20"/>
    <w:rsid w:val="006C180B"/>
    <w:rsid w:val="006E2E37"/>
    <w:rsid w:val="006F1468"/>
    <w:rsid w:val="00737D7E"/>
    <w:rsid w:val="007D7B8A"/>
    <w:rsid w:val="007F09E2"/>
    <w:rsid w:val="008344EF"/>
    <w:rsid w:val="00853D3E"/>
    <w:rsid w:val="00873206"/>
    <w:rsid w:val="009139BD"/>
    <w:rsid w:val="00931B38"/>
    <w:rsid w:val="00937C2B"/>
    <w:rsid w:val="009C21A3"/>
    <w:rsid w:val="00AA2233"/>
    <w:rsid w:val="00AE1DF6"/>
    <w:rsid w:val="00B67CA3"/>
    <w:rsid w:val="00C037AD"/>
    <w:rsid w:val="00C1409B"/>
    <w:rsid w:val="00D022F1"/>
    <w:rsid w:val="00D14E3D"/>
    <w:rsid w:val="00D33F95"/>
    <w:rsid w:val="00D81FEF"/>
    <w:rsid w:val="00DA509B"/>
    <w:rsid w:val="00E520E5"/>
    <w:rsid w:val="00F32D9E"/>
    <w:rsid w:val="00F70A9D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mailto:loseva_pm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tp-mic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Полина</cp:lastModifiedBy>
  <cp:revision>41</cp:revision>
  <dcterms:created xsi:type="dcterms:W3CDTF">2015-07-15T13:44:00Z</dcterms:created>
  <dcterms:modified xsi:type="dcterms:W3CDTF">2022-08-19T13:34:00Z</dcterms:modified>
</cp:coreProperties>
</file>