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proofErr w:type="spellStart"/>
      <w:r w:rsidR="00D5516E">
        <w:rPr>
          <w:szCs w:val="24"/>
        </w:rPr>
        <w:t>Лежневская</w:t>
      </w:r>
      <w:proofErr w:type="spellEnd"/>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proofErr w:type="spellStart"/>
      <w:r w:rsidR="00D5516E">
        <w:rPr>
          <w:szCs w:val="24"/>
        </w:rPr>
        <w:t>Лежневская</w:t>
      </w:r>
      <w:proofErr w:type="spellEnd"/>
      <w:r w:rsidR="00B67E48">
        <w:rPr>
          <w:szCs w:val="24"/>
        </w:rPr>
        <w:t xml:space="preserve"> центральная районная больница</w:t>
      </w:r>
      <w:r w:rsidR="00B67E48">
        <w:t xml:space="preserve"> </w:t>
      </w:r>
      <w:r w:rsidR="00B358DD">
        <w:t>(</w:t>
      </w:r>
      <w:r w:rsidR="00DB29A8">
        <w:t xml:space="preserve">ОБУЗ </w:t>
      </w:r>
      <w:proofErr w:type="spellStart"/>
      <w:r w:rsidR="00DB29A8">
        <w:t>Лежневская</w:t>
      </w:r>
      <w:proofErr w:type="spellEnd"/>
      <w:r w:rsidR="00B67E48">
        <w:t xml:space="preserve"> ЦРБ</w:t>
      </w:r>
      <w:r w:rsidR="00B358DD">
        <w:t>)</w:t>
      </w:r>
      <w:r w:rsidR="00B358DD" w:rsidRPr="002C61A3">
        <w:t xml:space="preserve">, </w:t>
      </w:r>
      <w:r w:rsidR="00CC3067">
        <w:t xml:space="preserve">Ивановская область, </w:t>
      </w:r>
      <w:r w:rsidR="00DB29A8">
        <w:t>п. Лежнево, ул. 1-я Красноармейская, д.19, т. 8(49357)2-13-50.</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5E62B5">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DB29A8">
        <w:rPr>
          <w:b w:val="0"/>
          <w:szCs w:val="24"/>
        </w:rPr>
        <w:t>18.10.2024</w:t>
      </w:r>
      <w:r w:rsidR="00897992">
        <w:rPr>
          <w:b w:val="0"/>
          <w:szCs w:val="24"/>
        </w:rPr>
        <w:t xml:space="preserve"> № </w:t>
      </w:r>
      <w:r w:rsidR="00DB29A8">
        <w:rPr>
          <w:b w:val="0"/>
          <w:szCs w:val="24"/>
        </w:rPr>
        <w:t>608</w:t>
      </w:r>
      <w:r w:rsidR="0035590A">
        <w:rPr>
          <w:b w:val="0"/>
          <w:szCs w:val="24"/>
        </w:rPr>
        <w:t xml:space="preserve"> «О согласовании сделки по продаже </w:t>
      </w:r>
      <w:r w:rsidR="003C0E49">
        <w:rPr>
          <w:b w:val="0"/>
          <w:szCs w:val="24"/>
        </w:rPr>
        <w:t xml:space="preserve">недвижимого </w:t>
      </w:r>
      <w:r w:rsidR="0035590A">
        <w:rPr>
          <w:b w:val="0"/>
          <w:szCs w:val="24"/>
        </w:rPr>
        <w:t xml:space="preserve">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proofErr w:type="spellStart"/>
      <w:r w:rsidR="00DB29A8">
        <w:rPr>
          <w:b w:val="0"/>
          <w:szCs w:val="24"/>
        </w:rPr>
        <w:t>Лежневская</w:t>
      </w:r>
      <w:proofErr w:type="spellEnd"/>
      <w:r w:rsidR="00DB29A8">
        <w:rPr>
          <w:b w:val="0"/>
          <w:szCs w:val="24"/>
        </w:rPr>
        <w:t xml:space="preserve"> ЦРБ», письмом ОБУЗ </w:t>
      </w:r>
      <w:proofErr w:type="spellStart"/>
      <w:r w:rsidR="00DB29A8">
        <w:rPr>
          <w:b w:val="0"/>
          <w:szCs w:val="24"/>
        </w:rPr>
        <w:t>Лежневская</w:t>
      </w:r>
      <w:proofErr w:type="spellEnd"/>
      <w:r w:rsidR="00897992">
        <w:rPr>
          <w:b w:val="0"/>
          <w:szCs w:val="24"/>
        </w:rPr>
        <w:t xml:space="preserve"> ЦРБ от </w:t>
      </w:r>
      <w:r w:rsidR="00DB29A8">
        <w:rPr>
          <w:b w:val="0"/>
          <w:szCs w:val="24"/>
        </w:rPr>
        <w:t>22</w:t>
      </w:r>
      <w:r w:rsidR="00897992">
        <w:rPr>
          <w:b w:val="0"/>
          <w:szCs w:val="24"/>
        </w:rPr>
        <w:t xml:space="preserve">.10.2024 № </w:t>
      </w:r>
      <w:r w:rsidR="00DB29A8">
        <w:rPr>
          <w:b w:val="0"/>
          <w:szCs w:val="24"/>
        </w:rPr>
        <w:t>1380</w:t>
      </w:r>
      <w:r w:rsidR="00E21B19">
        <w:rPr>
          <w:b w:val="0"/>
          <w:szCs w:val="24"/>
        </w:rPr>
        <w:t xml:space="preserve">. </w:t>
      </w:r>
    </w:p>
    <w:p w:rsidR="00990497" w:rsidRPr="003C0E49" w:rsidRDefault="00990497" w:rsidP="003C0E49">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3C0E49">
        <w:rPr>
          <w:szCs w:val="24"/>
        </w:rPr>
        <w:t xml:space="preserve"> Объект</w:t>
      </w:r>
      <w:r w:rsidR="003C0E49" w:rsidRPr="003C0E49">
        <w:rPr>
          <w:szCs w:val="24"/>
        </w:rPr>
        <w:t>ы продажи, выставляемые</w:t>
      </w:r>
      <w:r w:rsidRPr="003C0E49">
        <w:rPr>
          <w:szCs w:val="24"/>
        </w:rPr>
        <w:t xml:space="preserve"> на аукцион в электронной форме:</w:t>
      </w:r>
    </w:p>
    <w:p w:rsidR="00F45CCA" w:rsidRPr="00F45CCA" w:rsidRDefault="00F45CCA" w:rsidP="00D300A6">
      <w:pPr>
        <w:spacing w:after="0" w:line="240" w:lineRule="auto"/>
        <w:ind w:firstLine="709"/>
        <w:jc w:val="both"/>
        <w:rPr>
          <w:szCs w:val="24"/>
        </w:rPr>
      </w:pPr>
      <w:r>
        <w:rPr>
          <w:szCs w:val="24"/>
        </w:rPr>
        <w:t xml:space="preserve">- </w:t>
      </w:r>
      <w:r w:rsidRPr="00F45CCA">
        <w:rPr>
          <w:szCs w:val="24"/>
        </w:rPr>
        <w:t xml:space="preserve">здание, </w:t>
      </w:r>
      <w:r w:rsidR="00B06E09">
        <w:rPr>
          <w:szCs w:val="24"/>
        </w:rPr>
        <w:t xml:space="preserve">назначение: нежилое, наименование: отсутствует;  количество этажей 1; кадастровый номер: 37:09:041301:109; площадью 85,4 </w:t>
      </w:r>
      <w:proofErr w:type="spellStart"/>
      <w:r w:rsidR="00B06E09">
        <w:rPr>
          <w:szCs w:val="24"/>
        </w:rPr>
        <w:t>кв.м</w:t>
      </w:r>
      <w:proofErr w:type="spellEnd"/>
      <w:r w:rsidR="00B06E09">
        <w:rPr>
          <w:szCs w:val="24"/>
        </w:rPr>
        <w:t xml:space="preserve">., </w:t>
      </w:r>
      <w:r w:rsidR="00067280">
        <w:rPr>
          <w:szCs w:val="24"/>
        </w:rPr>
        <w:t>расположение по адресу: Иванов</w:t>
      </w:r>
      <w:r w:rsidR="00D56AAA">
        <w:rPr>
          <w:szCs w:val="24"/>
        </w:rPr>
        <w:t>с</w:t>
      </w:r>
      <w:r w:rsidR="00067280">
        <w:rPr>
          <w:szCs w:val="24"/>
        </w:rPr>
        <w:t>кая</w:t>
      </w:r>
      <w:r w:rsidR="00B06E09">
        <w:rPr>
          <w:szCs w:val="24"/>
        </w:rPr>
        <w:t xml:space="preserve"> область, </w:t>
      </w:r>
      <w:proofErr w:type="spellStart"/>
      <w:r w:rsidR="00B06E09">
        <w:rPr>
          <w:szCs w:val="24"/>
        </w:rPr>
        <w:t>Лежневский</w:t>
      </w:r>
      <w:proofErr w:type="spellEnd"/>
      <w:r w:rsidR="00B06E09">
        <w:rPr>
          <w:szCs w:val="24"/>
        </w:rPr>
        <w:t xml:space="preserve"> район, д. </w:t>
      </w:r>
      <w:proofErr w:type="spellStart"/>
      <w:r w:rsidR="00B06E09">
        <w:rPr>
          <w:szCs w:val="24"/>
        </w:rPr>
        <w:t>Растилково</w:t>
      </w:r>
      <w:proofErr w:type="spellEnd"/>
      <w:r w:rsidR="00B06E09">
        <w:rPr>
          <w:szCs w:val="24"/>
        </w:rPr>
        <w:t xml:space="preserve"> Малое, д.1 </w:t>
      </w:r>
    </w:p>
    <w:p w:rsidR="00B8120D" w:rsidRPr="00A778D0" w:rsidRDefault="00A45E66" w:rsidP="009E782F">
      <w:pPr>
        <w:pStyle w:val="21"/>
        <w:spacing w:after="0" w:line="240" w:lineRule="auto"/>
        <w:ind w:firstLine="709"/>
        <w:jc w:val="both"/>
      </w:pPr>
      <w:r>
        <w:rPr>
          <w:b/>
        </w:rPr>
        <w:t xml:space="preserve">  </w:t>
      </w:r>
      <w:r w:rsidR="00677CEE" w:rsidRPr="005F75AD">
        <w:rPr>
          <w:b/>
        </w:rPr>
        <w:t>1</w:t>
      </w:r>
      <w:r w:rsidR="002909AA">
        <w:rPr>
          <w:b/>
        </w:rPr>
        <w:t xml:space="preserve">.4 </w:t>
      </w:r>
      <w:r w:rsidR="00660E7D" w:rsidRPr="0014588A">
        <w:rPr>
          <w:b/>
        </w:rPr>
        <w:t xml:space="preserve"> </w:t>
      </w:r>
      <w:r w:rsidR="00B8120D" w:rsidRPr="00A778D0">
        <w:rPr>
          <w:b/>
        </w:rPr>
        <w:t>Начальная цена продажи имущества</w:t>
      </w:r>
      <w:r w:rsidR="00B8120D" w:rsidRPr="00A778D0">
        <w:t>:</w:t>
      </w:r>
    </w:p>
    <w:p w:rsidR="00F45CCA" w:rsidRPr="00F45CCA" w:rsidRDefault="00B8120D" w:rsidP="00F45CCA">
      <w:pPr>
        <w:pStyle w:val="a9"/>
        <w:spacing w:after="0" w:line="240" w:lineRule="auto"/>
        <w:ind w:firstLine="709"/>
        <w:jc w:val="both"/>
        <w:rPr>
          <w:sz w:val="24"/>
          <w:szCs w:val="24"/>
          <w:lang w:val="ru-RU"/>
        </w:rPr>
      </w:pPr>
      <w:r w:rsidRPr="00F45CCA">
        <w:rPr>
          <w:sz w:val="24"/>
          <w:szCs w:val="24"/>
        </w:rPr>
        <w:t xml:space="preserve">Начальная цена продажи  имущества на аукционе устанавливается </w:t>
      </w:r>
      <w:r w:rsidR="003E0D0B" w:rsidRPr="00F45CCA">
        <w:rPr>
          <w:sz w:val="24"/>
          <w:szCs w:val="24"/>
        </w:rPr>
        <w:t xml:space="preserve">на основании </w:t>
      </w:r>
      <w:r w:rsidR="00F45CCA" w:rsidRPr="00F45CCA">
        <w:rPr>
          <w:sz w:val="24"/>
          <w:szCs w:val="24"/>
        </w:rPr>
        <w:t>отчет</w:t>
      </w:r>
      <w:r w:rsidR="00F45CCA" w:rsidRPr="00F45CCA">
        <w:rPr>
          <w:sz w:val="24"/>
          <w:szCs w:val="24"/>
          <w:lang w:val="ru-RU"/>
        </w:rPr>
        <w:t>а</w:t>
      </w:r>
      <w:r w:rsidR="00F45CCA" w:rsidRPr="00F45CCA">
        <w:rPr>
          <w:sz w:val="24"/>
          <w:szCs w:val="24"/>
        </w:rPr>
        <w:t xml:space="preserve"> </w:t>
      </w:r>
      <w:r w:rsidR="00067280">
        <w:rPr>
          <w:sz w:val="24"/>
          <w:szCs w:val="24"/>
          <w:lang w:val="ru-RU"/>
        </w:rPr>
        <w:t xml:space="preserve">ООО «Оценка </w:t>
      </w:r>
      <w:proofErr w:type="spellStart"/>
      <w:r w:rsidR="00067280">
        <w:rPr>
          <w:sz w:val="24"/>
          <w:szCs w:val="24"/>
          <w:lang w:val="ru-RU"/>
        </w:rPr>
        <w:t>Инсайт</w:t>
      </w:r>
      <w:proofErr w:type="spellEnd"/>
      <w:r w:rsidR="00067280">
        <w:rPr>
          <w:sz w:val="24"/>
          <w:szCs w:val="24"/>
          <w:lang w:val="ru-RU"/>
        </w:rPr>
        <w:t>» от 13</w:t>
      </w:r>
      <w:r w:rsidR="00F45CCA" w:rsidRPr="00F45CCA">
        <w:rPr>
          <w:sz w:val="24"/>
          <w:szCs w:val="24"/>
          <w:lang w:val="ru-RU"/>
        </w:rPr>
        <w:t>.0</w:t>
      </w:r>
      <w:r w:rsidR="00067280">
        <w:rPr>
          <w:sz w:val="24"/>
          <w:szCs w:val="24"/>
          <w:lang w:val="ru-RU"/>
        </w:rPr>
        <w:t>6</w:t>
      </w:r>
      <w:r w:rsidR="00F45CCA" w:rsidRPr="00F45CCA">
        <w:rPr>
          <w:sz w:val="24"/>
          <w:szCs w:val="24"/>
          <w:lang w:val="ru-RU"/>
        </w:rPr>
        <w:t xml:space="preserve">.2024 </w:t>
      </w:r>
      <w:r w:rsidR="00F45CCA" w:rsidRPr="00F45CCA">
        <w:rPr>
          <w:sz w:val="24"/>
          <w:szCs w:val="24"/>
        </w:rPr>
        <w:t xml:space="preserve">№ </w:t>
      </w:r>
      <w:r w:rsidR="00067280">
        <w:rPr>
          <w:sz w:val="24"/>
          <w:szCs w:val="24"/>
          <w:lang w:val="ru-RU"/>
        </w:rPr>
        <w:t>04-06-24В</w:t>
      </w:r>
      <w:r w:rsidR="00F45CCA" w:rsidRPr="00F45CCA">
        <w:rPr>
          <w:sz w:val="24"/>
          <w:szCs w:val="24"/>
          <w:lang w:val="ru-RU"/>
        </w:rPr>
        <w:t xml:space="preserve">  составляет </w:t>
      </w:r>
      <w:r w:rsidR="00067280">
        <w:rPr>
          <w:sz w:val="24"/>
          <w:szCs w:val="24"/>
          <w:lang w:val="ru-RU"/>
        </w:rPr>
        <w:t>400 782</w:t>
      </w:r>
      <w:r w:rsidR="00F45CCA" w:rsidRPr="00F45CCA">
        <w:rPr>
          <w:sz w:val="24"/>
          <w:szCs w:val="24"/>
        </w:rPr>
        <w:t xml:space="preserve"> (</w:t>
      </w:r>
      <w:r w:rsidR="00067280">
        <w:rPr>
          <w:sz w:val="24"/>
          <w:szCs w:val="24"/>
          <w:lang w:val="ru-RU"/>
        </w:rPr>
        <w:t>четыреста тысяч семьсот восемьдесят два</w:t>
      </w:r>
      <w:r w:rsidR="00F45CCA" w:rsidRPr="00F45CCA">
        <w:rPr>
          <w:sz w:val="24"/>
          <w:szCs w:val="24"/>
        </w:rPr>
        <w:t xml:space="preserve">) </w:t>
      </w:r>
      <w:r w:rsidR="00F45CCA" w:rsidRPr="00F45CCA">
        <w:rPr>
          <w:iCs/>
          <w:sz w:val="24"/>
          <w:szCs w:val="24"/>
        </w:rPr>
        <w:t>руб</w:t>
      </w:r>
      <w:r w:rsidR="00067280">
        <w:rPr>
          <w:iCs/>
          <w:sz w:val="24"/>
          <w:szCs w:val="24"/>
          <w:lang w:val="ru-RU"/>
        </w:rPr>
        <w:t>ля 00 копеек</w:t>
      </w:r>
      <w:r w:rsidR="00F45CCA" w:rsidRPr="00F45CCA">
        <w:rPr>
          <w:iCs/>
          <w:sz w:val="24"/>
          <w:szCs w:val="24"/>
          <w:lang w:val="ru-RU"/>
        </w:rPr>
        <w:t xml:space="preserve">  с  учетом НДС.</w:t>
      </w:r>
      <w:r w:rsidR="00F45CCA" w:rsidRPr="00F45CCA">
        <w:rPr>
          <w:iCs/>
          <w:sz w:val="24"/>
          <w:szCs w:val="24"/>
        </w:rPr>
        <w:t xml:space="preserve">  </w:t>
      </w:r>
    </w:p>
    <w:p w:rsidR="007C6F7E" w:rsidRDefault="00A45E66" w:rsidP="00F45CCA">
      <w:pPr>
        <w:spacing w:after="0" w:line="240" w:lineRule="auto"/>
        <w:ind w:firstLine="567"/>
        <w:jc w:val="both"/>
        <w:rPr>
          <w:rFonts w:eastAsia="Calibri"/>
          <w:szCs w:val="24"/>
          <w:lang w:eastAsia="ru-RU"/>
        </w:rPr>
      </w:pPr>
      <w:r>
        <w:rPr>
          <w:szCs w:val="24"/>
        </w:rPr>
        <w:t xml:space="preserve">   </w:t>
      </w:r>
      <w:r w:rsidR="007570F5"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sch" w:val="1"/>
          <w:attr w:name="val" w:val="5"/>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A45E66" w:rsidP="00AA5EEE">
      <w:pPr>
        <w:spacing w:after="0" w:line="240" w:lineRule="auto"/>
        <w:ind w:firstLine="709"/>
        <w:jc w:val="both"/>
        <w:rPr>
          <w:color w:val="22272F"/>
          <w:szCs w:val="24"/>
        </w:rPr>
      </w:pPr>
      <w:r>
        <w:rPr>
          <w:b/>
          <w:szCs w:val="24"/>
        </w:rPr>
        <w:t xml:space="preserve"> </w:t>
      </w:r>
      <w:r w:rsidR="002909AA">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0" w:name="ext-gen4791"/>
      <w:bookmarkEnd w:id="0"/>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lastRenderedPageBreak/>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642384" w:rsidRPr="00642384" w:rsidRDefault="00683D03" w:rsidP="00300EBA">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642384">
        <w:rPr>
          <w:b/>
          <w:sz w:val="24"/>
          <w:shd w:val="clear" w:color="auto" w:fill="FFFFFF"/>
        </w:rPr>
        <w:t xml:space="preserve">По вопросу осмотра имущества обращаться </w:t>
      </w:r>
      <w:r w:rsidR="00642384" w:rsidRPr="00642384">
        <w:rPr>
          <w:b/>
          <w:sz w:val="24"/>
          <w:shd w:val="clear" w:color="auto" w:fill="FFFFFF"/>
          <w:lang w:val="ru-RU"/>
        </w:rPr>
        <w:t xml:space="preserve">к начальнику хозяйственного отдела ОБУЗ </w:t>
      </w:r>
      <w:proofErr w:type="spellStart"/>
      <w:r w:rsidR="00642384" w:rsidRPr="00642384">
        <w:rPr>
          <w:b/>
          <w:sz w:val="24"/>
          <w:shd w:val="clear" w:color="auto" w:fill="FFFFFF"/>
          <w:lang w:val="ru-RU"/>
        </w:rPr>
        <w:t>Лежневская</w:t>
      </w:r>
      <w:proofErr w:type="spellEnd"/>
      <w:r w:rsidR="00642384" w:rsidRPr="00642384">
        <w:rPr>
          <w:b/>
          <w:sz w:val="24"/>
          <w:shd w:val="clear" w:color="auto" w:fill="FFFFFF"/>
          <w:lang w:val="ru-RU"/>
        </w:rPr>
        <w:t xml:space="preserve"> ЦРБ – </w:t>
      </w:r>
      <w:proofErr w:type="spellStart"/>
      <w:r w:rsidR="00642384" w:rsidRPr="00642384">
        <w:rPr>
          <w:b/>
          <w:sz w:val="24"/>
          <w:shd w:val="clear" w:color="auto" w:fill="FFFFFF"/>
          <w:lang w:val="ru-RU"/>
        </w:rPr>
        <w:t>Мадатовой</w:t>
      </w:r>
      <w:proofErr w:type="spellEnd"/>
      <w:r w:rsidR="00642384" w:rsidRPr="00642384">
        <w:rPr>
          <w:b/>
          <w:sz w:val="24"/>
          <w:shd w:val="clear" w:color="auto" w:fill="FFFFFF"/>
          <w:lang w:val="ru-RU"/>
        </w:rPr>
        <w:t xml:space="preserve"> Елене Сергеевне,                      т. 8(49357) 2-13-50.</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1A26C0" w:rsidRPr="00D90156" w:rsidRDefault="00044CD9" w:rsidP="001A26C0">
      <w:pPr>
        <w:pStyle w:val="a9"/>
        <w:spacing w:after="0" w:line="240" w:lineRule="auto"/>
        <w:ind w:firstLine="709"/>
        <w:jc w:val="both"/>
        <w:rPr>
          <w:sz w:val="27"/>
          <w:szCs w:val="27"/>
        </w:rPr>
      </w:pPr>
      <w:r w:rsidRPr="001A26C0">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1A26C0">
        <w:rPr>
          <w:sz w:val="24"/>
          <w:szCs w:val="24"/>
        </w:rPr>
        <w:t xml:space="preserve">получатель – </w:t>
      </w:r>
      <w:r w:rsidR="001A26C0" w:rsidRPr="001A26C0">
        <w:rPr>
          <w:sz w:val="24"/>
          <w:szCs w:val="24"/>
        </w:rPr>
        <w:t>УФК по Ивановской области</w:t>
      </w:r>
      <w:r w:rsidR="001A26C0" w:rsidRPr="001A26C0">
        <w:rPr>
          <w:sz w:val="24"/>
          <w:szCs w:val="24"/>
          <w:lang w:val="ru-RU"/>
        </w:rPr>
        <w:t xml:space="preserve"> </w:t>
      </w:r>
      <w:r w:rsidR="001A26C0" w:rsidRPr="001A26C0">
        <w:rPr>
          <w:sz w:val="24"/>
          <w:szCs w:val="24"/>
        </w:rPr>
        <w:t>(Департамент управления имуществом Ивановской области л/с № 04332000760), ИНН 3728021266, КПП</w:t>
      </w:r>
      <w:r w:rsidR="001A26C0" w:rsidRPr="001A26C0">
        <w:rPr>
          <w:sz w:val="24"/>
          <w:szCs w:val="24"/>
          <w:lang w:val="ru-RU"/>
        </w:rPr>
        <w:t xml:space="preserve"> </w:t>
      </w:r>
      <w:r w:rsidR="001A26C0" w:rsidRPr="001A26C0">
        <w:rPr>
          <w:sz w:val="24"/>
          <w:szCs w:val="24"/>
        </w:rPr>
        <w:t>370201001,</w:t>
      </w:r>
      <w:r w:rsidR="001A26C0" w:rsidRPr="001A26C0">
        <w:rPr>
          <w:sz w:val="24"/>
          <w:szCs w:val="24"/>
          <w:lang w:val="ru-RU"/>
        </w:rPr>
        <w:t xml:space="preserve"> </w:t>
      </w:r>
      <w:r w:rsidR="001A26C0" w:rsidRPr="001A26C0">
        <w:rPr>
          <w:sz w:val="24"/>
          <w:szCs w:val="24"/>
        </w:rPr>
        <w:t>казначейский счет 03100643000000013300 в Отделении Иваново Банка России //УФК по Ивановской области</w:t>
      </w:r>
      <w:r w:rsidR="001A26C0" w:rsidRPr="001A26C0">
        <w:rPr>
          <w:sz w:val="24"/>
          <w:szCs w:val="24"/>
          <w:lang w:val="ru-RU"/>
        </w:rPr>
        <w:t xml:space="preserve"> г. Иваново</w:t>
      </w:r>
      <w:r w:rsidR="001A26C0" w:rsidRPr="001A26C0">
        <w:rPr>
          <w:sz w:val="24"/>
          <w:szCs w:val="24"/>
        </w:rPr>
        <w:t>, БИК 012406500,</w:t>
      </w:r>
      <w:r w:rsidR="001A26C0" w:rsidRPr="001A26C0">
        <w:rPr>
          <w:sz w:val="24"/>
          <w:szCs w:val="24"/>
          <w:lang w:val="ru-RU"/>
        </w:rPr>
        <w:t xml:space="preserve"> </w:t>
      </w:r>
      <w:proofErr w:type="spellStart"/>
      <w:proofErr w:type="gramStart"/>
      <w:r w:rsidR="001A26C0" w:rsidRPr="001A26C0">
        <w:rPr>
          <w:sz w:val="24"/>
          <w:szCs w:val="24"/>
          <w:lang w:val="ru-RU"/>
        </w:rPr>
        <w:t>кор</w:t>
      </w:r>
      <w:proofErr w:type="spellEnd"/>
      <w:r w:rsidR="001A26C0" w:rsidRPr="001A26C0">
        <w:rPr>
          <w:sz w:val="24"/>
          <w:szCs w:val="24"/>
          <w:lang w:val="ru-RU"/>
        </w:rPr>
        <w:t>/счет</w:t>
      </w:r>
      <w:proofErr w:type="gramEnd"/>
      <w:r w:rsidR="001A26C0" w:rsidRPr="001A26C0">
        <w:rPr>
          <w:sz w:val="24"/>
          <w:szCs w:val="24"/>
          <w:lang w:val="ru-RU"/>
        </w:rPr>
        <w:t xml:space="preserve"> 40102810645370000025, </w:t>
      </w:r>
      <w:r w:rsidR="001A26C0" w:rsidRPr="001A26C0">
        <w:rPr>
          <w:sz w:val="24"/>
          <w:szCs w:val="24"/>
        </w:rPr>
        <w:t>ОКТМО 24701000</w:t>
      </w:r>
      <w:r w:rsidR="001A26C0" w:rsidRPr="001A26C0">
        <w:rPr>
          <w:sz w:val="24"/>
          <w:szCs w:val="24"/>
          <w:lang w:val="ru-RU"/>
        </w:rPr>
        <w:t xml:space="preserve">, </w:t>
      </w:r>
      <w:r w:rsidR="001A26C0" w:rsidRPr="001A26C0">
        <w:rPr>
          <w:sz w:val="24"/>
          <w:szCs w:val="24"/>
        </w:rPr>
        <w:t>КБК 01</w:t>
      </w:r>
      <w:r w:rsidR="001A26C0" w:rsidRPr="001A26C0">
        <w:rPr>
          <w:sz w:val="24"/>
          <w:szCs w:val="24"/>
          <w:lang w:val="ru-RU"/>
        </w:rPr>
        <w:t>211402028020000410</w:t>
      </w:r>
      <w:r w:rsidR="001A26C0">
        <w:rPr>
          <w:sz w:val="27"/>
          <w:szCs w:val="27"/>
          <w:lang w:val="ru-RU"/>
        </w:rPr>
        <w:t>.</w:t>
      </w:r>
    </w:p>
    <w:p w:rsidR="00044CD9" w:rsidRPr="006D4292" w:rsidRDefault="00044CD9" w:rsidP="001A26C0">
      <w:pPr>
        <w:spacing w:after="0" w:line="240" w:lineRule="auto"/>
        <w:ind w:firstLine="567"/>
        <w:jc w:val="both"/>
        <w:rPr>
          <w:b/>
          <w:szCs w:val="24"/>
        </w:rPr>
      </w:pPr>
      <w:r w:rsidRPr="001505D6">
        <w:rPr>
          <w:b/>
          <w:szCs w:val="24"/>
        </w:rPr>
        <w:t>1.13</w:t>
      </w:r>
      <w:r w:rsidRPr="004052C5">
        <w:rPr>
          <w:szCs w:val="24"/>
        </w:rPr>
        <w:t xml:space="preserve">. Сроки, время подачи заявок и проведения продажи </w:t>
      </w:r>
      <w:r w:rsidRPr="006D4292">
        <w:rPr>
          <w:szCs w:val="24"/>
        </w:rPr>
        <w:t>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6D4292">
        <w:rPr>
          <w:bCs/>
          <w:szCs w:val="24"/>
          <w:lang w:eastAsia="ru-RU"/>
        </w:rPr>
        <w:lastRenderedPageBreak/>
        <w:t xml:space="preserve">При исчислении сроков, указанных в настоящем информационном сообщении, </w:t>
      </w:r>
      <w:r w:rsidRPr="00A86BF9">
        <w:rPr>
          <w:bCs/>
          <w:szCs w:val="24"/>
          <w:lang w:eastAsia="ru-RU"/>
        </w:rPr>
        <w:t>принимается время сервера электронной торговой площадки – московское.</w:t>
      </w:r>
    </w:p>
    <w:p w:rsidR="00044CD9" w:rsidRPr="00120B8C"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20B8C">
        <w:rPr>
          <w:b/>
          <w:szCs w:val="24"/>
        </w:rPr>
        <w:t xml:space="preserve">Дата и время начала приема заявок </w:t>
      </w:r>
      <w:r w:rsidRPr="00120B8C">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FC3C4B" w:rsidRPr="00120B8C">
            <w:rPr>
              <w:rStyle w:val="aff9"/>
            </w:rPr>
            <w:t>3</w:t>
          </w:r>
          <w:r w:rsidR="007D2159" w:rsidRPr="00120B8C">
            <w:rPr>
              <w:rStyle w:val="aff9"/>
            </w:rPr>
            <w:t>0</w:t>
          </w:r>
          <w:r w:rsidR="00FC3C4B" w:rsidRPr="00120B8C">
            <w:rPr>
              <w:rStyle w:val="aff9"/>
            </w:rPr>
            <w:t>.10</w:t>
          </w:r>
          <w:r w:rsidRPr="00120B8C">
            <w:rPr>
              <w:rStyle w:val="aff9"/>
            </w:rPr>
            <w:t>.202</w:t>
          </w:r>
          <w:r w:rsidR="004768E5" w:rsidRPr="00120B8C">
            <w:rPr>
              <w:rStyle w:val="aff9"/>
            </w:rPr>
            <w:t>4</w:t>
          </w:r>
          <w:r w:rsidRPr="00120B8C">
            <w:rPr>
              <w:rStyle w:val="aff9"/>
            </w:rPr>
            <w:t xml:space="preserve"> в 18:00</w:t>
          </w:r>
        </w:sdtContent>
      </w:sdt>
      <w:r w:rsidRPr="00120B8C">
        <w:rPr>
          <w:szCs w:val="24"/>
        </w:rPr>
        <w:t>.</w:t>
      </w:r>
    </w:p>
    <w:p w:rsidR="00044CD9" w:rsidRPr="00120B8C"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20B8C">
        <w:rPr>
          <w:b/>
          <w:szCs w:val="24"/>
        </w:rPr>
        <w:t xml:space="preserve">Дата и время окончания приема заявок </w:t>
      </w:r>
      <w:r w:rsidRPr="00120B8C">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FC3C4B" w:rsidRPr="00120B8C">
            <w:rPr>
              <w:rStyle w:val="aff9"/>
            </w:rPr>
            <w:t>02</w:t>
          </w:r>
          <w:r w:rsidR="00F03E36" w:rsidRPr="00120B8C">
            <w:rPr>
              <w:rStyle w:val="aff9"/>
            </w:rPr>
            <w:t>.</w:t>
          </w:r>
          <w:r w:rsidR="00FC3C4B" w:rsidRPr="00120B8C">
            <w:rPr>
              <w:rStyle w:val="aff9"/>
            </w:rPr>
            <w:t>12</w:t>
          </w:r>
          <w:r w:rsidRPr="00120B8C">
            <w:rPr>
              <w:rStyle w:val="aff9"/>
            </w:rPr>
            <w:t>.202</w:t>
          </w:r>
          <w:r w:rsidR="004768E5" w:rsidRPr="00120B8C">
            <w:rPr>
              <w:rStyle w:val="aff9"/>
            </w:rPr>
            <w:t>4</w:t>
          </w:r>
        </w:sdtContent>
      </w:sdt>
      <w:r w:rsidRPr="00120B8C">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20B8C">
            <w:rPr>
              <w:rStyle w:val="aff9"/>
            </w:rPr>
            <w:t>08</w:t>
          </w:r>
        </w:sdtContent>
      </w:sdt>
      <w:r w:rsidRPr="00120B8C">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20B8C">
            <w:rPr>
              <w:rStyle w:val="aff9"/>
            </w:rPr>
            <w:t>00</w:t>
          </w:r>
        </w:sdtContent>
      </w:sdt>
      <w:r w:rsidRPr="00120B8C">
        <w:rPr>
          <w:rStyle w:val="aff9"/>
        </w:rPr>
        <w:t>.</w:t>
      </w:r>
    </w:p>
    <w:p w:rsidR="00072B71" w:rsidRPr="00120B8C"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120B8C">
        <w:rPr>
          <w:b/>
          <w:szCs w:val="24"/>
        </w:rPr>
        <w:t>Дата</w:t>
      </w:r>
      <w:r w:rsidR="00B018FD" w:rsidRPr="00120B8C">
        <w:rPr>
          <w:b/>
          <w:szCs w:val="24"/>
        </w:rPr>
        <w:t xml:space="preserve"> и время </w:t>
      </w:r>
      <w:r w:rsidRPr="00120B8C">
        <w:rPr>
          <w:b/>
          <w:szCs w:val="24"/>
        </w:rPr>
        <w:t xml:space="preserve"> рассмотрения заявок</w:t>
      </w:r>
      <w:r w:rsidRPr="00120B8C">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FC3C4B" w:rsidRPr="00120B8C">
            <w:rPr>
              <w:rStyle w:val="aff9"/>
            </w:rPr>
            <w:t>06.12</w:t>
          </w:r>
          <w:r w:rsidRPr="00120B8C">
            <w:rPr>
              <w:rStyle w:val="aff9"/>
            </w:rPr>
            <w:t>.202</w:t>
          </w:r>
          <w:r w:rsidR="004768E5" w:rsidRPr="00120B8C">
            <w:rPr>
              <w:rStyle w:val="aff9"/>
            </w:rPr>
            <w:t>4</w:t>
          </w:r>
        </w:sdtContent>
      </w:sdt>
      <w:r w:rsidR="00F54A6F" w:rsidRPr="00120B8C">
        <w:rPr>
          <w:szCs w:val="24"/>
        </w:rPr>
        <w:t xml:space="preserve"> </w:t>
      </w:r>
      <w:r w:rsidR="00B018FD" w:rsidRPr="00120B8C">
        <w:rPr>
          <w:szCs w:val="24"/>
        </w:rPr>
        <w:t xml:space="preserve"> </w:t>
      </w:r>
      <w:r w:rsidR="004768E5" w:rsidRPr="00120B8C">
        <w:rPr>
          <w:b/>
          <w:szCs w:val="24"/>
        </w:rPr>
        <w:t>в 1</w:t>
      </w:r>
      <w:r w:rsidR="00D00334" w:rsidRPr="00120B8C">
        <w:rPr>
          <w:b/>
          <w:szCs w:val="24"/>
        </w:rPr>
        <w:t>0</w:t>
      </w:r>
      <w:r w:rsidR="00B018FD" w:rsidRPr="00120B8C">
        <w:rPr>
          <w:b/>
          <w:szCs w:val="24"/>
        </w:rPr>
        <w:t>:</w:t>
      </w:r>
      <w:r w:rsidR="00D00334" w:rsidRPr="00120B8C">
        <w:rPr>
          <w:b/>
          <w:szCs w:val="24"/>
        </w:rPr>
        <w:t>3</w:t>
      </w:r>
      <w:r w:rsidR="00B814F8" w:rsidRPr="00120B8C">
        <w:rPr>
          <w:b/>
          <w:szCs w:val="24"/>
        </w:rPr>
        <w:t>0</w:t>
      </w:r>
    </w:p>
    <w:p w:rsidR="00044CD9" w:rsidRPr="00120B8C"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20B8C">
        <w:rPr>
          <w:b/>
          <w:szCs w:val="24"/>
        </w:rPr>
        <w:t>Дата и время начала аукциона</w:t>
      </w:r>
      <w:r w:rsidRPr="00120B8C">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FC3C4B" w:rsidRPr="00120B8C">
            <w:rPr>
              <w:rStyle w:val="aff9"/>
            </w:rPr>
            <w:t>09.12</w:t>
          </w:r>
          <w:r w:rsidRPr="00120B8C">
            <w:rPr>
              <w:rStyle w:val="aff9"/>
            </w:rPr>
            <w:t>.202</w:t>
          </w:r>
          <w:r w:rsidR="004768E5" w:rsidRPr="00120B8C">
            <w:rPr>
              <w:rStyle w:val="aff9"/>
            </w:rPr>
            <w:t>4</w:t>
          </w:r>
        </w:sdtContent>
      </w:sdt>
      <w:r w:rsidRPr="00120B8C">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84389" w:rsidRPr="00120B8C">
            <w:rPr>
              <w:rStyle w:val="aff9"/>
            </w:rPr>
            <w:t>0</w:t>
          </w:r>
          <w:r w:rsidR="00751D66" w:rsidRPr="00120B8C">
            <w:rPr>
              <w:rStyle w:val="aff9"/>
            </w:rPr>
            <w:t>9</w:t>
          </w:r>
        </w:sdtContent>
      </w:sdt>
      <w:r w:rsidRPr="00120B8C">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20B8C">
            <w:rPr>
              <w:rStyle w:val="aff9"/>
            </w:rPr>
            <w:t>00</w:t>
          </w:r>
        </w:sdtContent>
      </w:sdt>
      <w:r w:rsidRPr="00120B8C">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w:t>
      </w:r>
      <w:r>
        <w:rPr>
          <w:rFonts w:eastAsia="Calibri"/>
          <w:szCs w:val="24"/>
          <w:lang w:eastAsia="ru-RU"/>
        </w:rPr>
        <w:lastRenderedPageBreak/>
        <w:t>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4B0708" w:rsidRPr="004B0708" w:rsidRDefault="00DB36A1" w:rsidP="004B0708">
      <w:pPr>
        <w:spacing w:after="0" w:line="240" w:lineRule="auto"/>
        <w:ind w:firstLine="709"/>
        <w:jc w:val="both"/>
        <w:rPr>
          <w:szCs w:val="24"/>
        </w:rPr>
      </w:pPr>
      <w:r w:rsidRPr="004B0708">
        <w:rPr>
          <w:rFonts w:eastAsia="Calibri"/>
          <w:b/>
          <w:szCs w:val="24"/>
        </w:rPr>
        <w:t>1.</w:t>
      </w:r>
      <w:r w:rsidR="00AA5EEE" w:rsidRPr="004B0708">
        <w:rPr>
          <w:rFonts w:eastAsia="Calibri"/>
          <w:b/>
          <w:szCs w:val="24"/>
        </w:rPr>
        <w:t>18</w:t>
      </w:r>
      <w:r w:rsidRPr="004B0708">
        <w:rPr>
          <w:rFonts w:eastAsia="Calibri"/>
          <w:b/>
          <w:szCs w:val="24"/>
        </w:rPr>
        <w:t>. </w:t>
      </w:r>
      <w:r w:rsidRPr="004B0708">
        <w:rPr>
          <w:b/>
          <w:szCs w:val="24"/>
        </w:rPr>
        <w:t>Сведения о</w:t>
      </w:r>
      <w:r w:rsidR="00B96ADC" w:rsidRPr="004B0708">
        <w:rPr>
          <w:b/>
          <w:szCs w:val="24"/>
        </w:rPr>
        <w:t>бо всех</w:t>
      </w:r>
      <w:r w:rsidRPr="004B0708">
        <w:rPr>
          <w:b/>
          <w:szCs w:val="24"/>
        </w:rPr>
        <w:t xml:space="preserve"> предыдущих торгах по продаже имущества</w:t>
      </w:r>
      <w:r w:rsidR="00B96ADC" w:rsidRPr="004B0708">
        <w:rPr>
          <w:b/>
          <w:szCs w:val="24"/>
        </w:rPr>
        <w:t xml:space="preserve">, объявленных в течение года, предшествующего его продаже, и об итогах торгов по продаже такого </w:t>
      </w:r>
      <w:r w:rsidR="00B96ADC" w:rsidRPr="008E4EEE">
        <w:rPr>
          <w:b/>
          <w:szCs w:val="24"/>
        </w:rPr>
        <w:t>имущества</w:t>
      </w:r>
      <w:r w:rsidR="005B4EEF" w:rsidRPr="004B0708">
        <w:rPr>
          <w:szCs w:val="24"/>
        </w:rPr>
        <w:t>:</w:t>
      </w:r>
      <w:r w:rsidR="00932EDC" w:rsidRPr="004B0708">
        <w:rPr>
          <w:rFonts w:ascii="Arial" w:hAnsi="Arial" w:cs="Arial"/>
          <w:sz w:val="21"/>
          <w:szCs w:val="21"/>
          <w:shd w:val="clear" w:color="auto" w:fill="FFFFFF"/>
        </w:rPr>
        <w:t> </w:t>
      </w:r>
      <w:r w:rsidR="004B0708" w:rsidRPr="004B0708">
        <w:rPr>
          <w:szCs w:val="24"/>
        </w:rPr>
        <w:t>в течение предшествующего года не проводились.</w:t>
      </w:r>
    </w:p>
    <w:p w:rsidR="005A6BE5" w:rsidRPr="004B0708"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E15E41" w:rsidRDefault="000638C5" w:rsidP="00B4151F">
      <w:pPr>
        <w:spacing w:after="0" w:line="240" w:lineRule="auto"/>
        <w:ind w:firstLine="709"/>
        <w:jc w:val="center"/>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w:t>
      </w:r>
      <w:r w:rsidR="00B4151F" w:rsidRPr="00F45CCA">
        <w:rPr>
          <w:szCs w:val="24"/>
        </w:rPr>
        <w:t xml:space="preserve">здание, </w:t>
      </w:r>
      <w:r w:rsidR="00B4151F">
        <w:rPr>
          <w:szCs w:val="24"/>
        </w:rPr>
        <w:t xml:space="preserve">назначение: нежилое, наименование: отсутствует;  количество этажей 1; кадастровый номер: 37:09:041301:109; площадью 85,4 </w:t>
      </w:r>
      <w:proofErr w:type="spellStart"/>
      <w:r w:rsidR="00B4151F">
        <w:rPr>
          <w:szCs w:val="24"/>
        </w:rPr>
        <w:t>кв.м</w:t>
      </w:r>
      <w:proofErr w:type="spellEnd"/>
      <w:r w:rsidR="00B4151F">
        <w:rPr>
          <w:szCs w:val="24"/>
        </w:rPr>
        <w:t>., расположение по адресу:</w:t>
      </w:r>
      <w:proofErr w:type="gramEnd"/>
      <w:r w:rsidR="00B4151F">
        <w:rPr>
          <w:szCs w:val="24"/>
        </w:rPr>
        <w:t xml:space="preserve"> Иванов</w:t>
      </w:r>
      <w:r w:rsidR="00F2118A">
        <w:rPr>
          <w:szCs w:val="24"/>
        </w:rPr>
        <w:t>с</w:t>
      </w:r>
      <w:r w:rsidR="00B4151F">
        <w:rPr>
          <w:szCs w:val="24"/>
        </w:rPr>
        <w:t xml:space="preserve">кая область, </w:t>
      </w:r>
      <w:proofErr w:type="spellStart"/>
      <w:r w:rsidR="00B4151F">
        <w:rPr>
          <w:szCs w:val="24"/>
        </w:rPr>
        <w:t>Лежневский</w:t>
      </w:r>
      <w:proofErr w:type="spellEnd"/>
      <w:r w:rsidR="00B4151F">
        <w:rPr>
          <w:szCs w:val="24"/>
        </w:rPr>
        <w:t xml:space="preserve"> район, </w:t>
      </w:r>
    </w:p>
    <w:p w:rsidR="00B4151F" w:rsidRPr="00F45CCA" w:rsidRDefault="00B4151F" w:rsidP="00B4151F">
      <w:pPr>
        <w:spacing w:after="0" w:line="240" w:lineRule="auto"/>
        <w:ind w:firstLine="709"/>
        <w:jc w:val="center"/>
        <w:rPr>
          <w:szCs w:val="24"/>
        </w:rPr>
      </w:pPr>
      <w:bookmarkStart w:id="1" w:name="_GoBack"/>
      <w:bookmarkEnd w:id="1"/>
      <w:r>
        <w:rPr>
          <w:szCs w:val="24"/>
        </w:rPr>
        <w:t xml:space="preserve">д. </w:t>
      </w:r>
      <w:proofErr w:type="spellStart"/>
      <w:r>
        <w:rPr>
          <w:szCs w:val="24"/>
        </w:rPr>
        <w:t>Растилково</w:t>
      </w:r>
      <w:proofErr w:type="spellEnd"/>
      <w:r>
        <w:rPr>
          <w:szCs w:val="24"/>
        </w:rPr>
        <w:t xml:space="preserve"> Малое, д.1</w:t>
      </w:r>
    </w:p>
    <w:p w:rsidR="00C85F32" w:rsidRPr="00051368" w:rsidRDefault="0059450E" w:rsidP="005D5774">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B4151F" w:rsidRPr="009A2147" w:rsidRDefault="00B4151F" w:rsidP="00B4151F">
      <w:pPr>
        <w:pStyle w:val="4"/>
        <w:spacing w:before="0" w:after="0"/>
        <w:jc w:val="center"/>
        <w:rPr>
          <w:sz w:val="24"/>
          <w:szCs w:val="24"/>
        </w:rPr>
      </w:pPr>
      <w:r>
        <w:rPr>
          <w:sz w:val="24"/>
          <w:szCs w:val="24"/>
        </w:rPr>
        <w:t xml:space="preserve">   </w:t>
      </w:r>
      <w:r w:rsidRPr="009A2147">
        <w:rPr>
          <w:sz w:val="24"/>
          <w:szCs w:val="24"/>
        </w:rPr>
        <w:t xml:space="preserve">Договор купли-продажи №_______ </w:t>
      </w:r>
    </w:p>
    <w:p w:rsidR="00B4151F" w:rsidRPr="009A2147" w:rsidRDefault="00B4151F" w:rsidP="00B4151F">
      <w:pPr>
        <w:pStyle w:val="4"/>
        <w:spacing w:before="0" w:after="0"/>
        <w:jc w:val="center"/>
        <w:rPr>
          <w:sz w:val="24"/>
          <w:szCs w:val="24"/>
        </w:rPr>
      </w:pPr>
      <w:r w:rsidRPr="009A2147">
        <w:rPr>
          <w:rStyle w:val="aff9"/>
          <w:b/>
          <w:sz w:val="24"/>
          <w:szCs w:val="24"/>
        </w:rPr>
        <w:t xml:space="preserve">объекта недвижимого имущества </w:t>
      </w:r>
    </w:p>
    <w:p w:rsidR="00B4151F" w:rsidRPr="009A2147" w:rsidRDefault="00B4151F" w:rsidP="00B4151F">
      <w:pPr>
        <w:pStyle w:val="4"/>
        <w:spacing w:before="0" w:after="0"/>
        <w:jc w:val="center"/>
        <w:rPr>
          <w:sz w:val="24"/>
          <w:szCs w:val="24"/>
        </w:rPr>
      </w:pPr>
      <w:r w:rsidRPr="009A2147">
        <w:rPr>
          <w:sz w:val="24"/>
          <w:szCs w:val="24"/>
        </w:rPr>
        <w:t>по адресу: Ивановская область,</w:t>
      </w:r>
      <w:r>
        <w:rPr>
          <w:sz w:val="24"/>
          <w:szCs w:val="24"/>
        </w:rPr>
        <w:t xml:space="preserve"> </w:t>
      </w:r>
      <w:proofErr w:type="spellStart"/>
      <w:r>
        <w:rPr>
          <w:sz w:val="24"/>
          <w:szCs w:val="24"/>
        </w:rPr>
        <w:t>Лежневский</w:t>
      </w:r>
      <w:proofErr w:type="spellEnd"/>
      <w:r>
        <w:rPr>
          <w:sz w:val="24"/>
          <w:szCs w:val="24"/>
        </w:rPr>
        <w:t xml:space="preserve"> район д. </w:t>
      </w:r>
      <w:proofErr w:type="spellStart"/>
      <w:r>
        <w:rPr>
          <w:sz w:val="24"/>
          <w:szCs w:val="24"/>
        </w:rPr>
        <w:t>Растилково</w:t>
      </w:r>
      <w:proofErr w:type="spellEnd"/>
      <w:r>
        <w:rPr>
          <w:sz w:val="24"/>
          <w:szCs w:val="24"/>
        </w:rPr>
        <w:t xml:space="preserve"> Малое д.1 </w:t>
      </w:r>
    </w:p>
    <w:p w:rsidR="00B4151F" w:rsidRDefault="00B4151F" w:rsidP="00B4151F">
      <w:pPr>
        <w:spacing w:after="0" w:line="240" w:lineRule="auto"/>
      </w:pPr>
      <w:r w:rsidRPr="009A2147">
        <w:t>г.</w:t>
      </w:r>
      <w:r w:rsidRPr="009A2147">
        <w:tab/>
      </w:r>
      <w:r w:rsidRPr="009A2147">
        <w:tab/>
      </w:r>
      <w:r w:rsidRPr="009A2147">
        <w:tab/>
        <w:t xml:space="preserve">    </w:t>
      </w:r>
      <w:r w:rsidRPr="009A2147">
        <w:tab/>
      </w:r>
      <w:r w:rsidRPr="009A2147">
        <w:tab/>
        <w:t xml:space="preserve">             </w:t>
      </w:r>
      <w:r>
        <w:t xml:space="preserve">                 </w:t>
      </w:r>
      <w:r w:rsidRPr="009A2147">
        <w:t xml:space="preserve">  «_____» ____________ 202</w:t>
      </w:r>
      <w:r>
        <w:t>4</w:t>
      </w:r>
      <w:r w:rsidRPr="009A2147">
        <w:t xml:space="preserve"> г.</w:t>
      </w:r>
    </w:p>
    <w:p w:rsidR="00B4151F" w:rsidRPr="00EF2E30" w:rsidRDefault="00B4151F" w:rsidP="00B4151F"/>
    <w:p w:rsidR="00B4151F" w:rsidRDefault="00B4151F" w:rsidP="00B4151F">
      <w:pPr>
        <w:pStyle w:val="afff3"/>
        <w:ind w:right="0" w:firstLine="708"/>
        <w:jc w:val="both"/>
        <w:rPr>
          <w:b w:val="0"/>
          <w:lang w:val="ru-RU"/>
        </w:rPr>
      </w:pPr>
      <w:proofErr w:type="gramStart"/>
      <w:r>
        <w:rPr>
          <w:b w:val="0"/>
          <w:szCs w:val="24"/>
          <w:lang w:val="ru-RU"/>
        </w:rPr>
        <w:t xml:space="preserve">Областное бюджетное учреждение здравоохранения </w:t>
      </w:r>
      <w:proofErr w:type="spellStart"/>
      <w:r>
        <w:rPr>
          <w:b w:val="0"/>
          <w:szCs w:val="24"/>
          <w:lang w:val="ru-RU"/>
        </w:rPr>
        <w:t>Лежневская</w:t>
      </w:r>
      <w:proofErr w:type="spellEnd"/>
      <w:r>
        <w:rPr>
          <w:b w:val="0"/>
          <w:szCs w:val="24"/>
          <w:lang w:val="ru-RU"/>
        </w:rPr>
        <w:t xml:space="preserve"> центральная районная больница (ОБУЗ </w:t>
      </w:r>
      <w:proofErr w:type="spellStart"/>
      <w:r>
        <w:rPr>
          <w:b w:val="0"/>
          <w:szCs w:val="24"/>
          <w:lang w:val="ru-RU"/>
        </w:rPr>
        <w:t>Лежневская</w:t>
      </w:r>
      <w:proofErr w:type="spellEnd"/>
      <w:r>
        <w:rPr>
          <w:b w:val="0"/>
          <w:szCs w:val="24"/>
          <w:lang w:val="ru-RU"/>
        </w:rPr>
        <w:t xml:space="preserve"> ЦРБ</w:t>
      </w:r>
      <w:r w:rsidRPr="00B613F7">
        <w:rPr>
          <w:b w:val="0"/>
          <w:szCs w:val="24"/>
        </w:rPr>
        <w:t xml:space="preserve"> в лице</w:t>
      </w:r>
      <w:r>
        <w:rPr>
          <w:b w:val="0"/>
          <w:szCs w:val="24"/>
          <w:lang w:val="ru-RU"/>
        </w:rPr>
        <w:t xml:space="preserve"> исполняющего обязанности </w:t>
      </w:r>
      <w:r w:rsidRPr="00B613F7">
        <w:rPr>
          <w:b w:val="0"/>
          <w:szCs w:val="24"/>
        </w:rPr>
        <w:t xml:space="preserve"> </w:t>
      </w:r>
      <w:r>
        <w:rPr>
          <w:b w:val="0"/>
          <w:szCs w:val="24"/>
          <w:lang w:val="ru-RU"/>
        </w:rPr>
        <w:t>главного врача</w:t>
      </w:r>
      <w:r w:rsidRPr="00B613F7">
        <w:rPr>
          <w:b w:val="0"/>
          <w:szCs w:val="24"/>
          <w:lang w:val="ru-RU"/>
        </w:rPr>
        <w:t xml:space="preserve">  </w:t>
      </w:r>
      <w:r>
        <w:rPr>
          <w:b w:val="0"/>
          <w:szCs w:val="24"/>
          <w:lang w:val="ru-RU"/>
        </w:rPr>
        <w:t xml:space="preserve">Васильевой Татьяны Станиславовны </w:t>
      </w:r>
      <w:r w:rsidRPr="00B613F7">
        <w:rPr>
          <w:b w:val="0"/>
          <w:szCs w:val="24"/>
        </w:rPr>
        <w:t xml:space="preserve"> действующего на основании Устава, именуемое в дальнейшем «Продавец», </w:t>
      </w:r>
      <w:r>
        <w:rPr>
          <w:b w:val="0"/>
          <w:szCs w:val="24"/>
        </w:rPr>
        <w:t xml:space="preserve">с одной </w:t>
      </w:r>
      <w:r w:rsidRPr="00B613F7">
        <w:rPr>
          <w:b w:val="0"/>
          <w:szCs w:val="24"/>
        </w:rPr>
        <w:t>стороны,</w:t>
      </w:r>
      <w:r>
        <w:rPr>
          <w:b w:val="0"/>
          <w:szCs w:val="24"/>
          <w:lang w:val="ru-RU"/>
        </w:rPr>
        <w:t xml:space="preserve"> и </w:t>
      </w:r>
      <w:r w:rsidRPr="00CF0549">
        <w:rPr>
          <w:b w:val="0"/>
          <w:szCs w:val="24"/>
        </w:rPr>
        <w:t>______________________________________________________</w:t>
      </w:r>
      <w:r>
        <w:rPr>
          <w:b w:val="0"/>
          <w:szCs w:val="24"/>
          <w:lang w:val="ru-RU"/>
        </w:rPr>
        <w:t>________________________</w:t>
      </w:r>
      <w:r w:rsidRPr="00CF0549">
        <w:rPr>
          <w:b w:val="0"/>
          <w:szCs w:val="24"/>
        </w:rPr>
        <w:t>, действующий на основании _______________________,</w:t>
      </w:r>
      <w:r w:rsidRPr="00B613F7">
        <w:rPr>
          <w:b w:val="0"/>
          <w:szCs w:val="24"/>
        </w:rPr>
        <w:t xml:space="preserve"> именуемый в дальнейшем «Покупатель», с другой стороны, при совместном упоминании именуемые «Стороны», в соответствии </w:t>
      </w:r>
      <w:r w:rsidRPr="00B613F7">
        <w:rPr>
          <w:b w:val="0"/>
          <w:noProof/>
          <w:szCs w:val="24"/>
        </w:rPr>
        <w:t xml:space="preserve">с </w:t>
      </w:r>
      <w:r w:rsidRPr="00B613F7">
        <w:rPr>
          <w:b w:val="0"/>
          <w:szCs w:val="24"/>
        </w:rPr>
        <w:t>Гражданским кодексом Российской Федерации, Законом Ивановской области от 30.04.2003 № 41-ОЗ</w:t>
      </w:r>
      <w:proofErr w:type="gramEnd"/>
      <w:r w:rsidRPr="00B613F7">
        <w:rPr>
          <w:b w:val="0"/>
          <w:szCs w:val="24"/>
        </w:rPr>
        <w:t xml:space="preserve"> «О порядке управления и распоряжения  имуществом, находящимся в собственности Ивановской области», постановлением Администрации</w:t>
      </w:r>
      <w:r>
        <w:rPr>
          <w:b w:val="0"/>
        </w:rPr>
        <w:t xml:space="preserve">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w:t>
      </w:r>
      <w:r>
        <w:rPr>
          <w:b w:val="0"/>
          <w:lang w:val="ru-RU"/>
        </w:rPr>
        <w:t>И</w:t>
      </w:r>
      <w:proofErr w:type="spellStart"/>
      <w:r>
        <w:rPr>
          <w:b w:val="0"/>
        </w:rPr>
        <w:t>вановской</w:t>
      </w:r>
      <w:proofErr w:type="spellEnd"/>
      <w:r>
        <w:rPr>
          <w:b w:val="0"/>
        </w:rPr>
        <w:t xml:space="preserve">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w:t>
      </w:r>
      <w:r w:rsidRPr="00CF0549">
        <w:rPr>
          <w:b w:val="0"/>
        </w:rPr>
        <w:t>«____» ________ 20</w:t>
      </w:r>
      <w:r w:rsidRPr="00CF0549">
        <w:rPr>
          <w:b w:val="0"/>
          <w:lang w:val="ru-RU"/>
        </w:rPr>
        <w:t>2_</w:t>
      </w:r>
      <w:r w:rsidRPr="00CF0549">
        <w:rPr>
          <w:b w:val="0"/>
        </w:rPr>
        <w:t xml:space="preserve">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w:t>
      </w:r>
      <w:r>
        <w:rPr>
          <w:b w:val="0"/>
          <w:lang w:val="ru-RU"/>
        </w:rPr>
        <w:t xml:space="preserve">закрепленного на праве оперативного управления за </w:t>
      </w:r>
      <w:r w:rsidRPr="00B613F7">
        <w:rPr>
          <w:b w:val="0"/>
          <w:szCs w:val="24"/>
        </w:rPr>
        <w:t xml:space="preserve"> </w:t>
      </w:r>
      <w:r>
        <w:rPr>
          <w:b w:val="0"/>
          <w:szCs w:val="24"/>
          <w:lang w:val="ru-RU"/>
        </w:rPr>
        <w:t xml:space="preserve">Областным бюджетным учреждением здравоохранения </w:t>
      </w:r>
      <w:proofErr w:type="spellStart"/>
      <w:r>
        <w:rPr>
          <w:b w:val="0"/>
          <w:szCs w:val="24"/>
          <w:lang w:val="ru-RU"/>
        </w:rPr>
        <w:t>Лежневская</w:t>
      </w:r>
      <w:proofErr w:type="spellEnd"/>
      <w:r>
        <w:rPr>
          <w:b w:val="0"/>
          <w:szCs w:val="24"/>
          <w:lang w:val="ru-RU"/>
        </w:rPr>
        <w:t xml:space="preserve"> центральная районная больница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B4151F" w:rsidRPr="0047507E" w:rsidRDefault="00B4151F" w:rsidP="00B4151F">
      <w:pPr>
        <w:pStyle w:val="afff3"/>
        <w:ind w:right="0" w:firstLine="708"/>
        <w:jc w:val="both"/>
        <w:rPr>
          <w:b w:val="0"/>
          <w:szCs w:val="24"/>
          <w:lang w:val="ru-RU"/>
        </w:rPr>
      </w:pPr>
    </w:p>
    <w:p w:rsidR="00B4151F" w:rsidRDefault="00B4151F" w:rsidP="00B4151F">
      <w:pPr>
        <w:ind w:firstLine="720"/>
        <w:jc w:val="center"/>
        <w:rPr>
          <w:b/>
        </w:rPr>
      </w:pPr>
      <w:r w:rsidRPr="007F1F1B">
        <w:rPr>
          <w:b/>
        </w:rPr>
        <w:t xml:space="preserve">Статья </w:t>
      </w:r>
      <w:smartTag w:uri="urn:schemas-microsoft-com:office:cs:smarttags" w:element="NumConv6p0">
        <w:smartTagPr>
          <w:attr w:name="sch" w:val="1"/>
          <w:attr w:name="val" w:val="1"/>
        </w:smartTagPr>
        <w:r w:rsidRPr="007F1F1B">
          <w:rPr>
            <w:b/>
          </w:rPr>
          <w:t>1</w:t>
        </w:r>
      </w:smartTag>
      <w:r w:rsidRPr="007F1F1B">
        <w:rPr>
          <w:b/>
        </w:rPr>
        <w:t>. Предмет Договора</w:t>
      </w:r>
    </w:p>
    <w:p w:rsidR="00B4151F" w:rsidRPr="003567C8" w:rsidRDefault="00B4151F" w:rsidP="00B4151F">
      <w:pPr>
        <w:jc w:val="center"/>
        <w:rPr>
          <w:sz w:val="8"/>
          <w:szCs w:val="8"/>
        </w:rPr>
      </w:pPr>
    </w:p>
    <w:p w:rsidR="00B4151F" w:rsidRPr="00A17CEE" w:rsidRDefault="00B4151F" w:rsidP="00B4151F">
      <w:pPr>
        <w:autoSpaceDE w:val="0"/>
        <w:autoSpaceDN w:val="0"/>
        <w:adjustRightInd w:val="0"/>
        <w:spacing w:after="0" w:line="240" w:lineRule="auto"/>
        <w:ind w:firstLine="539"/>
        <w:jc w:val="both"/>
      </w:pPr>
      <w:r w:rsidRPr="00A17CEE">
        <w:t xml:space="preserve">1.1. Продавец обязуется передать в собственность Покупателя, а Покупатель обязуется </w:t>
      </w:r>
      <w:proofErr w:type="gramStart"/>
      <w:r w:rsidRPr="00A17CEE">
        <w:t>принять и оплатить</w:t>
      </w:r>
      <w:proofErr w:type="gramEnd"/>
      <w:r w:rsidRPr="00A17CEE">
        <w:t xml:space="preserve"> следующее недвижимое имущество (далее - Недвижимое имущество):</w:t>
      </w:r>
    </w:p>
    <w:p w:rsidR="00B4151F" w:rsidRDefault="00B4151F" w:rsidP="00B4151F">
      <w:pPr>
        <w:autoSpaceDE w:val="0"/>
        <w:autoSpaceDN w:val="0"/>
        <w:adjustRightInd w:val="0"/>
        <w:spacing w:after="0" w:line="240" w:lineRule="auto"/>
        <w:ind w:firstLine="539"/>
        <w:jc w:val="both"/>
      </w:pPr>
      <w:r w:rsidRPr="00A17CEE">
        <w:t>1.1.1.  Недвижимое имущество</w:t>
      </w:r>
      <w:r>
        <w:t xml:space="preserve">: </w:t>
      </w:r>
      <w:bookmarkStart w:id="2" w:name="_Hlk93045140"/>
      <w:r>
        <w:t xml:space="preserve">здание, назначение: нежилое здание, кадастровый номер: 37:09:041301:109, общая площадь: 85,4 </w:t>
      </w:r>
      <w:r w:rsidRPr="00A17CEE">
        <w:t>кв. м,</w:t>
      </w:r>
      <w:r>
        <w:t xml:space="preserve"> количество этажей 1, в том числе подземных 0, год постройки 1959,</w:t>
      </w:r>
      <w:r w:rsidRPr="006E6189">
        <w:rPr>
          <w:sz w:val="28"/>
          <w:szCs w:val="28"/>
        </w:rPr>
        <w:t xml:space="preserve"> </w:t>
      </w:r>
      <w:r>
        <w:t>рыночная стоимость составляет 400782(Четыреста тысяч семьсот восемьдесят два</w:t>
      </w:r>
      <w:proofErr w:type="gramStart"/>
      <w:r>
        <w:t>)р</w:t>
      </w:r>
      <w:proofErr w:type="gramEnd"/>
      <w:r>
        <w:t>убля 00 копеек в том числе НДС 66797(шестьдесят шесть тысяч семьсот девяносто семь) рублей 00 копеек</w:t>
      </w:r>
      <w:r w:rsidRPr="006E6189">
        <w:t>,</w:t>
      </w:r>
      <w:r>
        <w:t xml:space="preserve"> </w:t>
      </w:r>
      <w:r w:rsidRPr="00A17CEE">
        <w:t xml:space="preserve">расположенное на </w:t>
      </w:r>
      <w:r>
        <w:t>з</w:t>
      </w:r>
      <w:r w:rsidRPr="00A17CEE">
        <w:t>емельном участке</w:t>
      </w:r>
      <w:r>
        <w:t xml:space="preserve"> с кадастровым номером 37:09:041301:10, адрес:</w:t>
      </w:r>
      <w:r w:rsidRPr="003B1444">
        <w:t xml:space="preserve"> </w:t>
      </w:r>
      <w:r>
        <w:t xml:space="preserve">Ивановская область, </w:t>
      </w:r>
      <w:bookmarkEnd w:id="2"/>
      <w:proofErr w:type="spellStart"/>
      <w:r>
        <w:t>Лежневский</w:t>
      </w:r>
      <w:proofErr w:type="spellEnd"/>
      <w:r>
        <w:t xml:space="preserve"> район деревня </w:t>
      </w:r>
      <w:proofErr w:type="spellStart"/>
      <w:r>
        <w:t>Растилково</w:t>
      </w:r>
      <w:proofErr w:type="spellEnd"/>
      <w:r>
        <w:t xml:space="preserve"> Малое дом</w:t>
      </w:r>
      <w:proofErr w:type="gramStart"/>
      <w:r>
        <w:t>1</w:t>
      </w:r>
      <w:proofErr w:type="gramEnd"/>
    </w:p>
    <w:p w:rsidR="00B4151F" w:rsidRPr="00A17CEE" w:rsidRDefault="00B4151F" w:rsidP="00B4151F">
      <w:pPr>
        <w:autoSpaceDE w:val="0"/>
        <w:autoSpaceDN w:val="0"/>
        <w:adjustRightInd w:val="0"/>
        <w:spacing w:after="0" w:line="240" w:lineRule="auto"/>
        <w:ind w:firstLine="539"/>
        <w:jc w:val="both"/>
      </w:pPr>
      <w:r w:rsidRPr="00A17CEE">
        <w:t xml:space="preserve"> (далее - Объект).</w:t>
      </w:r>
    </w:p>
    <w:p w:rsidR="00B4151F" w:rsidRPr="00B4151F" w:rsidRDefault="00B4151F" w:rsidP="00B4151F">
      <w:pPr>
        <w:autoSpaceDE w:val="0"/>
        <w:autoSpaceDN w:val="0"/>
        <w:adjustRightInd w:val="0"/>
        <w:spacing w:after="0" w:line="240" w:lineRule="auto"/>
        <w:ind w:firstLine="539"/>
        <w:jc w:val="both"/>
        <w:rPr>
          <w:sz w:val="26"/>
          <w:szCs w:val="26"/>
        </w:rPr>
      </w:pPr>
      <w:r w:rsidRPr="00A17CEE">
        <w:t>Объект принадлежит</w:t>
      </w:r>
      <w:r>
        <w:t xml:space="preserve"> Продавцу на праве оперативного управления на основании распоряжения Департамента управления имуществом Ивановской области </w:t>
      </w:r>
      <w:proofErr w:type="gramStart"/>
      <w:r w:rsidRPr="004F0B71">
        <w:t>от</w:t>
      </w:r>
      <w:proofErr w:type="gramEnd"/>
      <w:r w:rsidRPr="004F0B71">
        <w:t xml:space="preserve"> </w:t>
      </w:r>
      <w:r>
        <w:t>__________________________</w:t>
      </w:r>
      <w:r w:rsidRPr="004F0B71">
        <w:t xml:space="preserve"> </w:t>
      </w:r>
      <w:r>
        <w:t xml:space="preserve">№ _______________ </w:t>
      </w:r>
      <w:r w:rsidRPr="004F0B71">
        <w:t>«</w:t>
      </w:r>
      <w:proofErr w:type="gramStart"/>
      <w:r w:rsidRPr="004F0B71">
        <w:t>Об</w:t>
      </w:r>
      <w:proofErr w:type="gramEnd"/>
      <w:r w:rsidRPr="004F0B71">
        <w:t xml:space="preserve"> изъятии имущества из оперативного управления и закреплении имущества на праве оперативного управления»</w:t>
      </w:r>
      <w:r w:rsidRPr="00A17CEE">
        <w:t xml:space="preserve">, </w:t>
      </w:r>
      <w:r w:rsidRPr="00B4151F">
        <w:t xml:space="preserve">что подтверждается записью в Едином государственном реестре прав на недвижимое имущество и сделок с ним </w:t>
      </w:r>
      <w:r w:rsidRPr="00B4151F">
        <w:rPr>
          <w:sz w:val="26"/>
          <w:szCs w:val="26"/>
        </w:rPr>
        <w:t>№ 37-37-11/068/2008-750 от 13.08.2008 г.</w:t>
      </w:r>
    </w:p>
    <w:p w:rsidR="00B4151F" w:rsidRPr="00B4151F" w:rsidRDefault="00B4151F" w:rsidP="00B4151F">
      <w:pPr>
        <w:widowControl w:val="0"/>
        <w:shd w:val="clear" w:color="auto" w:fill="FFFFFF"/>
        <w:tabs>
          <w:tab w:val="left" w:pos="720"/>
        </w:tabs>
        <w:autoSpaceDE w:val="0"/>
        <w:autoSpaceDN w:val="0"/>
        <w:adjustRightInd w:val="0"/>
        <w:spacing w:after="0" w:line="240" w:lineRule="auto"/>
        <w:jc w:val="both"/>
      </w:pPr>
      <w:r w:rsidRPr="00B4151F">
        <w:t xml:space="preserve">         1.2. Продавец гарантирует, что до совершения настоящего договора Имущество </w:t>
      </w:r>
      <w:r w:rsidRPr="00B4151F">
        <w:lastRenderedPageBreak/>
        <w:t xml:space="preserve">никому другому не продано, не заложено, в споре под арестом и запретом не состоит и свободно от иных прав третьих лиц. </w:t>
      </w:r>
    </w:p>
    <w:p w:rsidR="00B4151F" w:rsidRPr="00B4151F" w:rsidRDefault="00B4151F" w:rsidP="00B4151F">
      <w:pPr>
        <w:numPr>
          <w:ilvl w:val="12"/>
          <w:numId w:val="0"/>
        </w:numPr>
        <w:spacing w:after="0" w:line="240" w:lineRule="auto"/>
        <w:jc w:val="both"/>
      </w:pPr>
      <w:r w:rsidRPr="00B4151F">
        <w:t xml:space="preserve">          1.3. Стороны по настоящему Договору обязуются: </w:t>
      </w:r>
    </w:p>
    <w:p w:rsidR="00B4151F" w:rsidRPr="00B4151F" w:rsidRDefault="00B4151F" w:rsidP="00B4151F">
      <w:pPr>
        <w:numPr>
          <w:ilvl w:val="12"/>
          <w:numId w:val="0"/>
        </w:numPr>
        <w:spacing w:after="0" w:line="240" w:lineRule="auto"/>
        <w:jc w:val="both"/>
        <w:rPr>
          <w:b/>
        </w:rPr>
      </w:pPr>
      <w:r w:rsidRPr="00B4151F">
        <w:rPr>
          <w:b/>
        </w:rPr>
        <w:t xml:space="preserve">Покупатель обязуется: </w:t>
      </w:r>
    </w:p>
    <w:p w:rsidR="00B4151F" w:rsidRPr="00B4151F" w:rsidRDefault="00B4151F" w:rsidP="00B4151F">
      <w:pPr>
        <w:numPr>
          <w:ilvl w:val="0"/>
          <w:numId w:val="2"/>
        </w:numPr>
        <w:spacing w:after="0" w:line="240" w:lineRule="auto"/>
        <w:ind w:firstLine="426"/>
        <w:jc w:val="both"/>
      </w:pPr>
      <w:r w:rsidRPr="00B4151F">
        <w:rPr>
          <w:sz w:val="27"/>
          <w:szCs w:val="27"/>
        </w:rPr>
        <w:t xml:space="preserve"> </w:t>
      </w:r>
      <w:r w:rsidRPr="00B4151F">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B4151F">
          <w:t>2</w:t>
        </w:r>
      </w:smartTag>
      <w:r w:rsidRPr="00B4151F">
        <w:t xml:space="preserve"> настоящего Договора;</w:t>
      </w:r>
      <w:r w:rsidRPr="00B4151F">
        <w:rPr>
          <w:color w:val="2C2D2E"/>
          <w:sz w:val="23"/>
          <w:szCs w:val="23"/>
          <w:shd w:val="clear" w:color="auto" w:fill="FFFFFF"/>
        </w:rPr>
        <w:t xml:space="preserve"> </w:t>
      </w:r>
    </w:p>
    <w:p w:rsidR="00B4151F" w:rsidRPr="00B4151F" w:rsidRDefault="00B4151F" w:rsidP="00B4151F">
      <w:pPr>
        <w:numPr>
          <w:ilvl w:val="0"/>
          <w:numId w:val="2"/>
        </w:numPr>
        <w:spacing w:after="0" w:line="240" w:lineRule="auto"/>
        <w:ind w:firstLine="426"/>
        <w:jc w:val="both"/>
      </w:pPr>
      <w:r w:rsidRPr="00B4151F">
        <w:rPr>
          <w:color w:val="2C2D2E"/>
          <w:sz w:val="23"/>
          <w:szCs w:val="23"/>
          <w:shd w:val="clear" w:color="auto" w:fill="FFFFFF"/>
        </w:rPr>
        <w:t>после регистрации права собственности на объекты оформить право пользования земельным участком к.н. </w:t>
      </w:r>
      <w:r w:rsidRPr="00B4151F">
        <w:t>37:09:041301:10</w:t>
      </w:r>
      <w:r w:rsidRPr="00B4151F">
        <w:rPr>
          <w:color w:val="2C2D2E"/>
          <w:sz w:val="23"/>
          <w:szCs w:val="23"/>
          <w:shd w:val="clear" w:color="auto" w:fill="FFFFFF"/>
        </w:rPr>
        <w:t>под объектами путем его покупки, либо оформления договора аренды земельным участком</w:t>
      </w:r>
    </w:p>
    <w:p w:rsidR="00B4151F" w:rsidRPr="00B4151F" w:rsidRDefault="00B4151F" w:rsidP="00B4151F">
      <w:pPr>
        <w:spacing w:after="0" w:line="240" w:lineRule="auto"/>
        <w:jc w:val="both"/>
        <w:rPr>
          <w:b/>
        </w:rPr>
      </w:pPr>
      <w:r w:rsidRPr="00B4151F">
        <w:rPr>
          <w:b/>
        </w:rPr>
        <w:t>Продавец обязуется:</w:t>
      </w:r>
    </w:p>
    <w:p w:rsidR="00B4151F" w:rsidRPr="00B4151F" w:rsidRDefault="00B4151F" w:rsidP="00B4151F">
      <w:pPr>
        <w:pStyle w:val="29"/>
        <w:numPr>
          <w:ilvl w:val="0"/>
          <w:numId w:val="2"/>
        </w:numPr>
        <w:tabs>
          <w:tab w:val="clear" w:pos="8222"/>
          <w:tab w:val="left" w:pos="709"/>
        </w:tabs>
        <w:ind w:right="0" w:firstLine="426"/>
        <w:rPr>
          <w:sz w:val="24"/>
          <w:szCs w:val="24"/>
        </w:rPr>
      </w:pPr>
      <w:r w:rsidRPr="00B4151F">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B4151F">
          <w:rPr>
            <w:sz w:val="24"/>
            <w:szCs w:val="24"/>
          </w:rPr>
          <w:t>3</w:t>
        </w:r>
      </w:smartTag>
      <w:r w:rsidRPr="00B4151F">
        <w:rPr>
          <w:sz w:val="24"/>
          <w:szCs w:val="24"/>
        </w:rPr>
        <w:t xml:space="preserve"> настоящего Договора. </w:t>
      </w:r>
    </w:p>
    <w:p w:rsidR="00B4151F" w:rsidRPr="00B4151F" w:rsidRDefault="00B4151F" w:rsidP="00B4151F">
      <w:pPr>
        <w:spacing w:after="0" w:line="240" w:lineRule="auto"/>
        <w:jc w:val="center"/>
        <w:rPr>
          <w:b/>
        </w:rPr>
      </w:pPr>
      <w:r w:rsidRPr="00B4151F">
        <w:rPr>
          <w:b/>
        </w:rPr>
        <w:t xml:space="preserve">Статья </w:t>
      </w:r>
      <w:smartTag w:uri="urn:schemas-microsoft-com:office:cs:smarttags" w:element="NumConv6p0">
        <w:smartTagPr>
          <w:attr w:name="sch" w:val="1"/>
          <w:attr w:name="val" w:val="2"/>
        </w:smartTagPr>
        <w:r w:rsidRPr="00B4151F">
          <w:rPr>
            <w:b/>
          </w:rPr>
          <w:t>2</w:t>
        </w:r>
      </w:smartTag>
      <w:r w:rsidRPr="00B4151F">
        <w:rPr>
          <w:b/>
        </w:rPr>
        <w:t>. Порядок оплаты имущества</w:t>
      </w:r>
    </w:p>
    <w:p w:rsidR="00B4151F" w:rsidRPr="00B4151F" w:rsidRDefault="00B4151F" w:rsidP="00B4151F">
      <w:pPr>
        <w:spacing w:after="0" w:line="240" w:lineRule="auto"/>
        <w:jc w:val="center"/>
        <w:rPr>
          <w:sz w:val="8"/>
          <w:szCs w:val="8"/>
        </w:rPr>
      </w:pPr>
    </w:p>
    <w:p w:rsidR="00B4151F" w:rsidRPr="00B4151F" w:rsidRDefault="00B4151F" w:rsidP="00B4151F">
      <w:pPr>
        <w:autoSpaceDE w:val="0"/>
        <w:autoSpaceDN w:val="0"/>
        <w:adjustRightInd w:val="0"/>
        <w:spacing w:after="0" w:line="240" w:lineRule="auto"/>
        <w:ind w:firstLine="540"/>
        <w:jc w:val="both"/>
      </w:pPr>
      <w:r w:rsidRPr="00B4151F">
        <w:t>2.1. Установленная по итогам Аукциона цена продажи Имущества (здание) с учетом НДС составляет</w:t>
      </w:r>
      <w:proofErr w:type="gramStart"/>
      <w:r w:rsidRPr="00B4151F">
        <w:t xml:space="preserve"> __________(_____________________________) </w:t>
      </w:r>
      <w:proofErr w:type="gramEnd"/>
      <w:r w:rsidRPr="00B4151F">
        <w:t xml:space="preserve">рублей </w:t>
      </w:r>
    </w:p>
    <w:p w:rsidR="00B4151F" w:rsidRPr="00B4151F" w:rsidRDefault="00B4151F" w:rsidP="00B4151F">
      <w:pPr>
        <w:autoSpaceDE w:val="0"/>
        <w:autoSpaceDN w:val="0"/>
        <w:adjustRightInd w:val="0"/>
        <w:spacing w:after="0" w:line="240" w:lineRule="auto"/>
        <w:jc w:val="both"/>
      </w:pPr>
      <w:r w:rsidRPr="00B4151F">
        <w:t xml:space="preserve">         2.2. Задаток в размере __________ (__________________________) рублей, внесенный Покупателем на счет оператора электронной площадки, засчитывается в счет </w:t>
      </w:r>
      <w:proofErr w:type="gramStart"/>
      <w:r w:rsidRPr="00B4151F">
        <w:t>оплаты цены продажи объекта недвижимости</w:t>
      </w:r>
      <w:proofErr w:type="gramEnd"/>
      <w:r w:rsidRPr="00B4151F">
        <w:t xml:space="preserve">. </w:t>
      </w:r>
    </w:p>
    <w:p w:rsidR="00B4151F" w:rsidRPr="00B4151F" w:rsidRDefault="00B4151F" w:rsidP="00B4151F">
      <w:pPr>
        <w:spacing w:after="0" w:line="240" w:lineRule="auto"/>
        <w:ind w:firstLine="709"/>
        <w:jc w:val="both"/>
      </w:pPr>
      <w:r w:rsidRPr="00B4151F">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4151F">
        <w:t xml:space="preserve"> (_____________________) </w:t>
      </w:r>
      <w:proofErr w:type="gramEnd"/>
      <w:r w:rsidRPr="00B4151F">
        <w:t xml:space="preserve">рублей, за вычетом суммы задатка, которые должны быть внесены единовременным платежом в безналичном порядке на счет: </w:t>
      </w:r>
    </w:p>
    <w:p w:rsidR="00B4151F" w:rsidRPr="00666D42" w:rsidRDefault="00B4151F" w:rsidP="00B4151F">
      <w:pPr>
        <w:spacing w:after="0" w:line="240" w:lineRule="auto"/>
        <w:ind w:firstLine="709"/>
        <w:jc w:val="both"/>
      </w:pPr>
      <w:r>
        <w:t xml:space="preserve"> </w:t>
      </w:r>
      <w:r w:rsidRPr="00666D42">
        <w:t xml:space="preserve">Получатель: УФК по Ивановской области (Департамент управления имуществом Ивановской области </w:t>
      </w:r>
      <w:r w:rsidRPr="00DF1277">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w:t>
      </w:r>
      <w:r>
        <w:t>ии // УФК по Ивановской области г. Иваново,</w:t>
      </w:r>
      <w:r w:rsidRPr="00666D42">
        <w:t xml:space="preserve"> ОГРН 1023700531800, БИК 012406500, ОКТМО 24701000 в течение 30 календарных  дней с момента подписания настоящего Договора:</w:t>
      </w:r>
    </w:p>
    <w:p w:rsidR="00B4151F" w:rsidRDefault="00B4151F" w:rsidP="00B4151F">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B4151F" w:rsidRPr="00666D42" w:rsidRDefault="00B4151F" w:rsidP="00B4151F">
      <w:pPr>
        <w:spacing w:after="0" w:line="240" w:lineRule="auto"/>
        <w:ind w:firstLine="709"/>
        <w:jc w:val="both"/>
      </w:pPr>
      <w:r w:rsidRPr="00666D42">
        <w:t>Исчисление и оплата налога на добавленную стоимость (НДС по действующей ставке 20</w:t>
      </w:r>
      <w:r>
        <w:t xml:space="preserve"> </w:t>
      </w:r>
      <w:r w:rsidRPr="00666D42">
        <w:t>%)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4151F" w:rsidRPr="00666D42" w:rsidRDefault="00B4151F" w:rsidP="00B4151F">
      <w:pPr>
        <w:spacing w:after="0" w:line="240" w:lineRule="auto"/>
        <w:ind w:firstLine="709"/>
        <w:jc w:val="both"/>
      </w:pPr>
      <w:r w:rsidRPr="00666D42">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666D42">
        <w:t xml:space="preserve"> (__________________)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B4151F" w:rsidRPr="00666D42" w:rsidRDefault="00B4151F" w:rsidP="00B4151F">
      <w:pPr>
        <w:spacing w:after="0" w:line="240" w:lineRule="auto"/>
        <w:ind w:firstLine="709"/>
        <w:jc w:val="both"/>
      </w:pPr>
      <w:r w:rsidRPr="00666D42">
        <w:t xml:space="preserve">Получатель: УФК по Ивановской области (Департамент управления имуществом Ивановской области </w:t>
      </w:r>
      <w:r w:rsidRPr="00E875BB">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России // УФК по Ивановской области</w:t>
      </w:r>
      <w:r>
        <w:t xml:space="preserve"> г. Иваново</w:t>
      </w:r>
      <w:r w:rsidRPr="00666D42">
        <w:t xml:space="preserve">, ОГРН 1023700531800, БИК 012406500, ОКТМО 24701000 в течение 30 календарных дней с момента подписания настоящего Договора: </w:t>
      </w:r>
    </w:p>
    <w:p w:rsidR="00B4151F" w:rsidRDefault="00B4151F" w:rsidP="00B4151F">
      <w:pPr>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B4151F" w:rsidRDefault="00B4151F" w:rsidP="00B4151F">
      <w:pPr>
        <w:pStyle w:val="31"/>
        <w:ind w:firstLine="709"/>
        <w:rPr>
          <w:sz w:val="24"/>
          <w:lang w:val="ru-RU"/>
        </w:rPr>
      </w:pPr>
      <w:r w:rsidRPr="00666D42">
        <w:rPr>
          <w:sz w:val="24"/>
        </w:rPr>
        <w:lastRenderedPageBreak/>
        <w:t xml:space="preserve">Оплата НДС по Договору возлагается на Продавца в порядке, установленном законодательством  Российской Федерации. </w:t>
      </w:r>
      <w:r>
        <w:rPr>
          <w:sz w:val="24"/>
          <w:lang w:val="ru-RU"/>
        </w:rPr>
        <w:t>Покупатель (физическое лицо) перечисляет сумму НДС на счет Продавца:</w:t>
      </w:r>
    </w:p>
    <w:p w:rsidR="00B4151F" w:rsidRPr="007D3B65" w:rsidRDefault="00B4151F" w:rsidP="00B4151F">
      <w:pPr>
        <w:spacing w:after="0" w:line="240" w:lineRule="auto"/>
        <w:ind w:firstLine="709"/>
      </w:pPr>
      <w:proofErr w:type="gramStart"/>
      <w:r>
        <w:t>л</w:t>
      </w:r>
      <w:proofErr w:type="gramEnd"/>
      <w:r>
        <w:t>/счет 20336Ц44260</w:t>
      </w:r>
    </w:p>
    <w:p w:rsidR="00B4151F" w:rsidRPr="007D3B65" w:rsidRDefault="00B4151F" w:rsidP="00B4151F">
      <w:pPr>
        <w:spacing w:after="0" w:line="240" w:lineRule="auto"/>
        <w:ind w:firstLine="709"/>
      </w:pPr>
      <w:r w:rsidRPr="007D3B65">
        <w:t>казначе</w:t>
      </w:r>
      <w:r>
        <w:t>йский счет 03224643240000003300</w:t>
      </w:r>
    </w:p>
    <w:p w:rsidR="00B4151F" w:rsidRPr="007D3B65" w:rsidRDefault="00B4151F" w:rsidP="00B4151F">
      <w:pPr>
        <w:spacing w:after="0" w:line="240" w:lineRule="auto"/>
        <w:ind w:firstLine="709"/>
      </w:pPr>
      <w:r w:rsidRPr="007D3B65">
        <w:t xml:space="preserve">ЕКС </w:t>
      </w:r>
      <w:r>
        <w:t>40102810645370000025</w:t>
      </w:r>
    </w:p>
    <w:p w:rsidR="00B4151F" w:rsidRDefault="00B4151F" w:rsidP="00B4151F">
      <w:pPr>
        <w:spacing w:after="0" w:line="240" w:lineRule="auto"/>
        <w:ind w:left="709"/>
      </w:pPr>
      <w:r w:rsidRPr="007D3B65">
        <w:t xml:space="preserve">ОТДЕЛЕНИЕ  ИВАНОВО БАНКА РОССИИ// УФК ПО ИВАНОВСКОЙ ОБЛАСТИ </w:t>
      </w:r>
      <w:r>
        <w:t xml:space="preserve">            г</w:t>
      </w:r>
      <w:r w:rsidRPr="007D3B65">
        <w:t>. ИВАНОВО</w:t>
      </w:r>
    </w:p>
    <w:p w:rsidR="00B4151F" w:rsidRDefault="00B4151F" w:rsidP="00B4151F">
      <w:pPr>
        <w:spacing w:after="0" w:line="240" w:lineRule="auto"/>
        <w:ind w:left="709"/>
      </w:pPr>
      <w:r w:rsidRPr="007D3B65">
        <w:t>БИК</w:t>
      </w:r>
      <w:r>
        <w:t xml:space="preserve"> 012406500</w:t>
      </w:r>
    </w:p>
    <w:p w:rsidR="00B4151F" w:rsidRDefault="00B4151F" w:rsidP="00B4151F">
      <w:pPr>
        <w:spacing w:after="0" w:line="240" w:lineRule="auto"/>
        <w:ind w:left="709"/>
      </w:pPr>
    </w:p>
    <w:p w:rsidR="00B4151F" w:rsidRPr="00666D42" w:rsidRDefault="00B4151F" w:rsidP="00B4151F">
      <w:pPr>
        <w:pStyle w:val="31"/>
        <w:rPr>
          <w:sz w:val="24"/>
        </w:rPr>
      </w:pPr>
      <w:r w:rsidRPr="00666D42">
        <w:rPr>
          <w:sz w:val="24"/>
        </w:rPr>
        <w:t>____________________________________________________________________</w:t>
      </w:r>
    </w:p>
    <w:p w:rsidR="00B4151F" w:rsidRPr="00EF2E30" w:rsidRDefault="00B4151F" w:rsidP="00B4151F">
      <w:pPr>
        <w:pStyle w:val="31"/>
        <w:rPr>
          <w:sz w:val="24"/>
          <w:lang w:val="ru-RU"/>
        </w:rPr>
      </w:pPr>
      <w:r w:rsidRPr="00666D42">
        <w:rPr>
          <w:sz w:val="24"/>
        </w:rPr>
        <w:t xml:space="preserve"> * - выбор подпункта 1) или 2) осуществляется по результатам Аукциона </w:t>
      </w:r>
    </w:p>
    <w:p w:rsidR="00B4151F" w:rsidRPr="00666D42" w:rsidRDefault="00B4151F" w:rsidP="00B4151F">
      <w:pPr>
        <w:pStyle w:val="BodyText21"/>
        <w:ind w:firstLine="709"/>
        <w:rPr>
          <w:sz w:val="24"/>
          <w:szCs w:val="24"/>
        </w:rPr>
      </w:pPr>
      <w:r w:rsidRPr="00666D42">
        <w:rPr>
          <w:sz w:val="24"/>
          <w:szCs w:val="24"/>
        </w:rPr>
        <w:t xml:space="preserve">В платежном </w:t>
      </w:r>
      <w:proofErr w:type="gramStart"/>
      <w:r w:rsidRPr="00666D42">
        <w:rPr>
          <w:sz w:val="24"/>
          <w:szCs w:val="24"/>
        </w:rPr>
        <w:t>поручении</w:t>
      </w:r>
      <w:proofErr w:type="gramEnd"/>
      <w:r w:rsidRPr="00666D42">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4151F" w:rsidRPr="00666D42" w:rsidRDefault="00B4151F" w:rsidP="00B4151F">
      <w:pPr>
        <w:spacing w:after="0" w:line="240" w:lineRule="auto"/>
        <w:ind w:firstLine="709"/>
        <w:jc w:val="both"/>
      </w:pPr>
      <w:r w:rsidRPr="00666D42">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4151F" w:rsidRDefault="00B4151F" w:rsidP="00B4151F">
      <w:pPr>
        <w:spacing w:after="0" w:line="240" w:lineRule="auto"/>
        <w:ind w:firstLine="709"/>
        <w:jc w:val="both"/>
      </w:pPr>
      <w:r w:rsidRPr="00666D42">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666D42">
          <w:t>2.3</w:t>
        </w:r>
      </w:smartTag>
      <w:r w:rsidRPr="00666D42">
        <w:t xml:space="preserve"> настоящего Договора. </w:t>
      </w:r>
    </w:p>
    <w:p w:rsidR="00B4151F" w:rsidRPr="00B4151F" w:rsidRDefault="00B4151F" w:rsidP="00B4151F">
      <w:pPr>
        <w:pStyle w:val="3"/>
        <w:jc w:val="center"/>
        <w:rPr>
          <w:sz w:val="24"/>
          <w:szCs w:val="24"/>
        </w:rPr>
      </w:pPr>
      <w:r w:rsidRPr="00B4151F">
        <w:rPr>
          <w:sz w:val="24"/>
          <w:szCs w:val="24"/>
        </w:rPr>
        <w:t xml:space="preserve">Статья </w:t>
      </w:r>
      <w:smartTag w:uri="urn:schemas-microsoft-com:office:cs:smarttags" w:element="NumConv6p0">
        <w:smartTagPr>
          <w:attr w:name="sch" w:val="1"/>
          <w:attr w:name="val" w:val="3"/>
        </w:smartTagPr>
        <w:r w:rsidRPr="00B4151F">
          <w:rPr>
            <w:sz w:val="24"/>
            <w:szCs w:val="24"/>
          </w:rPr>
          <w:t>3</w:t>
        </w:r>
      </w:smartTag>
      <w:r w:rsidRPr="00B4151F">
        <w:rPr>
          <w:sz w:val="24"/>
          <w:szCs w:val="24"/>
        </w:rPr>
        <w:t>. Переход права собственности на имущество</w:t>
      </w:r>
    </w:p>
    <w:p w:rsidR="00B4151F" w:rsidRPr="007F1F1B" w:rsidRDefault="00B4151F" w:rsidP="00B4151F">
      <w:pPr>
        <w:pStyle w:val="290"/>
        <w:ind w:right="0"/>
        <w:rPr>
          <w:sz w:val="24"/>
          <w:szCs w:val="24"/>
        </w:rPr>
      </w:pPr>
      <w:r w:rsidRPr="00666D42">
        <w:rPr>
          <w:sz w:val="24"/>
          <w:szCs w:val="24"/>
        </w:rPr>
        <w:t>3.1. Имущество считается переданным Покупателю с момента подписания Сторонами акта приема-передачи Имущества, который оформляется в течение 5 рабочих</w:t>
      </w:r>
      <w:r>
        <w:rPr>
          <w:sz w:val="24"/>
          <w:szCs w:val="24"/>
        </w:rPr>
        <w:t xml:space="preserve"> дней после поступления Продавцу информации о зачислении денежных средств по оплате Имущества на расчетный счет получателя. </w:t>
      </w:r>
      <w:r w:rsidRPr="007F1F1B">
        <w:rPr>
          <w:sz w:val="24"/>
          <w:szCs w:val="24"/>
        </w:rPr>
        <w:t xml:space="preserve">Переход права собственности на </w:t>
      </w:r>
      <w:r>
        <w:rPr>
          <w:sz w:val="24"/>
        </w:rPr>
        <w:t>имущество</w:t>
      </w:r>
      <w:r>
        <w:rPr>
          <w:sz w:val="24"/>
          <w:szCs w:val="24"/>
        </w:rPr>
        <w:t xml:space="preserve"> от Продавца</w:t>
      </w:r>
      <w:r w:rsidRPr="007F1F1B">
        <w:rPr>
          <w:sz w:val="24"/>
          <w:szCs w:val="24"/>
        </w:rPr>
        <w:t xml:space="preserve"> к Покупателю оформляется в соответствии с требованиями действующего законодательства Российской Ф</w:t>
      </w:r>
      <w:r>
        <w:rPr>
          <w:sz w:val="24"/>
          <w:szCs w:val="24"/>
        </w:rPr>
        <w:t>едерации, не позднее чем через 1</w:t>
      </w:r>
      <w:r w:rsidRPr="007F1F1B">
        <w:rPr>
          <w:sz w:val="24"/>
          <w:szCs w:val="24"/>
        </w:rPr>
        <w:t>0 (</w:t>
      </w:r>
      <w:r>
        <w:rPr>
          <w:sz w:val="24"/>
          <w:szCs w:val="24"/>
        </w:rPr>
        <w:t>десять</w:t>
      </w:r>
      <w:r w:rsidRPr="007F1F1B">
        <w:rPr>
          <w:sz w:val="24"/>
          <w:szCs w:val="24"/>
        </w:rPr>
        <w:t xml:space="preserve">) </w:t>
      </w:r>
      <w:r>
        <w:rPr>
          <w:sz w:val="24"/>
          <w:szCs w:val="24"/>
        </w:rPr>
        <w:t xml:space="preserve">рабочих </w:t>
      </w:r>
      <w:r w:rsidRPr="007F1F1B">
        <w:rPr>
          <w:sz w:val="24"/>
          <w:szCs w:val="24"/>
        </w:rPr>
        <w:t xml:space="preserve">дней после полной оплаты </w:t>
      </w:r>
      <w:r>
        <w:rPr>
          <w:sz w:val="24"/>
        </w:rPr>
        <w:t>имущества</w:t>
      </w:r>
      <w:r w:rsidRPr="007F1F1B">
        <w:rPr>
          <w:sz w:val="24"/>
          <w:szCs w:val="24"/>
        </w:rPr>
        <w:t xml:space="preserve"> в порядке, предусмотренном настоящим Договором.</w:t>
      </w:r>
      <w:r>
        <w:rPr>
          <w:sz w:val="24"/>
          <w:szCs w:val="24"/>
        </w:rPr>
        <w:t xml:space="preserve"> </w:t>
      </w:r>
    </w:p>
    <w:p w:rsidR="00B4151F" w:rsidRPr="007F1F1B" w:rsidRDefault="00B4151F" w:rsidP="00B4151F">
      <w:pPr>
        <w:pStyle w:val="290"/>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B4151F" w:rsidRPr="00E568B6" w:rsidRDefault="00B4151F" w:rsidP="00B4151F">
      <w:pPr>
        <w:pStyle w:val="290"/>
        <w:ind w:right="0"/>
        <w:rPr>
          <w:sz w:val="24"/>
          <w:szCs w:val="24"/>
        </w:rPr>
      </w:pPr>
      <w:smartTag w:uri="urn:schemas-microsoft-com:office:cs:smarttags" w:element="NumConv6p6">
        <w:smartTagPr>
          <w:attr w:name="sch" w:val="4"/>
          <w:attr w:name="val" w:val="3.2"/>
        </w:smartTagPr>
        <w:r w:rsidRPr="007F1F1B">
          <w:t>3.2</w:t>
        </w:r>
      </w:smartTag>
      <w:r w:rsidRPr="007F1F1B">
        <w:t xml:space="preserve">. </w:t>
      </w:r>
      <w:r w:rsidRPr="00E8548E">
        <w:rPr>
          <w:sz w:val="24"/>
          <w:szCs w:val="24"/>
        </w:rPr>
        <w:t xml:space="preserve">Обязанность нести в полном объеме расходы по государственной регистрации </w:t>
      </w:r>
      <w:r>
        <w:rPr>
          <w:sz w:val="24"/>
          <w:szCs w:val="24"/>
        </w:rPr>
        <w:t xml:space="preserve">перехода права собственности на </w:t>
      </w:r>
      <w:r>
        <w:rPr>
          <w:sz w:val="24"/>
        </w:rPr>
        <w:t>Имущество</w:t>
      </w:r>
      <w:r>
        <w:rPr>
          <w:sz w:val="24"/>
          <w:szCs w:val="24"/>
        </w:rPr>
        <w:t xml:space="preserve"> </w:t>
      </w:r>
      <w:r w:rsidRPr="00E8548E">
        <w:rPr>
          <w:sz w:val="24"/>
          <w:szCs w:val="24"/>
        </w:rPr>
        <w:t>возлагается на Покупателя.</w:t>
      </w:r>
      <w:r>
        <w:rPr>
          <w:sz w:val="24"/>
          <w:szCs w:val="24"/>
        </w:rPr>
        <w:t xml:space="preserve"> </w:t>
      </w:r>
    </w:p>
    <w:p w:rsidR="00B4151F" w:rsidRPr="00B4151F" w:rsidRDefault="00B4151F" w:rsidP="00B4151F">
      <w:pPr>
        <w:pStyle w:val="3"/>
        <w:jc w:val="center"/>
        <w:rPr>
          <w:sz w:val="24"/>
          <w:szCs w:val="24"/>
        </w:rPr>
      </w:pPr>
      <w:r w:rsidRPr="00B4151F">
        <w:rPr>
          <w:sz w:val="24"/>
          <w:szCs w:val="24"/>
        </w:rPr>
        <w:t xml:space="preserve">Статья </w:t>
      </w:r>
      <w:smartTag w:uri="urn:schemas-microsoft-com:office:cs:smarttags" w:element="NumConv6p0">
        <w:smartTagPr>
          <w:attr w:name="sch" w:val="1"/>
          <w:attr w:name="val" w:val="4"/>
        </w:smartTagPr>
        <w:r w:rsidRPr="00B4151F">
          <w:rPr>
            <w:sz w:val="24"/>
            <w:szCs w:val="24"/>
          </w:rPr>
          <w:t>4</w:t>
        </w:r>
      </w:smartTag>
      <w:r w:rsidRPr="00B4151F">
        <w:rPr>
          <w:sz w:val="24"/>
          <w:szCs w:val="24"/>
        </w:rPr>
        <w:t>. Ответственность Сторон</w:t>
      </w:r>
    </w:p>
    <w:p w:rsidR="00B4151F" w:rsidRPr="007F1F1B" w:rsidRDefault="00B4151F" w:rsidP="00B4151F">
      <w:pPr>
        <w:spacing w:after="0" w:line="240" w:lineRule="auto"/>
        <w:ind w:firstLine="709"/>
        <w:jc w:val="both"/>
      </w:pPr>
      <w:r w:rsidRPr="007F1F1B">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4151F" w:rsidRPr="007F1F1B" w:rsidRDefault="00B4151F" w:rsidP="00B4151F">
      <w:pPr>
        <w:spacing w:after="0" w:line="240" w:lineRule="auto"/>
        <w:ind w:firstLine="709"/>
        <w:jc w:val="both"/>
      </w:pPr>
      <w:smartTag w:uri="urn:schemas-microsoft-com:office:cs:smarttags" w:element="NumConv6p6">
        <w:smartTagPr>
          <w:attr w:name="sch" w:val="4"/>
          <w:attr w:name="val" w:val="4.2"/>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sch" w:val="1"/>
          <w:attr w:name="val" w:val="2"/>
        </w:smartTagPr>
        <w:r w:rsidRPr="007F1F1B">
          <w:t>2</w:t>
        </w:r>
      </w:smartTag>
      <w:r w:rsidRPr="007F1F1B">
        <w:t>.</w:t>
      </w:r>
      <w:smartTag w:uri="urn:schemas-microsoft-com:office:cs:smarttags" w:element="NumConv6p0">
        <w:smartTagPr>
          <w:attr w:name="sch" w:val="1"/>
          <w:attr w:name="val" w:val="3"/>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sch" w:val="4"/>
          <w:attr w:name="val" w:val="0,2"/>
        </w:smartTagPr>
        <w:r w:rsidRPr="007F1F1B">
          <w:t>0,2</w:t>
        </w:r>
      </w:smartTag>
      <w:r w:rsidRPr="007F1F1B">
        <w:t xml:space="preserve"> % от невнесенной суммы за каждый день просрочки.</w:t>
      </w:r>
    </w:p>
    <w:p w:rsidR="00B4151F" w:rsidRPr="007F1F1B" w:rsidRDefault="00B4151F" w:rsidP="00B4151F">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sch" w:val="1"/>
          <w:attr w:name="val" w:val="2"/>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sch" w:val="1"/>
          <w:attr w:name="val" w:val="2"/>
        </w:smartTagPr>
        <w:r w:rsidRPr="007F1F1B">
          <w:t>2</w:t>
        </w:r>
      </w:smartTag>
      <w:r w:rsidRPr="007F1F1B">
        <w:t xml:space="preserve"> настоящего Договора.</w:t>
      </w:r>
    </w:p>
    <w:p w:rsidR="00B4151F" w:rsidRDefault="00B4151F" w:rsidP="00B4151F">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4151F" w:rsidRPr="0053509A" w:rsidRDefault="00B4151F" w:rsidP="00B4151F">
      <w:pPr>
        <w:rPr>
          <w:sz w:val="8"/>
          <w:szCs w:val="8"/>
        </w:rPr>
      </w:pPr>
    </w:p>
    <w:p w:rsidR="00B4151F" w:rsidRDefault="00B4151F" w:rsidP="00B4151F">
      <w:pPr>
        <w:jc w:val="center"/>
        <w:rPr>
          <w:b/>
        </w:rPr>
      </w:pPr>
      <w:r w:rsidRPr="007F1F1B">
        <w:rPr>
          <w:b/>
        </w:rPr>
        <w:lastRenderedPageBreak/>
        <w:t xml:space="preserve">Статья </w:t>
      </w:r>
      <w:r>
        <w:rPr>
          <w:b/>
        </w:rPr>
        <w:t>5</w:t>
      </w:r>
      <w:r w:rsidRPr="007F1F1B">
        <w:rPr>
          <w:b/>
        </w:rPr>
        <w:t>. Заключительные положения</w:t>
      </w:r>
    </w:p>
    <w:p w:rsidR="00B4151F" w:rsidRPr="007F1F1B" w:rsidRDefault="00B4151F" w:rsidP="00B4151F">
      <w:pPr>
        <w:spacing w:after="0" w:line="240" w:lineRule="auto"/>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4151F" w:rsidRPr="007F1F1B" w:rsidRDefault="00B4151F" w:rsidP="00B4151F">
      <w:pPr>
        <w:spacing w:after="0" w:line="240" w:lineRule="auto"/>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B4151F" w:rsidRPr="007F1F1B" w:rsidRDefault="00B4151F" w:rsidP="00B4151F">
      <w:pPr>
        <w:spacing w:after="0" w:line="240" w:lineRule="auto"/>
        <w:ind w:firstLine="709"/>
        <w:jc w:val="both"/>
      </w:pPr>
      <w:r w:rsidRPr="007F1F1B">
        <w:t>- исполнением Сторонами своих обязательств по настоящему Договору;</w:t>
      </w:r>
      <w:r>
        <w:t xml:space="preserve"> </w:t>
      </w:r>
    </w:p>
    <w:p w:rsidR="00B4151F" w:rsidRPr="007F1F1B" w:rsidRDefault="00B4151F" w:rsidP="00B4151F">
      <w:pPr>
        <w:spacing w:after="0" w:line="240" w:lineRule="auto"/>
        <w:ind w:firstLine="709"/>
        <w:jc w:val="both"/>
      </w:pPr>
      <w:r w:rsidRPr="007F1F1B">
        <w:t xml:space="preserve">- в случае, предусмотренном п. </w:t>
      </w:r>
      <w:smartTag w:uri="urn:schemas-microsoft-com:office:cs:smarttags" w:element="NumConv6p6">
        <w:smartTagPr>
          <w:attr w:name="sch" w:val="4"/>
          <w:attr w:name="val" w:val="4.2"/>
        </w:smartTagPr>
        <w:r w:rsidRPr="007F1F1B">
          <w:t>4.2</w:t>
        </w:r>
      </w:smartTag>
      <w:r w:rsidRPr="007F1F1B">
        <w:t xml:space="preserve"> настоящего Договора;</w:t>
      </w:r>
      <w:r>
        <w:t xml:space="preserve"> </w:t>
      </w:r>
    </w:p>
    <w:p w:rsidR="00B4151F" w:rsidRPr="007F1F1B" w:rsidRDefault="00B4151F" w:rsidP="00B4151F">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B4151F" w:rsidRPr="007F1F1B" w:rsidRDefault="00B4151F" w:rsidP="00B4151F">
      <w:pPr>
        <w:spacing w:after="0" w:line="240" w:lineRule="auto"/>
        <w:ind w:firstLine="709"/>
        <w:jc w:val="both"/>
      </w:pPr>
      <w:smartTag w:uri="urn:schemas-microsoft-com:office:cs:smarttags" w:element="NumConv6p6">
        <w:smartTagPr>
          <w:attr w:name="sch" w:val="4"/>
          <w:attr w:name="val" w:val="5.3"/>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B4151F" w:rsidRPr="00E568B6" w:rsidRDefault="00B4151F" w:rsidP="00B4151F">
      <w:pPr>
        <w:spacing w:after="0" w:line="240" w:lineRule="auto"/>
        <w:ind w:firstLine="709"/>
        <w:jc w:val="both"/>
      </w:pPr>
      <w:smartTag w:uri="urn:schemas-microsoft-com:office:cs:smarttags" w:element="NumConv6p6">
        <w:smartTagPr>
          <w:attr w:name="sch" w:val="4"/>
          <w:attr w:name="val" w:val="5.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4151F" w:rsidRDefault="00B4151F" w:rsidP="00B4151F">
      <w:pPr>
        <w:jc w:val="center"/>
        <w:rPr>
          <w:b/>
        </w:rPr>
      </w:pPr>
    </w:p>
    <w:p w:rsidR="00B4151F" w:rsidRDefault="00B4151F" w:rsidP="00B4151F">
      <w:pPr>
        <w:jc w:val="center"/>
        <w:rPr>
          <w:b/>
        </w:rPr>
      </w:pPr>
      <w:r w:rsidRPr="007F1F1B">
        <w:rPr>
          <w:b/>
        </w:rPr>
        <w:t xml:space="preserve">Статья </w:t>
      </w:r>
      <w:r>
        <w:rPr>
          <w:b/>
        </w:rPr>
        <w:t>6</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B4151F" w:rsidRPr="00BF1B66" w:rsidTr="00CB3C25">
        <w:trPr>
          <w:trHeight w:val="293"/>
        </w:trPr>
        <w:tc>
          <w:tcPr>
            <w:tcW w:w="4678" w:type="dxa"/>
          </w:tcPr>
          <w:p w:rsidR="00B4151F" w:rsidRPr="001B7356" w:rsidRDefault="00B4151F" w:rsidP="00CB3C25">
            <w:pPr>
              <w:pStyle w:val="2"/>
              <w:rPr>
                <w:sz w:val="24"/>
                <w:szCs w:val="24"/>
              </w:rPr>
            </w:pPr>
            <w:r w:rsidRPr="001B7356">
              <w:rPr>
                <w:sz w:val="24"/>
                <w:szCs w:val="24"/>
              </w:rPr>
              <w:t xml:space="preserve">Продавец: </w:t>
            </w:r>
          </w:p>
          <w:p w:rsidR="00B4151F" w:rsidRPr="00BF1B66" w:rsidRDefault="00B4151F" w:rsidP="00CB3C25">
            <w:pPr>
              <w:rPr>
                <w:sz w:val="10"/>
                <w:szCs w:val="10"/>
              </w:rPr>
            </w:pPr>
          </w:p>
          <w:p w:rsidR="00B4151F" w:rsidRPr="002D6CF2" w:rsidRDefault="00B4151F" w:rsidP="00CB3C25"/>
        </w:tc>
        <w:tc>
          <w:tcPr>
            <w:tcW w:w="4678" w:type="dxa"/>
          </w:tcPr>
          <w:p w:rsidR="00B4151F" w:rsidRPr="001B7356" w:rsidRDefault="00B4151F" w:rsidP="00CB3C25">
            <w:pPr>
              <w:pStyle w:val="2"/>
              <w:rPr>
                <w:sz w:val="24"/>
                <w:szCs w:val="24"/>
              </w:rPr>
            </w:pPr>
            <w:r>
              <w:rPr>
                <w:sz w:val="24"/>
                <w:szCs w:val="24"/>
              </w:rPr>
              <w:t xml:space="preserve"> </w:t>
            </w:r>
            <w:r w:rsidRPr="001B7356">
              <w:rPr>
                <w:sz w:val="24"/>
                <w:szCs w:val="24"/>
              </w:rPr>
              <w:t xml:space="preserve">Покупатель: </w:t>
            </w:r>
          </w:p>
          <w:p w:rsidR="00B4151F" w:rsidRDefault="00B4151F" w:rsidP="00CB3C25">
            <w:pPr>
              <w:rPr>
                <w:sz w:val="10"/>
                <w:szCs w:val="10"/>
              </w:rPr>
            </w:pPr>
          </w:p>
          <w:p w:rsidR="00B4151F" w:rsidRPr="00BF1B66" w:rsidRDefault="00B4151F" w:rsidP="00CB3C25">
            <w:pPr>
              <w:rPr>
                <w:sz w:val="10"/>
                <w:szCs w:val="10"/>
              </w:rPr>
            </w:pPr>
          </w:p>
        </w:tc>
      </w:tr>
    </w:tbl>
    <w:p w:rsidR="00B4151F" w:rsidRDefault="00B4151F" w:rsidP="00B4151F">
      <w:pPr>
        <w:rPr>
          <w:b/>
          <w:sz w:val="16"/>
          <w:szCs w:val="16"/>
        </w:rPr>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r>
        <w:lastRenderedPageBreak/>
        <w:t>Приложение</w:t>
      </w:r>
    </w:p>
    <w:p w:rsidR="00B4151F" w:rsidRDefault="00B4151F" w:rsidP="00B4151F">
      <w:pPr>
        <w:tabs>
          <w:tab w:val="left" w:pos="5265"/>
        </w:tabs>
        <w:ind w:hanging="284"/>
        <w:jc w:val="right"/>
      </w:pPr>
      <w:r>
        <w:t xml:space="preserve">к Договору купли-продажи </w:t>
      </w:r>
    </w:p>
    <w:p w:rsidR="00B4151F" w:rsidRDefault="00B4151F" w:rsidP="00B4151F">
      <w:pPr>
        <w:tabs>
          <w:tab w:val="left" w:pos="5265"/>
        </w:tabs>
        <w:ind w:hanging="284"/>
        <w:jc w:val="right"/>
      </w:pPr>
      <w:r>
        <w:t>№ _____ от ___.___.202__ г.</w:t>
      </w:r>
    </w:p>
    <w:p w:rsidR="00B4151F" w:rsidRDefault="00B4151F" w:rsidP="00B4151F">
      <w:pPr>
        <w:tabs>
          <w:tab w:val="left" w:pos="5265"/>
        </w:tabs>
        <w:ind w:hanging="284"/>
        <w:jc w:val="center"/>
      </w:pPr>
    </w:p>
    <w:p w:rsidR="00B4151F" w:rsidRPr="00F801AD" w:rsidRDefault="00B4151F" w:rsidP="00B4151F">
      <w:pPr>
        <w:tabs>
          <w:tab w:val="left" w:pos="5265"/>
        </w:tabs>
        <w:ind w:hanging="284"/>
        <w:jc w:val="center"/>
      </w:pPr>
      <w:r w:rsidRPr="00F801AD">
        <w:t xml:space="preserve">Акт приема-передачи </w:t>
      </w:r>
    </w:p>
    <w:p w:rsidR="00B4151F" w:rsidRDefault="00B4151F" w:rsidP="00B4151F">
      <w:pPr>
        <w:pStyle w:val="4"/>
        <w:spacing w:line="276" w:lineRule="auto"/>
        <w:jc w:val="center"/>
        <w:rPr>
          <w:sz w:val="24"/>
          <w:szCs w:val="24"/>
        </w:rPr>
      </w:pPr>
      <w:r w:rsidRPr="00F801AD">
        <w:rPr>
          <w:sz w:val="24"/>
          <w:szCs w:val="24"/>
        </w:rPr>
        <w:t xml:space="preserve">к договору купли-продажи </w:t>
      </w:r>
      <w:r>
        <w:rPr>
          <w:sz w:val="24"/>
          <w:szCs w:val="24"/>
        </w:rPr>
        <w:t xml:space="preserve">№ _____ от ____.____.202__ г. </w:t>
      </w:r>
    </w:p>
    <w:p w:rsidR="00B4151F" w:rsidRPr="007D3B65" w:rsidRDefault="00B4151F" w:rsidP="00B4151F">
      <w:pPr>
        <w:pStyle w:val="4"/>
        <w:spacing w:line="276" w:lineRule="auto"/>
        <w:jc w:val="center"/>
        <w:rPr>
          <w:sz w:val="24"/>
          <w:szCs w:val="24"/>
        </w:rPr>
      </w:pPr>
      <w:r>
        <w:rPr>
          <w:rStyle w:val="aff9"/>
          <w:b/>
          <w:sz w:val="24"/>
          <w:szCs w:val="24"/>
        </w:rPr>
        <w:t>объектов</w:t>
      </w:r>
      <w:r w:rsidRPr="007D3B65">
        <w:rPr>
          <w:rStyle w:val="aff9"/>
          <w:b/>
          <w:sz w:val="24"/>
          <w:szCs w:val="24"/>
        </w:rPr>
        <w:t xml:space="preserve"> недвижимого имущества </w:t>
      </w:r>
    </w:p>
    <w:p w:rsidR="00B4151F" w:rsidRPr="00D207A5" w:rsidRDefault="00B4151F" w:rsidP="00B4151F">
      <w:pPr>
        <w:rPr>
          <w:sz w:val="26"/>
          <w:szCs w:val="26"/>
        </w:rPr>
      </w:pPr>
      <w:r>
        <w:rPr>
          <w:sz w:val="26"/>
          <w:szCs w:val="26"/>
        </w:rPr>
        <w:t>г.</w:t>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Pr>
          <w:sz w:val="26"/>
          <w:szCs w:val="26"/>
        </w:rPr>
        <w:t xml:space="preserve">     </w:t>
      </w:r>
      <w:r w:rsidRPr="00D207A5">
        <w:rPr>
          <w:sz w:val="26"/>
          <w:szCs w:val="26"/>
        </w:rPr>
        <w:tab/>
        <w:t xml:space="preserve">       «__</w:t>
      </w:r>
      <w:r>
        <w:rPr>
          <w:sz w:val="26"/>
          <w:szCs w:val="26"/>
        </w:rPr>
        <w:t>__» ____________ 202__</w:t>
      </w:r>
      <w:r w:rsidRPr="00D207A5">
        <w:rPr>
          <w:sz w:val="26"/>
          <w:szCs w:val="26"/>
        </w:rPr>
        <w:t xml:space="preserve"> г.</w:t>
      </w:r>
    </w:p>
    <w:p w:rsidR="00B4151F" w:rsidRDefault="00B4151F" w:rsidP="00B4151F">
      <w:pPr>
        <w:pStyle w:val="afff3"/>
        <w:spacing w:line="276" w:lineRule="auto"/>
        <w:ind w:right="0"/>
        <w:rPr>
          <w:b w:val="0"/>
        </w:rPr>
      </w:pPr>
    </w:p>
    <w:p w:rsidR="00B4151F" w:rsidRDefault="00B4151F" w:rsidP="00B4151F">
      <w:pPr>
        <w:pStyle w:val="afff3"/>
        <w:ind w:right="0" w:firstLine="708"/>
        <w:jc w:val="both"/>
        <w:rPr>
          <w:b w:val="0"/>
          <w:lang w:val="ru-RU"/>
        </w:rPr>
      </w:pPr>
      <w:proofErr w:type="gramStart"/>
      <w:r>
        <w:rPr>
          <w:b w:val="0"/>
          <w:szCs w:val="24"/>
          <w:lang w:val="ru-RU"/>
        </w:rPr>
        <w:t xml:space="preserve">Областное бюджетное учреждение здравоохранения </w:t>
      </w:r>
      <w:proofErr w:type="spellStart"/>
      <w:r>
        <w:rPr>
          <w:b w:val="0"/>
          <w:szCs w:val="24"/>
          <w:lang w:val="ru-RU"/>
        </w:rPr>
        <w:t>Лежневская</w:t>
      </w:r>
      <w:proofErr w:type="spellEnd"/>
      <w:r>
        <w:rPr>
          <w:b w:val="0"/>
          <w:szCs w:val="24"/>
          <w:lang w:val="ru-RU"/>
        </w:rPr>
        <w:t xml:space="preserve"> районная центральная больница (ОБУЗ </w:t>
      </w:r>
      <w:proofErr w:type="spellStart"/>
      <w:r>
        <w:rPr>
          <w:b w:val="0"/>
          <w:szCs w:val="24"/>
          <w:lang w:val="ru-RU"/>
        </w:rPr>
        <w:t>Лежневская</w:t>
      </w:r>
      <w:proofErr w:type="spellEnd"/>
      <w:r>
        <w:rPr>
          <w:b w:val="0"/>
          <w:szCs w:val="24"/>
          <w:lang w:val="ru-RU"/>
        </w:rPr>
        <w:t xml:space="preserve"> ЦРБ)</w:t>
      </w:r>
      <w:r w:rsidRPr="00B613F7">
        <w:rPr>
          <w:b w:val="0"/>
          <w:szCs w:val="24"/>
        </w:rPr>
        <w:t xml:space="preserve">  в лице</w:t>
      </w:r>
      <w:r>
        <w:rPr>
          <w:b w:val="0"/>
          <w:szCs w:val="24"/>
          <w:lang w:val="ru-RU"/>
        </w:rPr>
        <w:t xml:space="preserve"> исполняющего обязанности </w:t>
      </w:r>
      <w:r w:rsidRPr="00B613F7">
        <w:rPr>
          <w:b w:val="0"/>
          <w:szCs w:val="24"/>
        </w:rPr>
        <w:t xml:space="preserve"> </w:t>
      </w:r>
      <w:r>
        <w:rPr>
          <w:b w:val="0"/>
          <w:szCs w:val="24"/>
          <w:lang w:val="ru-RU"/>
        </w:rPr>
        <w:t>главного врача Васильевой Татьяны Станиславовны</w:t>
      </w:r>
      <w:r w:rsidRPr="00B613F7">
        <w:rPr>
          <w:b w:val="0"/>
          <w:szCs w:val="24"/>
        </w:rPr>
        <w:t>,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w:t>
      </w:r>
      <w:r w:rsidRPr="00530012">
        <w:rPr>
          <w:b w:val="0"/>
        </w:rPr>
        <w:t>, при совместном</w:t>
      </w:r>
      <w:r>
        <w:rPr>
          <w:b w:val="0"/>
        </w:rPr>
        <w:t xml:space="preserve"> упоминании именуемые «Стороны»</w:t>
      </w:r>
      <w:r w:rsidRPr="00530012">
        <w:rPr>
          <w:b w:val="0"/>
        </w:rPr>
        <w:t xml:space="preserve">, </w:t>
      </w:r>
      <w:r w:rsidRPr="00F801AD">
        <w:rPr>
          <w:b w:val="0"/>
        </w:rPr>
        <w:t>составили настоящий акт о нижеследующем:</w:t>
      </w:r>
      <w:r>
        <w:rPr>
          <w:b w:val="0"/>
        </w:rPr>
        <w:t xml:space="preserve"> </w:t>
      </w:r>
      <w:proofErr w:type="gramEnd"/>
    </w:p>
    <w:p w:rsidR="00B4151F" w:rsidRDefault="00B4151F" w:rsidP="00B4151F">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w:t>
      </w:r>
      <w:r w:rsidRPr="003771AD">
        <w:t xml:space="preserve">далее – Имущество: </w:t>
      </w:r>
    </w:p>
    <w:p w:rsidR="00B4151F" w:rsidRDefault="00B4151F" w:rsidP="00B4151F">
      <w:pPr>
        <w:autoSpaceDE w:val="0"/>
        <w:autoSpaceDN w:val="0"/>
        <w:adjustRightInd w:val="0"/>
        <w:spacing w:after="0" w:line="240" w:lineRule="auto"/>
        <w:ind w:firstLine="540"/>
        <w:jc w:val="both"/>
      </w:pPr>
      <w:proofErr w:type="gramStart"/>
      <w:r>
        <w:t xml:space="preserve">- </w:t>
      </w:r>
      <w:r w:rsidRPr="00A17CEE">
        <w:t>Недвижимое имущество</w:t>
      </w:r>
      <w:r>
        <w:t xml:space="preserve">: здание, назначение: нежилое здание, кадастровый номер: 37:09:041301:109, общая площадь: 85,4 </w:t>
      </w:r>
      <w:r w:rsidRPr="00A17CEE">
        <w:t>кв. м,</w:t>
      </w:r>
      <w:r>
        <w:t xml:space="preserve"> количество этажей 1, в том числе подземных 0, год постройки 1959,</w:t>
      </w:r>
      <w:r w:rsidRPr="006E6189">
        <w:rPr>
          <w:sz w:val="28"/>
          <w:szCs w:val="28"/>
        </w:rPr>
        <w:t xml:space="preserve"> </w:t>
      </w:r>
      <w:r>
        <w:t>рыночная стоимость составляет 400782(Четыреста тысяч семьсот восемьдесят два) рубля 00 копеек,  в том числе НДС 66797(шестьдесят шесть тысяч семьсот девяносто семь) рублей 00 копеек</w:t>
      </w:r>
      <w:r w:rsidRPr="006E6189">
        <w:t>,</w:t>
      </w:r>
      <w:r>
        <w:t xml:space="preserve"> </w:t>
      </w:r>
      <w:r w:rsidRPr="00A17CEE">
        <w:t xml:space="preserve">расположенное на </w:t>
      </w:r>
      <w:r>
        <w:t>з</w:t>
      </w:r>
      <w:r w:rsidRPr="00A17CEE">
        <w:t>емельном участке</w:t>
      </w:r>
      <w:r>
        <w:t xml:space="preserve"> с кадастровым</w:t>
      </w:r>
      <w:proofErr w:type="gramEnd"/>
      <w:r>
        <w:t xml:space="preserve"> номером 37:09:041301:10, адрес:</w:t>
      </w:r>
      <w:r w:rsidRPr="003B1444">
        <w:t xml:space="preserve"> </w:t>
      </w:r>
      <w:r>
        <w:t xml:space="preserve">Ивановская область, </w:t>
      </w:r>
      <w:proofErr w:type="spellStart"/>
      <w:r>
        <w:t>Лежневский</w:t>
      </w:r>
      <w:proofErr w:type="spellEnd"/>
      <w:r>
        <w:t xml:space="preserve"> район деревня </w:t>
      </w:r>
      <w:proofErr w:type="spellStart"/>
      <w:r>
        <w:t>Растилково</w:t>
      </w:r>
      <w:proofErr w:type="spellEnd"/>
      <w:r>
        <w:t xml:space="preserve"> Малое дом</w:t>
      </w:r>
      <w:proofErr w:type="gramStart"/>
      <w:r>
        <w:t>1</w:t>
      </w:r>
      <w:proofErr w:type="gramEnd"/>
      <w:r>
        <w:t>.</w:t>
      </w:r>
      <w:r w:rsidRPr="009A4133">
        <w:t xml:space="preserve"> (далее - Объект).</w:t>
      </w:r>
    </w:p>
    <w:p w:rsidR="00B4151F" w:rsidRDefault="00B4151F" w:rsidP="00B4151F">
      <w:pPr>
        <w:autoSpaceDE w:val="0"/>
        <w:autoSpaceDN w:val="0"/>
        <w:adjustRightInd w:val="0"/>
        <w:spacing w:after="0" w:line="240" w:lineRule="auto"/>
        <w:ind w:firstLine="540"/>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___.____.202__ г. (далее – Договор) исполнены в полном объеме. </w:t>
      </w:r>
    </w:p>
    <w:p w:rsidR="00B4151F" w:rsidRDefault="00B4151F" w:rsidP="00B4151F">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4151F" w:rsidRDefault="00B4151F" w:rsidP="00B4151F">
      <w:pPr>
        <w:tabs>
          <w:tab w:val="left" w:pos="5265"/>
        </w:tabs>
        <w:spacing w:after="0" w:line="240" w:lineRule="auto"/>
        <w:ind w:firstLine="709"/>
        <w:jc w:val="both"/>
      </w:pPr>
      <w:r>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4151F" w:rsidRDefault="00B4151F" w:rsidP="00B4151F">
      <w:pPr>
        <w:tabs>
          <w:tab w:val="left" w:pos="5265"/>
        </w:tabs>
        <w:spacing w:after="0" w:line="240" w:lineRule="auto"/>
        <w:ind w:firstLine="709"/>
        <w:jc w:val="both"/>
      </w:pPr>
    </w:p>
    <w:p w:rsidR="00B4151F" w:rsidRDefault="00B4151F" w:rsidP="00B4151F">
      <w:pPr>
        <w:spacing w:after="0" w:line="240" w:lineRule="auto"/>
        <w:jc w:val="center"/>
        <w:rPr>
          <w:b/>
        </w:rPr>
      </w:pPr>
      <w:r w:rsidRPr="007F1F1B">
        <w:rPr>
          <w:b/>
        </w:rPr>
        <w:t>Реквизиты Сторон</w:t>
      </w:r>
    </w:p>
    <w:p w:rsidR="00B4151F" w:rsidRPr="002B41F8" w:rsidRDefault="00B4151F" w:rsidP="00B4151F">
      <w:pPr>
        <w:tabs>
          <w:tab w:val="left" w:pos="4678"/>
        </w:tabs>
        <w:jc w:val="center"/>
        <w:rPr>
          <w:b/>
        </w:rPr>
      </w:pPr>
    </w:p>
    <w:tbl>
      <w:tblPr>
        <w:tblW w:w="9356" w:type="dxa"/>
        <w:tblInd w:w="108" w:type="dxa"/>
        <w:tblLayout w:type="fixed"/>
        <w:tblLook w:val="0000" w:firstRow="0" w:lastRow="0" w:firstColumn="0" w:lastColumn="0" w:noHBand="0" w:noVBand="0"/>
      </w:tblPr>
      <w:tblGrid>
        <w:gridCol w:w="4678"/>
        <w:gridCol w:w="4678"/>
      </w:tblGrid>
      <w:tr w:rsidR="00B4151F" w:rsidRPr="002B41F8" w:rsidTr="00CB3C25">
        <w:trPr>
          <w:trHeight w:val="293"/>
        </w:trPr>
        <w:tc>
          <w:tcPr>
            <w:tcW w:w="4678" w:type="dxa"/>
          </w:tcPr>
          <w:p w:rsidR="00B4151F" w:rsidRPr="002B41F8" w:rsidRDefault="00B4151F" w:rsidP="00CB3C25">
            <w:pPr>
              <w:keepNext/>
              <w:outlineLvl w:val="1"/>
              <w:rPr>
                <w:b/>
              </w:rPr>
            </w:pPr>
            <w:r w:rsidRPr="002B41F8">
              <w:rPr>
                <w:b/>
              </w:rPr>
              <w:t xml:space="preserve">Продавец: </w:t>
            </w:r>
          </w:p>
          <w:p w:rsidR="00B4151F" w:rsidRPr="002B41F8" w:rsidRDefault="00B4151F" w:rsidP="00CB3C25">
            <w:pPr>
              <w:rPr>
                <w:sz w:val="10"/>
                <w:szCs w:val="10"/>
              </w:rPr>
            </w:pPr>
          </w:p>
          <w:p w:rsidR="00B4151F" w:rsidRPr="002B41F8" w:rsidRDefault="00B4151F" w:rsidP="00CB3C25"/>
        </w:tc>
        <w:tc>
          <w:tcPr>
            <w:tcW w:w="4678" w:type="dxa"/>
          </w:tcPr>
          <w:p w:rsidR="00B4151F" w:rsidRPr="002B41F8" w:rsidRDefault="00B4151F" w:rsidP="00CB3C25">
            <w:pPr>
              <w:keepNext/>
              <w:outlineLvl w:val="1"/>
              <w:rPr>
                <w:b/>
              </w:rPr>
            </w:pPr>
            <w:r w:rsidRPr="002B41F8">
              <w:rPr>
                <w:b/>
              </w:rPr>
              <w:t xml:space="preserve"> Покупатель: </w:t>
            </w:r>
          </w:p>
          <w:p w:rsidR="00B4151F" w:rsidRPr="002B41F8" w:rsidRDefault="00B4151F" w:rsidP="00CB3C25">
            <w:pPr>
              <w:rPr>
                <w:sz w:val="10"/>
                <w:szCs w:val="10"/>
              </w:rPr>
            </w:pPr>
          </w:p>
          <w:p w:rsidR="00B4151F" w:rsidRPr="002B41F8" w:rsidRDefault="00B4151F" w:rsidP="00CB3C25">
            <w:pPr>
              <w:rPr>
                <w:sz w:val="10"/>
                <w:szCs w:val="10"/>
              </w:rPr>
            </w:pPr>
          </w:p>
        </w:tc>
      </w:tr>
    </w:tbl>
    <w:p w:rsidR="00B4151F" w:rsidRDefault="00B4151F" w:rsidP="00B4151F">
      <w:pPr>
        <w:jc w:val="center"/>
        <w:rPr>
          <w:b/>
        </w:rPr>
      </w:pPr>
    </w:p>
    <w:p w:rsidR="00B4151F" w:rsidRDefault="00B4151F" w:rsidP="00B4151F">
      <w:pPr>
        <w:jc w:val="center"/>
        <w:rPr>
          <w:b/>
        </w:rPr>
      </w:pPr>
    </w:p>
    <w:p w:rsidR="00B4151F" w:rsidRPr="00B4151F" w:rsidRDefault="00B4151F" w:rsidP="00B4151F">
      <w:pPr>
        <w:rPr>
          <w:lang w:eastAsia="ru-RU"/>
        </w:rPr>
      </w:pPr>
    </w:p>
    <w:sectPr w:rsidR="00B4151F" w:rsidRPr="00B4151F"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98" w:rsidRDefault="00403198" w:rsidP="004A120E">
      <w:pPr>
        <w:spacing w:after="0" w:line="240" w:lineRule="auto"/>
      </w:pPr>
      <w:r>
        <w:separator/>
      </w:r>
    </w:p>
  </w:endnote>
  <w:endnote w:type="continuationSeparator" w:id="0">
    <w:p w:rsidR="00403198" w:rsidRDefault="00403198"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98" w:rsidRDefault="00403198" w:rsidP="004A120E">
      <w:pPr>
        <w:spacing w:after="0" w:line="240" w:lineRule="auto"/>
      </w:pPr>
      <w:r>
        <w:separator/>
      </w:r>
    </w:p>
  </w:footnote>
  <w:footnote w:type="continuationSeparator" w:id="0">
    <w:p w:rsidR="00403198" w:rsidRDefault="00403198"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E15E41">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E0191"/>
    <w:rsid w:val="000E23BA"/>
    <w:rsid w:val="000E27CA"/>
    <w:rsid w:val="000E42FE"/>
    <w:rsid w:val="000F1192"/>
    <w:rsid w:val="000F17A1"/>
    <w:rsid w:val="000F516A"/>
    <w:rsid w:val="000F5E03"/>
    <w:rsid w:val="001009C4"/>
    <w:rsid w:val="00100B60"/>
    <w:rsid w:val="001028F3"/>
    <w:rsid w:val="00104AF0"/>
    <w:rsid w:val="00104D34"/>
    <w:rsid w:val="001107D3"/>
    <w:rsid w:val="001138E1"/>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64B"/>
    <w:rsid w:val="004D30A2"/>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30778"/>
    <w:rsid w:val="0063277A"/>
    <w:rsid w:val="00634463"/>
    <w:rsid w:val="00636759"/>
    <w:rsid w:val="00637827"/>
    <w:rsid w:val="006379C8"/>
    <w:rsid w:val="00640A5F"/>
    <w:rsid w:val="00640B02"/>
    <w:rsid w:val="00641D9D"/>
    <w:rsid w:val="00642384"/>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314C"/>
    <w:rsid w:val="00B358DD"/>
    <w:rsid w:val="00B4096E"/>
    <w:rsid w:val="00B4151F"/>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334"/>
    <w:rsid w:val="00D00869"/>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4E3B"/>
    <w:rsid w:val="00D65183"/>
    <w:rsid w:val="00D65476"/>
    <w:rsid w:val="00D6632A"/>
    <w:rsid w:val="00D719E6"/>
    <w:rsid w:val="00D75356"/>
    <w:rsid w:val="00D756F4"/>
    <w:rsid w:val="00D768CC"/>
    <w:rsid w:val="00D76E6F"/>
    <w:rsid w:val="00D82265"/>
    <w:rsid w:val="00D82D99"/>
    <w:rsid w:val="00D86D0D"/>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91F0F"/>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A089B"/>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AE03A4"/>
    <w:rsid w:val="00B24F14"/>
    <w:rsid w:val="00B477DA"/>
    <w:rsid w:val="00B665B2"/>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6BE67AAC-2CDC-4E09-B70F-9E324D37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4787</TotalTime>
  <Pages>15</Pages>
  <Words>6293</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42085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336</cp:revision>
  <cp:lastPrinted>2024-04-15T11:44:00Z</cp:lastPrinted>
  <dcterms:created xsi:type="dcterms:W3CDTF">2019-06-14T10:43:00Z</dcterms:created>
  <dcterms:modified xsi:type="dcterms:W3CDTF">2024-10-29T12:05:00Z</dcterms:modified>
</cp:coreProperties>
</file>