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ne-NP"/>
        </w:rPr>
        <w:drawing>
          <wp:inline distT="0" distB="0" distL="0" distR="0">
            <wp:extent cx="1164921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2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Default="00F34BD9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462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462" w:rsidRDefault="006072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B290E">
        <w:rPr>
          <w:rFonts w:ascii="Times New Roman" w:hAnsi="Times New Roman" w:cs="Times New Roman"/>
          <w:bCs/>
          <w:sz w:val="28"/>
          <w:szCs w:val="28"/>
        </w:rPr>
        <w:t>__ сентября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>20</w:t>
      </w:r>
      <w:r w:rsidR="00FB290E">
        <w:rPr>
          <w:rFonts w:ascii="Times New Roman" w:hAnsi="Times New Roman" w:cs="Times New Roman"/>
          <w:bCs/>
          <w:sz w:val="28"/>
          <w:szCs w:val="28"/>
        </w:rPr>
        <w:t>23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9240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37C7">
        <w:rPr>
          <w:rFonts w:ascii="Times New Roman" w:hAnsi="Times New Roman" w:cs="Times New Roman"/>
          <w:bCs/>
          <w:sz w:val="28"/>
          <w:szCs w:val="28"/>
        </w:rPr>
        <w:t>№</w:t>
      </w:r>
      <w:r w:rsidR="00D12462"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90E">
        <w:rPr>
          <w:rFonts w:ascii="Times New Roman" w:hAnsi="Times New Roman" w:cs="Times New Roman"/>
          <w:bCs/>
          <w:sz w:val="28"/>
          <w:szCs w:val="28"/>
        </w:rPr>
        <w:t>__</w:t>
      </w:r>
      <w:r w:rsidR="007937C7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AD02A7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462" w:rsidRPr="00AD02A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  <w:r w:rsidRPr="00AD02A7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AD02A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D98" w:rsidRDefault="00194C85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8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B290E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приказа </w:t>
      </w:r>
      <w:r w:rsidRPr="00194C85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74389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94C85">
        <w:rPr>
          <w:rFonts w:ascii="Times New Roman" w:hAnsi="Times New Roman" w:cs="Times New Roman"/>
          <w:b/>
          <w:sz w:val="28"/>
          <w:szCs w:val="28"/>
        </w:rPr>
        <w:t>конкурсов и аукционов Ивановской области</w:t>
      </w:r>
      <w:r w:rsidR="00FB290E">
        <w:rPr>
          <w:rFonts w:ascii="Times New Roman" w:hAnsi="Times New Roman" w:cs="Times New Roman"/>
          <w:b/>
          <w:sz w:val="28"/>
          <w:szCs w:val="28"/>
        </w:rPr>
        <w:t xml:space="preserve"> от 19 августа 2015 года № 64-ОД «</w:t>
      </w:r>
      <w:r w:rsidR="00FB290E" w:rsidRPr="00FB290E">
        <w:rPr>
          <w:rFonts w:ascii="Times New Roman" w:hAnsi="Times New Roman" w:cs="Times New Roman"/>
          <w:b/>
          <w:sz w:val="28"/>
          <w:szCs w:val="28"/>
        </w:rPr>
        <w:t>Об утверждении регламента проведения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</w:t>
      </w:r>
    </w:p>
    <w:p w:rsidR="009240E4" w:rsidRPr="00194C85" w:rsidRDefault="00FB290E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0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2462" w:rsidRPr="00194C85" w:rsidRDefault="00D12462" w:rsidP="0019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85" w:rsidRDefault="00194C85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194C85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194C8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707DB5">
        <w:rPr>
          <w:rFonts w:ascii="Times New Roman" w:hAnsi="Times New Roman" w:cs="Times New Roman"/>
          <w:bCs/>
          <w:sz w:val="28"/>
          <w:szCs w:val="28"/>
        </w:rPr>
        <w:t xml:space="preserve">частью 5 статьи 17.1. </w:t>
      </w:r>
      <w:proofErr w:type="gramStart"/>
      <w:r w:rsidR="00707DB5" w:rsidRPr="00707DB5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707DB5">
        <w:rPr>
          <w:rFonts w:ascii="Times New Roman" w:hAnsi="Times New Roman" w:cs="Times New Roman"/>
          <w:bCs/>
          <w:sz w:val="28"/>
          <w:szCs w:val="28"/>
        </w:rPr>
        <w:t>ого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707DB5">
        <w:rPr>
          <w:rFonts w:ascii="Times New Roman" w:hAnsi="Times New Roman" w:cs="Times New Roman"/>
          <w:bCs/>
          <w:sz w:val="28"/>
          <w:szCs w:val="28"/>
        </w:rPr>
        <w:t>а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5C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от 26.07.2006 </w:t>
      </w:r>
      <w:r w:rsidR="002805CE">
        <w:rPr>
          <w:rFonts w:ascii="Times New Roman" w:hAnsi="Times New Roman" w:cs="Times New Roman"/>
          <w:bCs/>
          <w:sz w:val="28"/>
          <w:szCs w:val="28"/>
        </w:rPr>
        <w:t>№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 xml:space="preserve"> 135-ФЗ </w:t>
      </w:r>
      <w:r w:rsidR="002805CE">
        <w:rPr>
          <w:rFonts w:ascii="Times New Roman" w:hAnsi="Times New Roman" w:cs="Times New Roman"/>
          <w:bCs/>
          <w:sz w:val="28"/>
          <w:szCs w:val="28"/>
        </w:rPr>
        <w:t>«</w:t>
      </w:r>
      <w:r w:rsidR="00707DB5" w:rsidRPr="00707DB5">
        <w:rPr>
          <w:rFonts w:ascii="Times New Roman" w:hAnsi="Times New Roman" w:cs="Times New Roman"/>
          <w:bCs/>
          <w:sz w:val="28"/>
          <w:szCs w:val="28"/>
        </w:rPr>
        <w:t>О защите конкуренции</w:t>
      </w:r>
      <w:r w:rsidR="002805CE">
        <w:rPr>
          <w:rFonts w:ascii="Times New Roman" w:hAnsi="Times New Roman" w:cs="Times New Roman"/>
          <w:bCs/>
          <w:sz w:val="28"/>
          <w:szCs w:val="28"/>
        </w:rPr>
        <w:t>»</w:t>
      </w:r>
      <w:r w:rsidR="00196B5E">
        <w:rPr>
          <w:rFonts w:ascii="Times New Roman" w:hAnsi="Times New Roman" w:cs="Times New Roman"/>
          <w:bCs/>
          <w:sz w:val="28"/>
          <w:szCs w:val="28"/>
        </w:rPr>
        <w:t xml:space="preserve">, в связи с изданием </w:t>
      </w:r>
      <w:r w:rsidR="00196B5E">
        <w:rPr>
          <w:rFonts w:ascii="Times New Roman" w:hAnsi="Times New Roman" w:cs="Times New Roman"/>
          <w:sz w:val="28"/>
          <w:szCs w:val="28"/>
        </w:rPr>
        <w:t>п</w:t>
      </w:r>
      <w:r w:rsidR="00196B5E" w:rsidRPr="00707DB5">
        <w:rPr>
          <w:rFonts w:ascii="Times New Roman" w:hAnsi="Times New Roman" w:cs="Times New Roman"/>
          <w:sz w:val="28"/>
          <w:szCs w:val="28"/>
        </w:rPr>
        <w:t>риказ</w:t>
      </w:r>
      <w:r w:rsidR="00196B5E">
        <w:rPr>
          <w:rFonts w:ascii="Times New Roman" w:hAnsi="Times New Roman" w:cs="Times New Roman"/>
          <w:sz w:val="28"/>
          <w:szCs w:val="28"/>
        </w:rPr>
        <w:t>а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</w:t>
      </w:r>
      <w:r w:rsidR="00196B5E">
        <w:rPr>
          <w:rFonts w:ascii="Times New Roman" w:hAnsi="Times New Roman" w:cs="Times New Roman"/>
          <w:sz w:val="28"/>
          <w:szCs w:val="28"/>
        </w:rPr>
        <w:t>Федеральной антимонопольной службы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от 21.03.2023 </w:t>
      </w:r>
      <w:r w:rsidR="002805CE">
        <w:rPr>
          <w:rFonts w:ascii="Times New Roman" w:hAnsi="Times New Roman" w:cs="Times New Roman"/>
          <w:sz w:val="28"/>
          <w:szCs w:val="28"/>
        </w:rPr>
        <w:t>№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147/23</w:t>
      </w:r>
      <w:r w:rsidR="002805CE">
        <w:rPr>
          <w:rFonts w:ascii="Times New Roman" w:hAnsi="Times New Roman" w:cs="Times New Roman"/>
          <w:sz w:val="28"/>
          <w:szCs w:val="28"/>
        </w:rPr>
        <w:t xml:space="preserve"> 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</w:t>
      </w:r>
      <w:r w:rsidR="002805CE">
        <w:rPr>
          <w:rFonts w:ascii="Times New Roman" w:hAnsi="Times New Roman" w:cs="Times New Roman"/>
          <w:sz w:val="28"/>
          <w:szCs w:val="28"/>
        </w:rPr>
        <w:t>«</w:t>
      </w:r>
      <w:r w:rsidR="00196B5E" w:rsidRPr="00707DB5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r w:rsidR="002805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B5E" w:rsidRPr="00707DB5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196B5E" w:rsidRPr="00707DB5">
        <w:rPr>
          <w:rFonts w:ascii="Times New Roman" w:hAnsi="Times New Roman" w:cs="Times New Roman"/>
          <w:sz w:val="28"/>
          <w:szCs w:val="28"/>
        </w:rPr>
        <w:t xml:space="preserve"> осуществляться путем проведения торгов в форме конкурса</w:t>
      </w:r>
      <w:r w:rsidR="002805CE">
        <w:rPr>
          <w:rFonts w:ascii="Times New Roman" w:hAnsi="Times New Roman" w:cs="Times New Roman"/>
          <w:sz w:val="28"/>
          <w:szCs w:val="28"/>
        </w:rPr>
        <w:t>»</w:t>
      </w:r>
      <w:r w:rsidR="00196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C8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B290E" w:rsidRDefault="00196B5E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162E">
        <w:rPr>
          <w:rFonts w:ascii="Times New Roman" w:hAnsi="Times New Roman" w:cs="Times New Roman"/>
          <w:sz w:val="28"/>
          <w:szCs w:val="28"/>
        </w:rPr>
        <w:t>П</w:t>
      </w:r>
      <w:r w:rsidR="00FB290E" w:rsidRPr="00EB2C34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EB2C34">
        <w:rPr>
          <w:rFonts w:ascii="Times New Roman" w:hAnsi="Times New Roman" w:cs="Times New Roman"/>
          <w:sz w:val="28"/>
          <w:szCs w:val="28"/>
        </w:rPr>
        <w:t>п</w:t>
      </w:r>
      <w:r w:rsidR="00EB2C34" w:rsidRPr="00EB2C34">
        <w:rPr>
          <w:rFonts w:ascii="Times New Roman" w:hAnsi="Times New Roman" w:cs="Times New Roman"/>
          <w:sz w:val="28"/>
          <w:szCs w:val="28"/>
        </w:rPr>
        <w:t>риказ Департамента конкурсов и аукционов Ивановской обл</w:t>
      </w:r>
      <w:r w:rsidR="0074389D">
        <w:rPr>
          <w:rFonts w:ascii="Times New Roman" w:hAnsi="Times New Roman" w:cs="Times New Roman"/>
          <w:sz w:val="28"/>
          <w:szCs w:val="28"/>
        </w:rPr>
        <w:t>асти</w:t>
      </w:r>
      <w:r w:rsidR="00EB2C34" w:rsidRPr="00EB2C34">
        <w:rPr>
          <w:rFonts w:ascii="Times New Roman" w:hAnsi="Times New Roman" w:cs="Times New Roman"/>
          <w:sz w:val="28"/>
          <w:szCs w:val="28"/>
        </w:rPr>
        <w:t xml:space="preserve"> от 19.08.2015 </w:t>
      </w:r>
      <w:r w:rsidR="0074389D">
        <w:rPr>
          <w:rFonts w:ascii="Times New Roman" w:hAnsi="Times New Roman" w:cs="Times New Roman"/>
          <w:sz w:val="28"/>
          <w:szCs w:val="28"/>
        </w:rPr>
        <w:t>№</w:t>
      </w:r>
      <w:r w:rsidR="00EB2C34" w:rsidRPr="00EB2C34">
        <w:rPr>
          <w:rFonts w:ascii="Times New Roman" w:hAnsi="Times New Roman" w:cs="Times New Roman"/>
          <w:sz w:val="28"/>
          <w:szCs w:val="28"/>
        </w:rPr>
        <w:t xml:space="preserve"> 64-ОД </w:t>
      </w:r>
      <w:r w:rsidR="0074389D">
        <w:rPr>
          <w:rFonts w:ascii="Times New Roman" w:hAnsi="Times New Roman" w:cs="Times New Roman"/>
          <w:sz w:val="28"/>
          <w:szCs w:val="28"/>
        </w:rPr>
        <w:t>«</w:t>
      </w:r>
      <w:r w:rsidR="00EB2C34" w:rsidRPr="00EB2C34">
        <w:rPr>
          <w:rFonts w:ascii="Times New Roman" w:hAnsi="Times New Roman" w:cs="Times New Roman"/>
          <w:sz w:val="28"/>
          <w:szCs w:val="28"/>
        </w:rPr>
        <w:t>Об утверждении регламента проведения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</w:t>
      </w:r>
      <w:r w:rsidR="0074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5E" w:rsidRDefault="00196B5E" w:rsidP="00194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</w:t>
      </w:r>
      <w:r w:rsidR="00BA2CE1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01.10.2023.</w:t>
      </w: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462" w:rsidRPr="00AD02A7" w:rsidRDefault="00D12462" w:rsidP="00AD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A7">
        <w:rPr>
          <w:rFonts w:ascii="Times New Roman" w:hAnsi="Times New Roman" w:cs="Times New Roman"/>
          <w:b/>
          <w:sz w:val="28"/>
          <w:szCs w:val="28"/>
        </w:rPr>
        <w:t>Начальник Департамента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Pr="00AD02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Pr="00AD02A7">
        <w:rPr>
          <w:rFonts w:ascii="Times New Roman" w:hAnsi="Times New Roman" w:cs="Times New Roman"/>
          <w:b/>
          <w:sz w:val="28"/>
          <w:szCs w:val="28"/>
        </w:rPr>
        <w:tab/>
      </w:r>
      <w:r w:rsidR="00607262" w:rsidRPr="00AD02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2C34">
        <w:rPr>
          <w:rFonts w:ascii="Times New Roman" w:hAnsi="Times New Roman" w:cs="Times New Roman"/>
          <w:b/>
          <w:sz w:val="28"/>
          <w:szCs w:val="28"/>
        </w:rPr>
        <w:t xml:space="preserve">К.А. </w:t>
      </w:r>
      <w:proofErr w:type="spellStart"/>
      <w:r w:rsidR="00EB2C34">
        <w:rPr>
          <w:rFonts w:ascii="Times New Roman" w:hAnsi="Times New Roman" w:cs="Times New Roman"/>
          <w:b/>
          <w:sz w:val="28"/>
          <w:szCs w:val="28"/>
        </w:rPr>
        <w:t>Разова</w:t>
      </w:r>
      <w:proofErr w:type="spellEnd"/>
    </w:p>
    <w:sectPr w:rsidR="00D12462" w:rsidRPr="00AD02A7" w:rsidSect="00350D98">
      <w:headerReference w:type="default" r:id="rId10"/>
      <w:headerReference w:type="first" r:id="rId11"/>
      <w:pgSz w:w="11906" w:h="16838"/>
      <w:pgMar w:top="709" w:right="1276" w:bottom="1134" w:left="1559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7E" w:rsidRDefault="0032767E" w:rsidP="00445345">
      <w:pPr>
        <w:spacing w:after="0" w:line="240" w:lineRule="auto"/>
      </w:pPr>
      <w:r>
        <w:separator/>
      </w:r>
    </w:p>
  </w:endnote>
  <w:endnote w:type="continuationSeparator" w:id="0">
    <w:p w:rsidR="0032767E" w:rsidRDefault="0032767E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7E" w:rsidRDefault="0032767E" w:rsidP="00445345">
      <w:pPr>
        <w:spacing w:after="0" w:line="240" w:lineRule="auto"/>
      </w:pPr>
      <w:r>
        <w:separator/>
      </w:r>
    </w:p>
  </w:footnote>
  <w:footnote w:type="continuationSeparator" w:id="0">
    <w:p w:rsidR="0032767E" w:rsidRDefault="0032767E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9599"/>
      <w:docPartObj>
        <w:docPartGallery w:val="Page Numbers (Top of Page)"/>
        <w:docPartUnique/>
      </w:docPartObj>
    </w:sdtPr>
    <w:sdtEndPr/>
    <w:sdtContent>
      <w:p w:rsidR="007937C7" w:rsidRDefault="007937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B5E">
          <w:rPr>
            <w:noProof/>
          </w:rPr>
          <w:t>2</w:t>
        </w:r>
        <w:r>
          <w:fldChar w:fldCharType="end"/>
        </w:r>
      </w:p>
    </w:sdtContent>
  </w:sdt>
  <w:p w:rsidR="00445345" w:rsidRDefault="004453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1690C"/>
    <w:rsid w:val="0004162E"/>
    <w:rsid w:val="00080720"/>
    <w:rsid w:val="000B4ED7"/>
    <w:rsid w:val="00136B02"/>
    <w:rsid w:val="001734A7"/>
    <w:rsid w:val="00174A16"/>
    <w:rsid w:val="00175344"/>
    <w:rsid w:val="00194C85"/>
    <w:rsid w:val="00196B5E"/>
    <w:rsid w:val="001B518E"/>
    <w:rsid w:val="001F584E"/>
    <w:rsid w:val="00201DF4"/>
    <w:rsid w:val="00205FAC"/>
    <w:rsid w:val="002175E4"/>
    <w:rsid w:val="002805CE"/>
    <w:rsid w:val="002901DF"/>
    <w:rsid w:val="002D0172"/>
    <w:rsid w:val="002E0F4A"/>
    <w:rsid w:val="00322FC2"/>
    <w:rsid w:val="0032767E"/>
    <w:rsid w:val="0034399C"/>
    <w:rsid w:val="00350D98"/>
    <w:rsid w:val="00381791"/>
    <w:rsid w:val="003A6792"/>
    <w:rsid w:val="003A7A2F"/>
    <w:rsid w:val="00445345"/>
    <w:rsid w:val="004518A7"/>
    <w:rsid w:val="004B5ECE"/>
    <w:rsid w:val="004F3D63"/>
    <w:rsid w:val="00523C5F"/>
    <w:rsid w:val="00554FC0"/>
    <w:rsid w:val="00596135"/>
    <w:rsid w:val="005F2170"/>
    <w:rsid w:val="005F63BE"/>
    <w:rsid w:val="00607262"/>
    <w:rsid w:val="00611F49"/>
    <w:rsid w:val="00652BFD"/>
    <w:rsid w:val="006808D2"/>
    <w:rsid w:val="00681E3B"/>
    <w:rsid w:val="006A0F68"/>
    <w:rsid w:val="006D3AAE"/>
    <w:rsid w:val="00707DB5"/>
    <w:rsid w:val="0071235D"/>
    <w:rsid w:val="0074389D"/>
    <w:rsid w:val="007937C7"/>
    <w:rsid w:val="00803267"/>
    <w:rsid w:val="0083306E"/>
    <w:rsid w:val="008402DF"/>
    <w:rsid w:val="0085256E"/>
    <w:rsid w:val="00855901"/>
    <w:rsid w:val="0088480E"/>
    <w:rsid w:val="008B68CB"/>
    <w:rsid w:val="008E2819"/>
    <w:rsid w:val="009240E4"/>
    <w:rsid w:val="00936C26"/>
    <w:rsid w:val="00982747"/>
    <w:rsid w:val="00983985"/>
    <w:rsid w:val="009E0A9B"/>
    <w:rsid w:val="00A438DB"/>
    <w:rsid w:val="00A653F5"/>
    <w:rsid w:val="00A73A10"/>
    <w:rsid w:val="00AA00BE"/>
    <w:rsid w:val="00AC2AD2"/>
    <w:rsid w:val="00AD02A7"/>
    <w:rsid w:val="00AF6C21"/>
    <w:rsid w:val="00AF7912"/>
    <w:rsid w:val="00B053EB"/>
    <w:rsid w:val="00B270C8"/>
    <w:rsid w:val="00BA2CE1"/>
    <w:rsid w:val="00BD586D"/>
    <w:rsid w:val="00BF1117"/>
    <w:rsid w:val="00C71232"/>
    <w:rsid w:val="00C93C80"/>
    <w:rsid w:val="00CA0C0B"/>
    <w:rsid w:val="00CA18BA"/>
    <w:rsid w:val="00CC6F02"/>
    <w:rsid w:val="00CC76B8"/>
    <w:rsid w:val="00CE1527"/>
    <w:rsid w:val="00D12462"/>
    <w:rsid w:val="00D4176D"/>
    <w:rsid w:val="00D43BB0"/>
    <w:rsid w:val="00D639BD"/>
    <w:rsid w:val="00D67976"/>
    <w:rsid w:val="00E949EA"/>
    <w:rsid w:val="00EB2C34"/>
    <w:rsid w:val="00EB52E2"/>
    <w:rsid w:val="00EF00D2"/>
    <w:rsid w:val="00F061B7"/>
    <w:rsid w:val="00F16EF8"/>
    <w:rsid w:val="00F27B2F"/>
    <w:rsid w:val="00F34BD9"/>
    <w:rsid w:val="00F40DCB"/>
    <w:rsid w:val="00F555EB"/>
    <w:rsid w:val="00F80F3F"/>
    <w:rsid w:val="00FA1FC2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9C67-46DE-42B1-AEE4-30FF711D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11</cp:revision>
  <cp:lastPrinted>2023-09-20T13:17:00Z</cp:lastPrinted>
  <dcterms:created xsi:type="dcterms:W3CDTF">2023-09-19T07:38:00Z</dcterms:created>
  <dcterms:modified xsi:type="dcterms:W3CDTF">2023-09-20T13:42:00Z</dcterms:modified>
</cp:coreProperties>
</file>