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 xml:space="preserve">Требования к содержанию, составу заявки на участие в электронном аукционе </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и инструкция по ее заполнению</w:t>
      </w:r>
      <w:r>
        <w:rPr>
          <w:rFonts w:ascii="Times New Roman" w:hAnsi="Times New Roman" w:cs="Times New Roman"/>
          <w:b/>
          <w:sz w:val="24"/>
          <w:szCs w:val="24"/>
        </w:rPr>
        <w:t>.</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p>
    <w:p w:rsidR="00B10976" w:rsidRDefault="00B10976" w:rsidP="00B10976">
      <w:pPr>
        <w:autoSpaceDE w:val="0"/>
        <w:autoSpaceDN w:val="0"/>
        <w:adjustRightInd w:val="0"/>
        <w:spacing w:after="0" w:line="240" w:lineRule="auto"/>
        <w:jc w:val="both"/>
        <w:rPr>
          <w:rFonts w:ascii="Times New Roman" w:hAnsi="Times New Roman" w:cs="Times New Roman"/>
          <w:sz w:val="24"/>
          <w:szCs w:val="24"/>
        </w:rPr>
      </w:pP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bookmarkStart w:id="0" w:name="Par0"/>
      <w:bookmarkEnd w:id="0"/>
      <w:r w:rsidRPr="0064263F">
        <w:rPr>
          <w:rFonts w:ascii="Times New Roman" w:hAnsi="Times New Roman" w:cs="Times New Roman"/>
          <w:bCs/>
          <w:sz w:val="24"/>
          <w:szCs w:val="24"/>
        </w:rPr>
        <w:t>Заявка на участие в закупке должна содержать:</w:t>
      </w:r>
    </w:p>
    <w:p w:rsidR="00B10976" w:rsidRPr="0064263F"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sidRPr="0064263F">
        <w:rPr>
          <w:rFonts w:ascii="Times New Roman" w:hAnsi="Times New Roman" w:cs="Times New Roman"/>
          <w:b/>
          <w:bCs/>
          <w:sz w:val="24"/>
          <w:szCs w:val="24"/>
        </w:rPr>
        <w:t>1</w:t>
      </w:r>
      <w:r>
        <w:rPr>
          <w:rFonts w:ascii="Times New Roman" w:hAnsi="Times New Roman" w:cs="Times New Roman"/>
          <w:b/>
          <w:bCs/>
          <w:sz w:val="24"/>
          <w:szCs w:val="24"/>
        </w:rPr>
        <w:t>.</w:t>
      </w:r>
      <w:r w:rsidRPr="0064263F">
        <w:rPr>
          <w:rFonts w:ascii="Times New Roman" w:hAnsi="Times New Roman" w:cs="Times New Roman"/>
          <w:b/>
          <w:bCs/>
          <w:sz w:val="24"/>
          <w:szCs w:val="24"/>
        </w:rPr>
        <w:t xml:space="preserve"> </w:t>
      </w:r>
      <w:r>
        <w:rPr>
          <w:rFonts w:ascii="Times New Roman" w:hAnsi="Times New Roman" w:cs="Times New Roman"/>
          <w:b/>
          <w:bCs/>
          <w:sz w:val="24"/>
          <w:szCs w:val="24"/>
        </w:rPr>
        <w:t>И</w:t>
      </w:r>
      <w:r w:rsidRPr="0064263F">
        <w:rPr>
          <w:rFonts w:ascii="Times New Roman" w:hAnsi="Times New Roman" w:cs="Times New Roman"/>
          <w:b/>
          <w:bCs/>
          <w:sz w:val="24"/>
          <w:szCs w:val="24"/>
        </w:rPr>
        <w:t>нформацию и документы об участнике закупки:</w:t>
      </w: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1" w:name="Par2"/>
      <w:bookmarkEnd w:id="1"/>
      <w:r w:rsidRPr="00254F46">
        <w:rPr>
          <w:rFonts w:ascii="Times New Roman" w:hAnsi="Times New Roman" w:cs="Times New Roman"/>
          <w:b/>
          <w:bCs/>
          <w:sz w:val="24"/>
          <w:szCs w:val="24"/>
        </w:rPr>
        <w:t>1.1.</w:t>
      </w:r>
      <w:r w:rsidRPr="00385629">
        <w:rPr>
          <w:rFonts w:ascii="Times New Roman" w:hAnsi="Times New Roman" w:cs="Times New Roman"/>
          <w:bCs/>
          <w:sz w:val="24"/>
          <w:szCs w:val="24"/>
        </w:rPr>
        <w:t xml:space="preserve"> полное и сокращенное (при наличии) наименование юридического лица, в том числе</w:t>
      </w:r>
      <w:r w:rsidRPr="00915118">
        <w:rPr>
          <w:rFonts w:ascii="Times New Roman" w:hAnsi="Times New Roman" w:cs="Times New Roman"/>
          <w:b/>
          <w:bCs/>
          <w:color w:val="00B050"/>
          <w:sz w:val="24"/>
          <w:szCs w:val="24"/>
        </w:rPr>
        <w:t xml:space="preserve"> </w:t>
      </w:r>
      <w:r w:rsidRPr="00385629">
        <w:rPr>
          <w:rFonts w:ascii="Times New Roman" w:hAnsi="Times New Roman" w:cs="Times New Roman"/>
          <w:bCs/>
          <w:sz w:val="24"/>
          <w:szCs w:val="24"/>
        </w:rPr>
        <w:t>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10976"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w:t>
      </w:r>
      <w:r w:rsidR="00D97E51">
        <w:rPr>
          <w:rFonts w:ascii="Times New Roman" w:hAnsi="Times New Roman" w:cs="Times New Roman"/>
          <w:b/>
          <w:bCs/>
          <w:i/>
          <w:sz w:val="24"/>
          <w:szCs w:val="24"/>
        </w:rPr>
        <w:t>ие</w:t>
      </w:r>
      <w:r w:rsidRPr="004B2B9B">
        <w:rPr>
          <w:rFonts w:ascii="Times New Roman" w:hAnsi="Times New Roman" w:cs="Times New Roman"/>
          <w:b/>
          <w:bCs/>
          <w:i/>
          <w:sz w:val="24"/>
          <w:szCs w:val="24"/>
        </w:rPr>
        <w:t xml:space="preserve">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B10976" w:rsidRPr="00385629">
        <w:rPr>
          <w:rFonts w:ascii="Times New Roman" w:hAnsi="Times New Roman" w:cs="Times New Roman"/>
          <w:bCs/>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1.2.</w:t>
      </w:r>
      <w:r w:rsidRPr="00385629">
        <w:rPr>
          <w:rFonts w:ascii="Times New Roman" w:hAnsi="Times New Roman" w:cs="Times New Roman"/>
          <w:bCs/>
          <w:sz w:val="24"/>
          <w:szCs w:val="24"/>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B10976"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2A71F4"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930393">
        <w:rPr>
          <w:rFonts w:ascii="Times New Roman" w:hAnsi="Times New Roman" w:cs="Times New Roman"/>
          <w:b/>
          <w:bCs/>
          <w:sz w:val="24"/>
          <w:szCs w:val="24"/>
        </w:rPr>
        <w:t>1.3.</w:t>
      </w:r>
      <w:r w:rsidRPr="00930393">
        <w:rPr>
          <w:rFonts w:ascii="Times New Roman" w:hAnsi="Times New Roman" w:cs="Times New Roman"/>
          <w:bCs/>
          <w:sz w:val="24"/>
          <w:szCs w:val="24"/>
        </w:rPr>
        <w:t xml:space="preserve"> </w:t>
      </w:r>
      <w:r w:rsidR="002A71F4" w:rsidRPr="00930393">
        <w:rPr>
          <w:rFonts w:ascii="Times New Roman" w:hAnsi="Times New Roman" w:cs="Times New Roman"/>
          <w:bCs/>
          <w:sz w:val="24"/>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91763F">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20906">
        <w:rPr>
          <w:rFonts w:ascii="Times New Roman" w:hAnsi="Times New Roman" w:cs="Times New Roman"/>
          <w:b/>
          <w:bCs/>
          <w:sz w:val="24"/>
          <w:szCs w:val="24"/>
        </w:rPr>
        <w:t>1.4.</w:t>
      </w:r>
      <w:r>
        <w:rPr>
          <w:rFonts w:ascii="Times New Roman" w:hAnsi="Times New Roman" w:cs="Times New Roman"/>
          <w:b/>
          <w:bCs/>
          <w:sz w:val="24"/>
          <w:szCs w:val="24"/>
        </w:rPr>
        <w:t xml:space="preserve"> </w:t>
      </w:r>
      <w:r w:rsidRPr="00385629">
        <w:rPr>
          <w:rFonts w:ascii="Times New Roman" w:hAnsi="Times New Roman" w:cs="Times New Roman"/>
          <w:bCs/>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w:t>
      </w:r>
      <w:r w:rsidR="0091763F">
        <w:rPr>
          <w:rFonts w:ascii="Times New Roman" w:hAnsi="Times New Roman" w:cs="Times New Roman"/>
          <w:bCs/>
          <w:sz w:val="24"/>
          <w:szCs w:val="24"/>
        </w:rPr>
        <w:t>чты, номер контактного телефона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1.5</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w:t>
      </w:r>
      <w:r w:rsidR="0091763F">
        <w:rPr>
          <w:rFonts w:ascii="Times New Roman" w:hAnsi="Times New Roman" w:cs="Times New Roman"/>
          <w:bCs/>
          <w:sz w:val="24"/>
          <w:szCs w:val="24"/>
        </w:rPr>
        <w:t>ндивидуальным предпринимателем)</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1.6</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sidR="0091763F">
        <w:rPr>
          <w:rFonts w:ascii="Times New Roman" w:hAnsi="Times New Roman" w:cs="Times New Roman"/>
          <w:bCs/>
          <w:sz w:val="24"/>
          <w:szCs w:val="24"/>
        </w:rPr>
        <w:t>одразделение юридического лица)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1.7</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w:t>
      </w:r>
      <w:r w:rsidR="0091763F">
        <w:rPr>
          <w:rFonts w:ascii="Times New Roman" w:hAnsi="Times New Roman" w:cs="Times New Roman"/>
          <w:bCs/>
          <w:sz w:val="24"/>
          <w:szCs w:val="24"/>
        </w:rPr>
        <w:t>индивидуальный предприниматель)</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1.8</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w:t>
      </w:r>
      <w:r w:rsidR="0091763F">
        <w:rPr>
          <w:rFonts w:ascii="Times New Roman" w:hAnsi="Times New Roman" w:cs="Times New Roman"/>
          <w:bCs/>
          <w:sz w:val="24"/>
          <w:szCs w:val="24"/>
        </w:rPr>
        <w:t>упки является иностранное лицо)</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sidRPr="004B2B9B">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1.9</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91763F">
        <w:rPr>
          <w:rFonts w:ascii="Times New Roman" w:hAnsi="Times New Roman" w:cs="Times New Roman"/>
          <w:bCs/>
          <w:sz w:val="24"/>
          <w:szCs w:val="24"/>
        </w:rPr>
        <w:t>)</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920906">
        <w:rPr>
          <w:rFonts w:ascii="Times New Roman" w:hAnsi="Times New Roman" w:cs="Times New Roman"/>
          <w:b/>
          <w:bCs/>
          <w:sz w:val="24"/>
          <w:szCs w:val="24"/>
        </w:rPr>
        <w:t xml:space="preserve">1.10. </w:t>
      </w:r>
      <w:r w:rsidRPr="00BE3203">
        <w:rPr>
          <w:rFonts w:ascii="Times New Roman" w:hAnsi="Times New Roman" w:cs="Times New Roman"/>
          <w:bCs/>
          <w:sz w:val="24"/>
          <w:szCs w:val="24"/>
        </w:rPr>
        <w:t xml:space="preserve">декларация о принадлежности участника закупки к организации инвалидов, предусмотренной частью 2 статьи 29 </w:t>
      </w:r>
      <w:r w:rsidR="00BE3203" w:rsidRPr="00BE3203">
        <w:rPr>
          <w:rFonts w:ascii="Times New Roman" w:hAnsi="Times New Roman" w:cs="Times New Roman"/>
          <w:bCs/>
          <w:sz w:val="24"/>
          <w:szCs w:val="24"/>
        </w:rPr>
        <w:t>Закон</w:t>
      </w:r>
      <w:r w:rsidR="00BE3203">
        <w:rPr>
          <w:rFonts w:ascii="Times New Roman" w:hAnsi="Times New Roman" w:cs="Times New Roman"/>
          <w:bCs/>
          <w:sz w:val="24"/>
          <w:szCs w:val="24"/>
        </w:rPr>
        <w:t>а</w:t>
      </w:r>
      <w:r w:rsidR="00BE3203" w:rsidRPr="00BE3203">
        <w:rPr>
          <w:rFonts w:ascii="Times New Roman" w:hAnsi="Times New Roman" w:cs="Times New Roman"/>
          <w:bCs/>
          <w:sz w:val="24"/>
          <w:szCs w:val="24"/>
        </w:rPr>
        <w:t xml:space="preserve"> о контрактной системе </w:t>
      </w:r>
      <w:r w:rsidRPr="00BE3203">
        <w:rPr>
          <w:rFonts w:ascii="Times New Roman" w:hAnsi="Times New Roman" w:cs="Times New Roman"/>
          <w:bCs/>
          <w:sz w:val="24"/>
          <w:szCs w:val="24"/>
        </w:rPr>
        <w:t>(если участник закуп</w:t>
      </w:r>
      <w:r w:rsidR="0091763F">
        <w:rPr>
          <w:rFonts w:ascii="Times New Roman" w:hAnsi="Times New Roman" w:cs="Times New Roman"/>
          <w:bCs/>
          <w:sz w:val="24"/>
          <w:szCs w:val="24"/>
        </w:rPr>
        <w:t>ки является такой организацией)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385629"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2" w:name="Par12"/>
      <w:bookmarkEnd w:id="2"/>
      <w:r w:rsidRPr="00254F46">
        <w:rPr>
          <w:rFonts w:ascii="Times New Roman" w:hAnsi="Times New Roman" w:cs="Times New Roman"/>
          <w:b/>
          <w:bCs/>
          <w:sz w:val="24"/>
          <w:szCs w:val="24"/>
        </w:rPr>
        <w:t>1.1</w:t>
      </w:r>
      <w:r w:rsidR="00BE3203">
        <w:rPr>
          <w:rFonts w:ascii="Times New Roman" w:hAnsi="Times New Roman" w:cs="Times New Roman"/>
          <w:b/>
          <w:bCs/>
          <w:sz w:val="24"/>
          <w:szCs w:val="24"/>
        </w:rPr>
        <w:t>1</w:t>
      </w:r>
      <w:r w:rsidRPr="00254F46">
        <w:rPr>
          <w:rFonts w:ascii="Times New Roman" w:hAnsi="Times New Roman" w:cs="Times New Roman"/>
          <w:b/>
          <w:bCs/>
          <w:sz w:val="24"/>
          <w:szCs w:val="24"/>
        </w:rPr>
        <w:t>.</w:t>
      </w:r>
      <w:r w:rsidRPr="00385629">
        <w:rPr>
          <w:rFonts w:ascii="Times New Roman" w:hAnsi="Times New Roman" w:cs="Times New Roman"/>
          <w:bCs/>
          <w:sz w:val="24"/>
          <w:szCs w:val="24"/>
        </w:rPr>
        <w:t xml:space="preserve"> декларация о принадлежности участника закупки к социально ориентированным некоммерческим организациям в случае установления соответствующего преимущества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1763F"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E3203">
        <w:rPr>
          <w:rFonts w:ascii="Times New Roman" w:hAnsi="Times New Roman" w:cs="Times New Roman"/>
          <w:b/>
          <w:bCs/>
          <w:sz w:val="24"/>
          <w:szCs w:val="24"/>
        </w:rPr>
        <w:t>2</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w:t>
      </w:r>
      <w:r w:rsidR="0091763F">
        <w:rPr>
          <w:rFonts w:ascii="Times New Roman" w:hAnsi="Times New Roman" w:cs="Times New Roman"/>
          <w:bCs/>
          <w:sz w:val="24"/>
          <w:szCs w:val="24"/>
        </w:rPr>
        <w:t>ракта является крупной сделкой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7F53CD" w:rsidRDefault="00B10976" w:rsidP="0098610E">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3" w:name="Par14"/>
      <w:bookmarkEnd w:id="3"/>
      <w:r w:rsidRPr="00254F46">
        <w:rPr>
          <w:rFonts w:ascii="Times New Roman" w:hAnsi="Times New Roman" w:cs="Times New Roman"/>
          <w:b/>
          <w:bCs/>
          <w:sz w:val="24"/>
          <w:szCs w:val="24"/>
        </w:rPr>
        <w:t>1.1</w:t>
      </w:r>
      <w:r w:rsidR="00BE3203">
        <w:rPr>
          <w:rFonts w:ascii="Times New Roman" w:hAnsi="Times New Roman" w:cs="Times New Roman"/>
          <w:b/>
          <w:bCs/>
          <w:sz w:val="24"/>
          <w:szCs w:val="24"/>
        </w:rPr>
        <w:t>3</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w:t>
      </w:r>
      <w:r w:rsidR="007F53CD" w:rsidRPr="007F53CD">
        <w:rPr>
          <w:rFonts w:ascii="Times New Roman" w:hAnsi="Times New Roman" w:cs="Times New Roman"/>
          <w:bCs/>
          <w:sz w:val="24"/>
          <w:szCs w:val="24"/>
          <w:highlight w:val="yellow"/>
        </w:rPr>
        <w:t>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w:t>
      </w:r>
      <w:r w:rsidR="007F53CD" w:rsidRPr="007F53CD">
        <w:rPr>
          <w:rFonts w:ascii="Times New Roman" w:hAnsi="Times New Roman" w:cs="Times New Roman"/>
          <w:bCs/>
          <w:i/>
          <w:sz w:val="24"/>
          <w:szCs w:val="24"/>
          <w:highlight w:val="yellow"/>
        </w:rPr>
        <w:t>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пунктом «1.14» декларация о соответствии участника закупки требованиям, установленным пунктом 1 части 1 статьи 31 Закона о контрактной системе</w:t>
      </w:r>
      <w:r w:rsidR="007F53CD" w:rsidRPr="007F53CD">
        <w:rPr>
          <w:rFonts w:ascii="Times New Roman" w:hAnsi="Times New Roman" w:cs="Times New Roman"/>
          <w:bCs/>
          <w:sz w:val="24"/>
          <w:szCs w:val="24"/>
          <w:highlight w:val="yellow"/>
        </w:rPr>
        <w:t>),</w:t>
      </w:r>
      <w:r w:rsidR="007F53CD" w:rsidRPr="007F53CD">
        <w:rPr>
          <w:rFonts w:ascii="Times New Roman" w:hAnsi="Times New Roman" w:cs="Times New Roman"/>
          <w:bCs/>
          <w:sz w:val="24"/>
          <w:szCs w:val="24"/>
        </w:rPr>
        <w:t xml:space="preserve"> </w:t>
      </w:r>
    </w:p>
    <w:p w:rsidR="0098610E" w:rsidRDefault="007F53CD" w:rsidP="0098610E">
      <w:pPr>
        <w:autoSpaceDE w:val="0"/>
        <w:autoSpaceDN w:val="0"/>
        <w:adjustRightInd w:val="0"/>
        <w:spacing w:before="240" w:after="0" w:line="240" w:lineRule="auto"/>
        <w:ind w:firstLine="540"/>
        <w:jc w:val="both"/>
        <w:rPr>
          <w:rFonts w:ascii="Times New Roman" w:hAnsi="Times New Roman" w:cs="Times New Roman"/>
          <w:bCs/>
          <w:i/>
          <w:sz w:val="24"/>
          <w:szCs w:val="24"/>
          <w:u w:val="single"/>
        </w:rPr>
      </w:pPr>
      <w:r w:rsidRPr="008D3116">
        <w:rPr>
          <w:rFonts w:ascii="Times New Roman" w:hAnsi="Times New Roman" w:cs="Times New Roman"/>
          <w:bCs/>
          <w:i/>
          <w:sz w:val="24"/>
          <w:szCs w:val="24"/>
          <w:u w:val="single"/>
        </w:rPr>
        <w:t xml:space="preserve"> </w:t>
      </w:r>
      <w:r w:rsidR="0098610E" w:rsidRPr="008D3116">
        <w:rPr>
          <w:rFonts w:ascii="Times New Roman" w:hAnsi="Times New Roman" w:cs="Times New Roman"/>
          <w:bCs/>
          <w:i/>
          <w:sz w:val="24"/>
          <w:szCs w:val="24"/>
          <w:u w:val="single"/>
        </w:rPr>
        <w:t>(</w:t>
      </w:r>
      <w:r w:rsidR="00930393" w:rsidRPr="008D3116">
        <w:rPr>
          <w:rFonts w:ascii="Times New Roman" w:hAnsi="Times New Roman" w:cs="Times New Roman"/>
          <w:i/>
          <w:iCs/>
          <w:sz w:val="24"/>
          <w:szCs w:val="24"/>
          <w:u w:val="single"/>
        </w:rPr>
        <w:t>Например,</w:t>
      </w:r>
      <w:r w:rsidR="0098610E" w:rsidRPr="008D3116">
        <w:rPr>
          <w:rFonts w:ascii="Times New Roman" w:hAnsi="Times New Roman" w:cs="Times New Roman"/>
          <w:i/>
          <w:iCs/>
          <w:sz w:val="24"/>
          <w:szCs w:val="24"/>
          <w:u w:val="single"/>
        </w:rPr>
        <w:t xml:space="preserve"> для работ по строительству, реконструкции, капремонту объектов капстроительства</w:t>
      </w:r>
      <w:r w:rsidR="00930393" w:rsidRPr="008D3116">
        <w:rPr>
          <w:rFonts w:ascii="Times New Roman" w:hAnsi="Times New Roman" w:cs="Times New Roman"/>
          <w:i/>
          <w:iCs/>
          <w:sz w:val="24"/>
          <w:szCs w:val="24"/>
          <w:u w:val="single"/>
        </w:rPr>
        <w:t>, услуг по разработке проектной документации, инженерным изысканиям)</w:t>
      </w:r>
      <w:r w:rsidR="0098610E" w:rsidRPr="008D3116">
        <w:rPr>
          <w:rFonts w:ascii="Times New Roman" w:hAnsi="Times New Roman" w:cs="Times New Roman"/>
          <w:i/>
          <w:iCs/>
          <w:sz w:val="24"/>
          <w:szCs w:val="24"/>
          <w:u w:val="single"/>
        </w:rPr>
        <w:t xml:space="preserve"> следует указать:</w:t>
      </w:r>
      <w:r w:rsidR="000A3500" w:rsidRPr="008D3116">
        <w:rPr>
          <w:rFonts w:ascii="Times New Roman" w:hAnsi="Times New Roman" w:cs="Times New Roman"/>
          <w:bCs/>
          <w:i/>
          <w:sz w:val="24"/>
          <w:szCs w:val="24"/>
          <w:u w:val="single"/>
        </w:rPr>
        <w:t xml:space="preserve"> не предусмотрено.</w:t>
      </w:r>
    </w:p>
    <w:p w:rsidR="007C71A0" w:rsidRDefault="007C71A0" w:rsidP="0098610E">
      <w:pPr>
        <w:autoSpaceDE w:val="0"/>
        <w:autoSpaceDN w:val="0"/>
        <w:adjustRightInd w:val="0"/>
        <w:spacing w:before="240" w:after="0" w:line="240" w:lineRule="auto"/>
        <w:ind w:firstLine="540"/>
        <w:jc w:val="both"/>
        <w:rPr>
          <w:rFonts w:ascii="Times New Roman" w:hAnsi="Times New Roman" w:cs="Times New Roman"/>
          <w:bCs/>
          <w:i/>
          <w:sz w:val="24"/>
          <w:szCs w:val="24"/>
          <w:u w:val="single"/>
        </w:rPr>
      </w:pPr>
      <w:r>
        <w:rPr>
          <w:rFonts w:ascii="Times New Roman" w:hAnsi="Times New Roman" w:cs="Times New Roman"/>
          <w:bCs/>
          <w:i/>
          <w:sz w:val="24"/>
          <w:szCs w:val="24"/>
          <w:u w:val="single"/>
        </w:rPr>
        <w:t>Или</w:t>
      </w:r>
    </w:p>
    <w:p w:rsidR="007C71A0"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highlight w:val="yellow"/>
          <w:u w:val="single"/>
        </w:rPr>
      </w:pP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u w:val="single"/>
        </w:rPr>
      </w:pPr>
      <w:r w:rsidRPr="00524431">
        <w:rPr>
          <w:rFonts w:ascii="Times New Roman" w:hAnsi="Times New Roman" w:cs="Times New Roman"/>
          <w:bCs/>
          <w:i/>
          <w:sz w:val="24"/>
          <w:szCs w:val="24"/>
          <w:u w:val="single"/>
        </w:rPr>
        <w:t xml:space="preserve">(например, для закупки лекарственных препаратов): </w:t>
      </w:r>
    </w:p>
    <w:p w:rsidR="007C71A0" w:rsidRPr="00524431" w:rsidRDefault="007F53CD"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7F53CD">
        <w:rPr>
          <w:rFonts w:ascii="Times New Roman" w:hAnsi="Times New Roman" w:cs="Times New Roman"/>
          <w:bCs/>
          <w:i/>
          <w:sz w:val="24"/>
          <w:szCs w:val="24"/>
          <w:highlight w:val="yellow"/>
        </w:rPr>
        <w:t xml:space="preserve">Информация и </w:t>
      </w:r>
      <w:r w:rsidR="007C71A0" w:rsidRPr="007F53CD">
        <w:rPr>
          <w:rFonts w:ascii="Times New Roman" w:hAnsi="Times New Roman" w:cs="Times New Roman"/>
          <w:bCs/>
          <w:i/>
          <w:sz w:val="24"/>
          <w:szCs w:val="24"/>
          <w:highlight w:val="yellow"/>
        </w:rPr>
        <w:t>документ</w:t>
      </w:r>
      <w:r w:rsidR="007C71A0" w:rsidRPr="00524431">
        <w:rPr>
          <w:rFonts w:ascii="Times New Roman" w:hAnsi="Times New Roman" w:cs="Times New Roman"/>
          <w:bCs/>
          <w:i/>
          <w:sz w:val="24"/>
          <w:szCs w:val="24"/>
        </w:rPr>
        <w:t>, содержащий сведения, обеспечивающие возможность подтверждения наличия у участника закупки специального разрешения на право осуществления фармацевтической деятельности, с разрешенным видом:</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 xml:space="preserve">- оптовая торговля лекарственными средствами для медицинского применения, </w:t>
      </w:r>
    </w:p>
    <w:p w:rsidR="007F53CD" w:rsidRDefault="007F53CD"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7F53CD">
        <w:rPr>
          <w:rFonts w:ascii="Times New Roman" w:hAnsi="Times New Roman" w:cs="Times New Roman"/>
          <w:bCs/>
          <w:i/>
          <w:sz w:val="24"/>
          <w:szCs w:val="24"/>
          <w:highlight w:val="yellow"/>
        </w:rPr>
        <w:t>в том числе о статусе (действует, не приостановлен, не приостановлен частично, не прекращен.</w:t>
      </w:r>
    </w:p>
    <w:p w:rsidR="007C71A0" w:rsidRPr="00524431" w:rsidRDefault="007F53CD"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7F53CD">
        <w:rPr>
          <w:rFonts w:ascii="Times New Roman" w:hAnsi="Times New Roman" w:cs="Times New Roman"/>
          <w:bCs/>
          <w:i/>
          <w:sz w:val="24"/>
          <w:szCs w:val="24"/>
        </w:rPr>
        <w:t xml:space="preserve"> </w:t>
      </w:r>
      <w:r w:rsidR="007C71A0" w:rsidRPr="00524431">
        <w:rPr>
          <w:rFonts w:ascii="Times New Roman" w:hAnsi="Times New Roman" w:cs="Times New Roman"/>
          <w:bCs/>
          <w:i/>
          <w:sz w:val="24"/>
          <w:szCs w:val="24"/>
        </w:rPr>
        <w:t xml:space="preserve">(требование устанавливается в соответствии с пунктом 47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РФ от 31.03.2022 N 547 "Об </w:t>
      </w:r>
      <w:r w:rsidR="007C71A0" w:rsidRPr="00524431">
        <w:rPr>
          <w:rFonts w:ascii="Times New Roman" w:hAnsi="Times New Roman" w:cs="Times New Roman"/>
          <w:bCs/>
          <w:i/>
          <w:sz w:val="24"/>
          <w:szCs w:val="24"/>
        </w:rPr>
        <w:lastRenderedPageBreak/>
        <w:t>утверждении Положения о лицензировании фармацевтической деятельности" (в действующей редакции))</w:t>
      </w:r>
    </w:p>
    <w:p w:rsidR="007C71A0" w:rsidRPr="00524431" w:rsidRDefault="007C71A0"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и/или</w:t>
      </w:r>
    </w:p>
    <w:p w:rsidR="007C71A0" w:rsidRPr="00524431" w:rsidRDefault="007F53CD"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7F53CD">
        <w:rPr>
          <w:rFonts w:ascii="Times New Roman" w:hAnsi="Times New Roman" w:cs="Times New Roman"/>
          <w:bCs/>
          <w:i/>
          <w:sz w:val="24"/>
          <w:szCs w:val="24"/>
          <w:highlight w:val="yellow"/>
        </w:rPr>
        <w:t xml:space="preserve">Информация и </w:t>
      </w:r>
      <w:r>
        <w:rPr>
          <w:rFonts w:ascii="Times New Roman" w:hAnsi="Times New Roman" w:cs="Times New Roman"/>
          <w:bCs/>
          <w:i/>
          <w:sz w:val="24"/>
          <w:szCs w:val="24"/>
        </w:rPr>
        <w:t xml:space="preserve"> </w:t>
      </w:r>
      <w:r w:rsidR="007C71A0" w:rsidRPr="00524431">
        <w:rPr>
          <w:rFonts w:ascii="Times New Roman" w:hAnsi="Times New Roman" w:cs="Times New Roman"/>
          <w:bCs/>
          <w:i/>
          <w:sz w:val="24"/>
          <w:szCs w:val="24"/>
        </w:rPr>
        <w:t xml:space="preserve">документ, содержащий сведения, обеспечивающие возможность подтверждения наличия у участника закупки специального разрешения на право осуществления производства лекарственных средств (если участником закупки, является производитель, в случае предложения им к поставке товара собственного производства в соответствии с объектом закупки),  </w:t>
      </w:r>
    </w:p>
    <w:p w:rsidR="007C71A0" w:rsidRPr="00524431" w:rsidRDefault="007F53CD" w:rsidP="007C71A0">
      <w:pPr>
        <w:autoSpaceDE w:val="0"/>
        <w:autoSpaceDN w:val="0"/>
        <w:adjustRightInd w:val="0"/>
        <w:spacing w:after="0" w:line="240" w:lineRule="auto"/>
        <w:ind w:firstLine="539"/>
        <w:jc w:val="both"/>
        <w:rPr>
          <w:rFonts w:ascii="Times New Roman" w:hAnsi="Times New Roman" w:cs="Times New Roman"/>
          <w:bCs/>
          <w:i/>
          <w:sz w:val="24"/>
          <w:szCs w:val="24"/>
        </w:rPr>
      </w:pPr>
      <w:r w:rsidRPr="007F53CD">
        <w:rPr>
          <w:rFonts w:ascii="Times New Roman" w:hAnsi="Times New Roman" w:cs="Times New Roman"/>
          <w:bCs/>
          <w:i/>
          <w:sz w:val="24"/>
          <w:szCs w:val="24"/>
          <w:highlight w:val="yellow"/>
        </w:rPr>
        <w:t>в том числе о статусе (действует, не приостановлен, не приостановлен частично, не прекращен</w:t>
      </w:r>
      <w:r w:rsidR="007C71A0" w:rsidRPr="007F53CD">
        <w:rPr>
          <w:rFonts w:ascii="Times New Roman" w:hAnsi="Times New Roman" w:cs="Times New Roman"/>
          <w:bCs/>
          <w:i/>
          <w:sz w:val="24"/>
          <w:szCs w:val="24"/>
          <w:highlight w:val="yellow"/>
        </w:rPr>
        <w:t>)</w:t>
      </w:r>
    </w:p>
    <w:p w:rsidR="007C71A0" w:rsidRPr="007C71A0" w:rsidRDefault="007C71A0" w:rsidP="007C71A0">
      <w:pPr>
        <w:autoSpaceDE w:val="0"/>
        <w:autoSpaceDN w:val="0"/>
        <w:adjustRightInd w:val="0"/>
        <w:spacing w:after="0" w:line="240" w:lineRule="auto"/>
        <w:ind w:firstLine="539"/>
        <w:jc w:val="both"/>
        <w:rPr>
          <w:rFonts w:ascii="Times New Roman" w:hAnsi="Times New Roman" w:cs="Times New Roman"/>
          <w:i/>
          <w:iCs/>
          <w:sz w:val="24"/>
          <w:szCs w:val="24"/>
        </w:rPr>
      </w:pPr>
      <w:r w:rsidRPr="00524431">
        <w:rPr>
          <w:rFonts w:ascii="Times New Roman" w:hAnsi="Times New Roman" w:cs="Times New Roman"/>
          <w:bCs/>
          <w:i/>
          <w:sz w:val="24"/>
          <w:szCs w:val="24"/>
        </w:rPr>
        <w:t>(требование устанавливается в   соответствии с пунктом 16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Российской Федерации от 06.07.2012г. №686 «Об утверждении Положения о лицензировании производства лекарственных средств» (в действующей редакции)).</w:t>
      </w:r>
    </w:p>
    <w:p w:rsidR="00B10976" w:rsidRDefault="00F15175" w:rsidP="009C35FB">
      <w:pPr>
        <w:autoSpaceDE w:val="0"/>
        <w:autoSpaceDN w:val="0"/>
        <w:adjustRightInd w:val="0"/>
        <w:spacing w:before="240" w:after="0" w:line="240" w:lineRule="auto"/>
        <w:ind w:firstLine="540"/>
        <w:jc w:val="both"/>
        <w:rPr>
          <w:rFonts w:ascii="Times New Roman" w:hAnsi="Times New Roman" w:cs="Times New Roman"/>
          <w:bCs/>
          <w:sz w:val="24"/>
          <w:szCs w:val="24"/>
        </w:rPr>
      </w:pPr>
      <w:r w:rsidRPr="00F15175">
        <w:rPr>
          <w:rFonts w:ascii="Times New Roman" w:hAnsi="Times New Roman" w:cs="Times New Roman"/>
          <w:bCs/>
          <w:sz w:val="24"/>
          <w:szCs w:val="24"/>
          <w:highlight w:val="yellow"/>
        </w:rPr>
        <w:t>информация и документы, которые подтверждают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настоящим Федеральным законом</w:t>
      </w:r>
      <w:r w:rsidR="009C35FB" w:rsidRPr="00F15175">
        <w:rPr>
          <w:rFonts w:ascii="Times New Roman" w:hAnsi="Times New Roman" w:cs="Times New Roman"/>
          <w:bCs/>
          <w:sz w:val="24"/>
          <w:szCs w:val="24"/>
          <w:highlight w:val="yellow"/>
        </w:rPr>
        <w:t xml:space="preserve"> Закона о контрактной системе</w:t>
      </w:r>
    </w:p>
    <w:p w:rsidR="0098610E" w:rsidRPr="009C35FB" w:rsidRDefault="009C35FB" w:rsidP="009C35FB">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98610E" w:rsidRPr="009C35FB">
        <w:rPr>
          <w:rFonts w:ascii="Times New Roman" w:hAnsi="Times New Roman" w:cs="Times New Roman"/>
          <w:b/>
          <w:bCs/>
          <w:i/>
          <w:sz w:val="24"/>
          <w:szCs w:val="24"/>
        </w:rPr>
        <w:t xml:space="preserve">не включаются участником закупки в заявку на участие в закупке. Такие документы в случаях, предусмотренных </w:t>
      </w:r>
      <w:r>
        <w:rPr>
          <w:rFonts w:ascii="Times New Roman" w:hAnsi="Times New Roman" w:cs="Times New Roman"/>
          <w:b/>
          <w:bCs/>
          <w:i/>
          <w:sz w:val="24"/>
          <w:szCs w:val="24"/>
        </w:rPr>
        <w:t>Законом о контрактной системе</w:t>
      </w:r>
      <w:r w:rsidR="0098610E" w:rsidRPr="009C35FB">
        <w:rPr>
          <w:rFonts w:ascii="Times New Roman" w:hAnsi="Times New Roman" w:cs="Times New Roman"/>
          <w:b/>
          <w:bCs/>
          <w:i/>
          <w:sz w:val="24"/>
          <w:szCs w:val="24"/>
        </w:rPr>
        <w:t>, направляются (по состоянию на дату и время их направления) оператором электронной площадки из реестра участников закупок, аккредитованных на электронной площадке;</w:t>
      </w:r>
    </w:p>
    <w:p w:rsidR="00B10976" w:rsidRDefault="00B10976" w:rsidP="00B10976">
      <w:pPr>
        <w:autoSpaceDE w:val="0"/>
        <w:autoSpaceDN w:val="0"/>
        <w:adjustRightInd w:val="0"/>
        <w:spacing w:before="240" w:after="0" w:line="240" w:lineRule="auto"/>
        <w:ind w:firstLine="540"/>
        <w:jc w:val="both"/>
        <w:rPr>
          <w:rFonts w:ascii="Times New Roman" w:hAnsi="Times New Roman" w:cs="Times New Roman"/>
          <w:bCs/>
          <w:i/>
          <w:sz w:val="24"/>
          <w:szCs w:val="24"/>
        </w:rPr>
      </w:pPr>
      <w:bookmarkStart w:id="4" w:name="Par15"/>
      <w:bookmarkEnd w:id="4"/>
      <w:r w:rsidRPr="00254F46">
        <w:rPr>
          <w:rFonts w:ascii="Times New Roman" w:hAnsi="Times New Roman" w:cs="Times New Roman"/>
          <w:b/>
          <w:bCs/>
          <w:sz w:val="24"/>
          <w:szCs w:val="24"/>
        </w:rPr>
        <w:t>1.1</w:t>
      </w:r>
      <w:r w:rsidR="009C35FB">
        <w:rPr>
          <w:rFonts w:ascii="Times New Roman" w:hAnsi="Times New Roman" w:cs="Times New Roman"/>
          <w:b/>
          <w:bCs/>
          <w:sz w:val="24"/>
          <w:szCs w:val="24"/>
        </w:rPr>
        <w:t>4</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w:t>
      </w:r>
      <w:r w:rsidR="005C28EF" w:rsidRPr="005C28EF">
        <w:rPr>
          <w:rFonts w:ascii="Times New Roman" w:hAnsi="Times New Roman" w:cs="Times New Roman"/>
          <w:bCs/>
          <w:sz w:val="24"/>
          <w:szCs w:val="24"/>
          <w:highlight w:val="yellow"/>
        </w:rPr>
        <w:t xml:space="preserve">декларация о соответствии участника закупки требованиям, установленным пунктами </w:t>
      </w:r>
      <w:r w:rsidR="005C28EF" w:rsidRPr="005C28EF">
        <w:rPr>
          <w:rFonts w:ascii="Times New Roman" w:hAnsi="Times New Roman" w:cs="Times New Roman"/>
          <w:bCs/>
          <w:sz w:val="24"/>
          <w:szCs w:val="24"/>
          <w:highlight w:val="yellow"/>
        </w:rPr>
        <w:br/>
        <w:t xml:space="preserve">3 - 5, 7 - 11 части 1 статьи 31 Закона о контрактной системе </w:t>
      </w:r>
      <w:r w:rsidR="005C28EF" w:rsidRPr="005C28EF">
        <w:rPr>
          <w:rFonts w:ascii="Times New Roman" w:hAnsi="Times New Roman" w:cs="Times New Roman"/>
          <w:bCs/>
          <w:i/>
          <w:sz w:val="24"/>
          <w:szCs w:val="24"/>
          <w:highlight w:val="yellow"/>
        </w:rPr>
        <w:t>(если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w:t>
      </w:r>
      <w:r w:rsidR="00213FF1">
        <w:rPr>
          <w:rFonts w:ascii="Times New Roman" w:hAnsi="Times New Roman" w:cs="Times New Roman"/>
          <w:bCs/>
          <w:i/>
          <w:sz w:val="24"/>
          <w:szCs w:val="24"/>
          <w:highlight w:val="yellow"/>
        </w:rPr>
        <w:t>ны такие информация и документы</w:t>
      </w:r>
      <w:r w:rsidR="00213FF1">
        <w:rPr>
          <w:rFonts w:ascii="Times New Roman" w:hAnsi="Times New Roman" w:cs="Times New Roman"/>
          <w:bCs/>
          <w:i/>
          <w:sz w:val="24"/>
          <w:szCs w:val="24"/>
        </w:rPr>
        <w:t>):</w:t>
      </w:r>
    </w:p>
    <w:p w:rsidR="00F6415C" w:rsidRPr="005C28EF" w:rsidRDefault="00F6415C" w:rsidP="00B10976">
      <w:pPr>
        <w:autoSpaceDE w:val="0"/>
        <w:autoSpaceDN w:val="0"/>
        <w:adjustRightInd w:val="0"/>
        <w:spacing w:before="240" w:after="0" w:line="240" w:lineRule="auto"/>
        <w:ind w:firstLine="540"/>
        <w:jc w:val="both"/>
        <w:rPr>
          <w:rFonts w:ascii="Times New Roman" w:hAnsi="Times New Roman" w:cs="Times New Roman"/>
          <w:bCs/>
          <w:i/>
          <w:sz w:val="24"/>
          <w:szCs w:val="24"/>
        </w:rPr>
      </w:pP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непроведение</w:t>
      </w:r>
      <w:proofErr w:type="spellEnd"/>
      <w:r w:rsidRPr="0064263F">
        <w:rPr>
          <w:rFonts w:ascii="Times New Roman" w:hAnsi="Times New Roman" w:cs="Times New Roman"/>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неприостановление</w:t>
      </w:r>
      <w:proofErr w:type="spellEnd"/>
      <w:r w:rsidRPr="0064263F">
        <w:rPr>
          <w:rFonts w:ascii="Times New Roman" w:hAnsi="Times New Roman" w:cs="Times New Roman"/>
          <w:bCs/>
          <w:sz w:val="24"/>
          <w:szCs w:val="24"/>
        </w:rPr>
        <w:t xml:space="preserve"> деятельности участника закупки в порядке, установленном </w:t>
      </w:r>
      <w:hyperlink r:id="rId6" w:history="1">
        <w:r w:rsidRPr="0064263F">
          <w:rPr>
            <w:rFonts w:ascii="Times New Roman" w:hAnsi="Times New Roman" w:cs="Times New Roman"/>
            <w:bCs/>
            <w:sz w:val="24"/>
            <w:szCs w:val="24"/>
          </w:rPr>
          <w:t>Кодексом</w:t>
        </w:r>
      </w:hyperlink>
      <w:r w:rsidRPr="0064263F">
        <w:rPr>
          <w:rFonts w:ascii="Times New Roman" w:hAnsi="Times New Roman" w:cs="Times New Roman"/>
          <w:bCs/>
          <w:sz w:val="24"/>
          <w:szCs w:val="24"/>
        </w:rPr>
        <w:t xml:space="preserve">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Pr="0064263F">
        <w:rPr>
          <w:rFonts w:ascii="Times New Roman" w:hAnsi="Times New Roman" w:cs="Times New Roman"/>
          <w:bCs/>
          <w:sz w:val="24"/>
          <w:szCs w:val="24"/>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4263F">
          <w:rPr>
            <w:rFonts w:ascii="Times New Roman" w:hAnsi="Times New Roman" w:cs="Times New Roman"/>
            <w:bCs/>
            <w:sz w:val="24"/>
            <w:szCs w:val="24"/>
          </w:rPr>
          <w:t>статьями 289</w:t>
        </w:r>
      </w:hyperlink>
      <w:r w:rsidRPr="0064263F">
        <w:rPr>
          <w:rFonts w:ascii="Times New Roman" w:hAnsi="Times New Roman" w:cs="Times New Roman"/>
          <w:bCs/>
          <w:sz w:val="24"/>
          <w:szCs w:val="24"/>
        </w:rPr>
        <w:t xml:space="preserve">, </w:t>
      </w:r>
      <w:hyperlink r:id="rId10" w:history="1">
        <w:r w:rsidRPr="0064263F">
          <w:rPr>
            <w:rFonts w:ascii="Times New Roman" w:hAnsi="Times New Roman" w:cs="Times New Roman"/>
            <w:bCs/>
            <w:sz w:val="24"/>
            <w:szCs w:val="24"/>
          </w:rPr>
          <w:t>290</w:t>
        </w:r>
      </w:hyperlink>
      <w:r w:rsidRPr="0064263F">
        <w:rPr>
          <w:rFonts w:ascii="Times New Roman" w:hAnsi="Times New Roman" w:cs="Times New Roman"/>
          <w:bCs/>
          <w:sz w:val="24"/>
          <w:szCs w:val="24"/>
        </w:rPr>
        <w:t xml:space="preserve">, </w:t>
      </w:r>
      <w:hyperlink r:id="rId11" w:history="1">
        <w:r w:rsidRPr="0064263F">
          <w:rPr>
            <w:rFonts w:ascii="Times New Roman" w:hAnsi="Times New Roman" w:cs="Times New Roman"/>
            <w:bCs/>
            <w:sz w:val="24"/>
            <w:szCs w:val="24"/>
          </w:rPr>
          <w:t>291</w:t>
        </w:r>
      </w:hyperlink>
      <w:r w:rsidRPr="0064263F">
        <w:rPr>
          <w:rFonts w:ascii="Times New Roman" w:hAnsi="Times New Roman" w:cs="Times New Roman"/>
          <w:bCs/>
          <w:sz w:val="24"/>
          <w:szCs w:val="24"/>
        </w:rPr>
        <w:t xml:space="preserve">, </w:t>
      </w:r>
      <w:hyperlink r:id="rId12" w:history="1">
        <w:r w:rsidRPr="0064263F">
          <w:rPr>
            <w:rFonts w:ascii="Times New Roman" w:hAnsi="Times New Roman" w:cs="Times New Roman"/>
            <w:bCs/>
            <w:sz w:val="24"/>
            <w:szCs w:val="24"/>
          </w:rPr>
          <w:t>291.1</w:t>
        </w:r>
      </w:hyperlink>
      <w:r w:rsidRPr="0064263F">
        <w:rPr>
          <w:rFonts w:ascii="Times New Roman" w:hAnsi="Times New Roman" w:cs="Times New Roman"/>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4263F">
          <w:rPr>
            <w:rFonts w:ascii="Times New Roman" w:hAnsi="Times New Roman" w:cs="Times New Roman"/>
            <w:bCs/>
            <w:sz w:val="24"/>
            <w:szCs w:val="24"/>
          </w:rPr>
          <w:t>статьей 19.28</w:t>
        </w:r>
      </w:hyperlink>
      <w:r w:rsidRPr="0064263F">
        <w:rPr>
          <w:rFonts w:ascii="Times New Roman" w:hAnsi="Times New Roman" w:cs="Times New Roman"/>
          <w:bCs/>
          <w:sz w:val="24"/>
          <w:szCs w:val="24"/>
        </w:rPr>
        <w:t xml:space="preserve"> Кодекса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D3116" w:rsidRPr="007F4101" w:rsidRDefault="00B10976" w:rsidP="008D311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A0E84" w:rsidRPr="007F4101">
        <w:rPr>
          <w:rFonts w:ascii="Times New Roman" w:hAnsi="Times New Roman" w:cs="Times New Roman"/>
          <w:bCs/>
          <w:sz w:val="24"/>
          <w:szCs w:val="24"/>
        </w:rPr>
        <w:t>-</w:t>
      </w:r>
      <w:r w:rsidR="008D3116" w:rsidRPr="007F4101">
        <w:rPr>
          <w:rFonts w:ascii="Times New Roman" w:hAnsi="Times New Roman" w:cs="Times New Roman"/>
          <w:bCs/>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8D3116" w:rsidRPr="007F4101">
        <w:rPr>
          <w:rFonts w:ascii="Times New Roman" w:hAnsi="Times New Roman" w:cs="Times New Roman"/>
          <w:bCs/>
          <w:sz w:val="24"/>
          <w:szCs w:val="24"/>
        </w:rPr>
        <w:t>неполнородный</w:t>
      </w:r>
      <w:proofErr w:type="spellEnd"/>
      <w:r w:rsidR="008D3116" w:rsidRPr="007F4101">
        <w:rPr>
          <w:rFonts w:ascii="Times New Roman" w:hAnsi="Times New Roman" w:cs="Times New Roman"/>
          <w:bCs/>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3116" w:rsidRPr="007F4101" w:rsidRDefault="008D3116" w:rsidP="008D3116">
      <w:pPr>
        <w:autoSpaceDE w:val="0"/>
        <w:autoSpaceDN w:val="0"/>
        <w:adjustRightInd w:val="0"/>
        <w:spacing w:after="0" w:line="240" w:lineRule="auto"/>
        <w:ind w:firstLine="708"/>
        <w:jc w:val="both"/>
        <w:rPr>
          <w:rFonts w:ascii="Times New Roman" w:hAnsi="Times New Roman" w:cs="Times New Roman"/>
          <w:bCs/>
          <w:sz w:val="24"/>
          <w:szCs w:val="24"/>
        </w:rPr>
      </w:pPr>
      <w:r w:rsidRPr="007F4101">
        <w:rPr>
          <w:rFonts w:ascii="Times New Roman" w:hAnsi="Times New Roman" w:cs="Times New Roman"/>
          <w:bCs/>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8D3116" w:rsidRPr="007F4101" w:rsidRDefault="008D3116" w:rsidP="008D3116">
      <w:pPr>
        <w:autoSpaceDE w:val="0"/>
        <w:autoSpaceDN w:val="0"/>
        <w:adjustRightInd w:val="0"/>
        <w:spacing w:after="0" w:line="240" w:lineRule="auto"/>
        <w:ind w:firstLine="708"/>
        <w:jc w:val="both"/>
        <w:rPr>
          <w:rFonts w:ascii="Times New Roman" w:hAnsi="Times New Roman" w:cs="Times New Roman"/>
          <w:bCs/>
          <w:sz w:val="24"/>
          <w:szCs w:val="24"/>
        </w:rPr>
      </w:pPr>
      <w:r w:rsidRPr="007F4101">
        <w:rPr>
          <w:rFonts w:ascii="Times New Roman" w:hAnsi="Times New Roman" w:cs="Times New Roman"/>
          <w:bCs/>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3116" w:rsidRPr="007F4101" w:rsidRDefault="008D3116" w:rsidP="008D3116">
      <w:pPr>
        <w:autoSpaceDE w:val="0"/>
        <w:autoSpaceDN w:val="0"/>
        <w:adjustRightInd w:val="0"/>
        <w:spacing w:after="0" w:line="240" w:lineRule="auto"/>
        <w:ind w:firstLine="708"/>
        <w:jc w:val="both"/>
        <w:rPr>
          <w:rFonts w:ascii="Times New Roman" w:eastAsia="Calibri" w:hAnsi="Times New Roman" w:cs="Times New Roman"/>
          <w:iCs/>
          <w:sz w:val="24"/>
          <w:szCs w:val="24"/>
        </w:rPr>
      </w:pPr>
      <w:r w:rsidRPr="007F4101">
        <w:rPr>
          <w:rFonts w:ascii="Times New Roman" w:hAnsi="Times New Roman" w:cs="Times New Roman"/>
          <w:bCs/>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10976" w:rsidRPr="007F4101"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7F4101">
        <w:rPr>
          <w:rFonts w:ascii="Times New Roman" w:hAnsi="Times New Roman" w:cs="Times New Roman"/>
          <w:bCs/>
          <w:sz w:val="24"/>
          <w:szCs w:val="24"/>
        </w:rPr>
        <w:t xml:space="preserve">       </w:t>
      </w:r>
      <w:r w:rsidR="009A0E84" w:rsidRPr="007F4101">
        <w:rPr>
          <w:rFonts w:ascii="Times New Roman" w:hAnsi="Times New Roman" w:cs="Times New Roman"/>
          <w:bCs/>
          <w:sz w:val="24"/>
          <w:szCs w:val="24"/>
        </w:rPr>
        <w:t>-</w:t>
      </w:r>
      <w:r w:rsidRPr="007F4101">
        <w:rPr>
          <w:rFonts w:ascii="Times New Roman" w:hAnsi="Times New Roman" w:cs="Times New Roman"/>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D6736" w:rsidRPr="007F4101" w:rsidRDefault="009D6736" w:rsidP="00B10976">
      <w:pPr>
        <w:autoSpaceDE w:val="0"/>
        <w:autoSpaceDN w:val="0"/>
        <w:adjustRightInd w:val="0"/>
        <w:spacing w:after="0" w:line="240" w:lineRule="auto"/>
        <w:jc w:val="both"/>
        <w:rPr>
          <w:rFonts w:ascii="Times New Roman" w:hAnsi="Times New Roman" w:cs="Times New Roman"/>
          <w:bCs/>
          <w:sz w:val="24"/>
          <w:szCs w:val="24"/>
        </w:rPr>
      </w:pPr>
      <w:r w:rsidRPr="007F4101">
        <w:rPr>
          <w:rFonts w:ascii="Times New Roman" w:hAnsi="Times New Roman" w:cs="Times New Roman"/>
          <w:bCs/>
          <w:sz w:val="24"/>
          <w:szCs w:val="24"/>
        </w:rPr>
        <w:t xml:space="preserve">        - участник закупки не является иностранным агентом;</w:t>
      </w:r>
    </w:p>
    <w:p w:rsidR="00B10976" w:rsidRDefault="00B10976" w:rsidP="0004697B">
      <w:pPr>
        <w:autoSpaceDE w:val="0"/>
        <w:autoSpaceDN w:val="0"/>
        <w:adjustRightInd w:val="0"/>
        <w:spacing w:after="0" w:line="240" w:lineRule="auto"/>
        <w:jc w:val="both"/>
        <w:rPr>
          <w:rFonts w:ascii="Times New Roman" w:hAnsi="Times New Roman" w:cs="Times New Roman"/>
          <w:bCs/>
          <w:sz w:val="24"/>
          <w:szCs w:val="24"/>
        </w:rPr>
      </w:pPr>
      <w:r w:rsidRPr="007F4101">
        <w:rPr>
          <w:rFonts w:ascii="Times New Roman" w:hAnsi="Times New Roman" w:cs="Times New Roman"/>
          <w:bCs/>
          <w:sz w:val="24"/>
          <w:szCs w:val="24"/>
        </w:rPr>
        <w:t xml:space="preserve">        </w:t>
      </w:r>
      <w:r w:rsidR="009A0E84" w:rsidRPr="007F4101">
        <w:rPr>
          <w:rFonts w:ascii="Times New Roman" w:hAnsi="Times New Roman" w:cs="Times New Roman"/>
          <w:bCs/>
          <w:sz w:val="24"/>
          <w:szCs w:val="24"/>
        </w:rPr>
        <w:t xml:space="preserve">- </w:t>
      </w:r>
      <w:r w:rsidRPr="007F4101">
        <w:rPr>
          <w:rFonts w:ascii="Times New Roman" w:hAnsi="Times New Roman" w:cs="Times New Roman"/>
          <w:bCs/>
          <w:sz w:val="24"/>
          <w:szCs w:val="24"/>
        </w:rPr>
        <w:t>отсутствие у участника закупки ограничений для участия в закупках, установленных законодательством Российской</w:t>
      </w:r>
      <w:r>
        <w:rPr>
          <w:rFonts w:ascii="Times New Roman" w:hAnsi="Times New Roman" w:cs="Times New Roman"/>
          <w:bCs/>
          <w:sz w:val="24"/>
          <w:szCs w:val="24"/>
        </w:rPr>
        <w:t xml:space="preserve"> Федерации.</w:t>
      </w:r>
    </w:p>
    <w:p w:rsidR="005C28EF" w:rsidRDefault="005C28EF" w:rsidP="0004697B">
      <w:pPr>
        <w:autoSpaceDE w:val="0"/>
        <w:autoSpaceDN w:val="0"/>
        <w:adjustRightInd w:val="0"/>
        <w:spacing w:after="0" w:line="240" w:lineRule="auto"/>
        <w:jc w:val="both"/>
        <w:rPr>
          <w:rFonts w:ascii="Times New Roman" w:hAnsi="Times New Roman" w:cs="Times New Roman"/>
          <w:bCs/>
          <w:sz w:val="24"/>
          <w:szCs w:val="24"/>
        </w:rPr>
      </w:pPr>
    </w:p>
    <w:p w:rsidR="009A0E84" w:rsidRDefault="009A0E84" w:rsidP="0004697B">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04697B" w:rsidRDefault="0004697B" w:rsidP="0004697B">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Pr="0064263F" w:rsidRDefault="00B10976" w:rsidP="0004697B">
      <w:pPr>
        <w:autoSpaceDE w:val="0"/>
        <w:autoSpaceDN w:val="0"/>
        <w:adjustRightInd w:val="0"/>
        <w:spacing w:after="0" w:line="240" w:lineRule="auto"/>
        <w:ind w:firstLine="70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D1FEC">
        <w:rPr>
          <w:rFonts w:ascii="Times New Roman" w:hAnsi="Times New Roman" w:cs="Times New Roman"/>
          <w:b/>
          <w:bCs/>
          <w:sz w:val="24"/>
          <w:szCs w:val="24"/>
        </w:rPr>
        <w:t>5</w:t>
      </w:r>
      <w:r w:rsidRPr="00254F46">
        <w:rPr>
          <w:rFonts w:ascii="Times New Roman" w:hAnsi="Times New Roman" w:cs="Times New Roman"/>
          <w:b/>
          <w:bCs/>
          <w:sz w:val="24"/>
          <w:szCs w:val="24"/>
        </w:rPr>
        <w:t>.</w:t>
      </w:r>
      <w:r w:rsidRPr="00254F46">
        <w:rPr>
          <w:rFonts w:ascii="Times New Roman" w:hAnsi="Times New Roman" w:cs="Times New Roman"/>
          <w:bCs/>
          <w:sz w:val="24"/>
          <w:szCs w:val="24"/>
        </w:rPr>
        <w:t xml:space="preserve"> </w:t>
      </w:r>
      <w:r w:rsidRPr="0064263F">
        <w:rPr>
          <w:rFonts w:ascii="Times New Roman" w:hAnsi="Times New Roman" w:cs="Times New Roman"/>
          <w:bCs/>
          <w:sz w:val="24"/>
          <w:szCs w:val="24"/>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sidR="0004697B">
        <w:rPr>
          <w:rFonts w:ascii="Times New Roman" w:hAnsi="Times New Roman" w:cs="Times New Roman"/>
          <w:bCs/>
          <w:sz w:val="24"/>
          <w:szCs w:val="24"/>
        </w:rPr>
        <w:t>ется после заключения контракта</w:t>
      </w:r>
    </w:p>
    <w:p w:rsidR="00BD1FEC" w:rsidRDefault="00BD1FEC" w:rsidP="0004697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B10976"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85629">
        <w:rPr>
          <w:rFonts w:ascii="Times New Roman" w:hAnsi="Times New Roman" w:cs="Times New Roman"/>
          <w:b/>
          <w:bCs/>
          <w:sz w:val="24"/>
          <w:szCs w:val="24"/>
        </w:rPr>
        <w:t>2</w:t>
      </w:r>
      <w:r>
        <w:rPr>
          <w:rFonts w:ascii="Times New Roman" w:hAnsi="Times New Roman" w:cs="Times New Roman"/>
          <w:b/>
          <w:bCs/>
          <w:sz w:val="24"/>
          <w:szCs w:val="24"/>
        </w:rPr>
        <w:t>.</w:t>
      </w:r>
      <w:r w:rsidRPr="00385629">
        <w:rPr>
          <w:rFonts w:ascii="Times New Roman" w:hAnsi="Times New Roman" w:cs="Times New Roman"/>
          <w:b/>
          <w:bCs/>
          <w:sz w:val="24"/>
          <w:szCs w:val="24"/>
        </w:rPr>
        <w:t xml:space="preserve"> </w:t>
      </w:r>
      <w:r>
        <w:rPr>
          <w:rFonts w:ascii="Times New Roman" w:hAnsi="Times New Roman" w:cs="Times New Roman"/>
          <w:b/>
          <w:bCs/>
          <w:sz w:val="24"/>
          <w:szCs w:val="24"/>
        </w:rPr>
        <w:t>П</w:t>
      </w:r>
      <w:r w:rsidRPr="00385629">
        <w:rPr>
          <w:rFonts w:ascii="Times New Roman" w:hAnsi="Times New Roman" w:cs="Times New Roman"/>
          <w:b/>
          <w:bCs/>
          <w:sz w:val="24"/>
          <w:szCs w:val="24"/>
        </w:rPr>
        <w:t>редложение участника закупки в отношении объекта закупки:</w:t>
      </w:r>
    </w:p>
    <w:p w:rsidR="00B10976" w:rsidRDefault="00B10976" w:rsidP="00B10976">
      <w:pPr>
        <w:autoSpaceDE w:val="0"/>
        <w:autoSpaceDN w:val="0"/>
        <w:adjustRightInd w:val="0"/>
        <w:spacing w:before="240" w:after="0" w:line="240" w:lineRule="auto"/>
        <w:ind w:firstLine="709"/>
        <w:jc w:val="both"/>
        <w:rPr>
          <w:rFonts w:ascii="Times New Roman" w:hAnsi="Times New Roman" w:cs="Times New Roman"/>
          <w:bCs/>
          <w:sz w:val="24"/>
          <w:szCs w:val="24"/>
        </w:rPr>
      </w:pPr>
      <w:r w:rsidRPr="007B1DEA">
        <w:rPr>
          <w:rFonts w:ascii="Times New Roman" w:hAnsi="Times New Roman" w:cs="Times New Roman"/>
          <w:b/>
          <w:bCs/>
          <w:sz w:val="24"/>
          <w:szCs w:val="24"/>
        </w:rPr>
        <w:t>2.1.</w:t>
      </w:r>
      <w:r w:rsidRPr="00385629">
        <w:rPr>
          <w:rFonts w:ascii="Times New Roman" w:hAnsi="Times New Roman" w:cs="Times New Roman"/>
          <w:bCs/>
          <w:sz w:val="24"/>
          <w:szCs w:val="24"/>
        </w:rPr>
        <w:t xml:space="preserve"> </w:t>
      </w:r>
      <w:bookmarkStart w:id="5" w:name="Par19"/>
      <w:bookmarkEnd w:id="5"/>
      <w:r w:rsidRPr="00385629">
        <w:rPr>
          <w:rFonts w:ascii="Times New Roman" w:hAnsi="Times New Roman" w:cs="Times New Roman"/>
          <w:bCs/>
          <w:sz w:val="24"/>
          <w:szCs w:val="24"/>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BF06EC" w:rsidRDefault="00BF06EC" w:rsidP="00BF06EC">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r w:rsidRPr="00BF06EC">
        <w:rPr>
          <w:rFonts w:ascii="Times New Roman" w:hAnsi="Times New Roman" w:cs="Times New Roman"/>
          <w:b/>
          <w:bCs/>
          <w:i/>
          <w:sz w:val="24"/>
          <w:szCs w:val="24"/>
        </w:rPr>
        <w:t xml:space="preserve">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r>
        <w:rPr>
          <w:rFonts w:ascii="Times New Roman" w:hAnsi="Times New Roman" w:cs="Times New Roman"/>
          <w:b/>
          <w:bCs/>
          <w:i/>
          <w:sz w:val="24"/>
          <w:szCs w:val="24"/>
        </w:rPr>
        <w:t xml:space="preserve">данным </w:t>
      </w:r>
      <w:hyperlink r:id="rId14" w:history="1">
        <w:r w:rsidRPr="00BF06EC">
          <w:rPr>
            <w:rFonts w:ascii="Times New Roman" w:hAnsi="Times New Roman" w:cs="Times New Roman"/>
            <w:b/>
            <w:bCs/>
            <w:i/>
            <w:sz w:val="24"/>
            <w:szCs w:val="24"/>
          </w:rPr>
          <w:t>подпунктом</w:t>
        </w:r>
      </w:hyperlink>
      <w:r w:rsidRPr="00BF06EC">
        <w:rPr>
          <w:rFonts w:ascii="Times New Roman" w:hAnsi="Times New Roman" w:cs="Times New Roman"/>
          <w:b/>
          <w:bCs/>
          <w:i/>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rFonts w:ascii="Times New Roman" w:hAnsi="Times New Roman" w:cs="Times New Roman"/>
          <w:b/>
          <w:bCs/>
          <w:i/>
          <w:sz w:val="24"/>
          <w:szCs w:val="24"/>
        </w:rPr>
        <w:t>;</w:t>
      </w:r>
    </w:p>
    <w:p w:rsidR="001C4DCE" w:rsidRPr="001C4DCE" w:rsidRDefault="001C4DCE" w:rsidP="001C4DCE">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1C4DCE">
        <w:rPr>
          <w:rFonts w:ascii="Times New Roman" w:hAnsi="Times New Roman" w:cs="Times New Roman"/>
          <w:b/>
          <w:bCs/>
          <w:i/>
          <w:sz w:val="24"/>
          <w:szCs w:val="24"/>
        </w:rPr>
        <w:t>не включа</w:t>
      </w:r>
      <w:r>
        <w:rPr>
          <w:rFonts w:ascii="Times New Roman" w:hAnsi="Times New Roman" w:cs="Times New Roman"/>
          <w:b/>
          <w:bCs/>
          <w:i/>
          <w:sz w:val="24"/>
          <w:szCs w:val="24"/>
        </w:rPr>
        <w:t>ю</w:t>
      </w:r>
      <w:r w:rsidRPr="001C4DCE">
        <w:rPr>
          <w:rFonts w:ascii="Times New Roman" w:hAnsi="Times New Roman" w:cs="Times New Roman"/>
          <w:b/>
          <w:bCs/>
          <w:i/>
          <w:sz w:val="24"/>
          <w:szCs w:val="24"/>
        </w:rPr>
        <w:t xml:space="preserve">тся в заявку на участие в закупке в случае включения заказчиком в соответствии с </w:t>
      </w:r>
      <w:hyperlink r:id="rId15" w:history="1">
        <w:r w:rsidRPr="001C4DCE">
          <w:rPr>
            <w:rFonts w:ascii="Times New Roman" w:hAnsi="Times New Roman" w:cs="Times New Roman"/>
            <w:b/>
            <w:bCs/>
            <w:i/>
            <w:sz w:val="24"/>
            <w:szCs w:val="24"/>
          </w:rPr>
          <w:t>пунктом 8 части 1 статьи 33</w:t>
        </w:r>
      </w:hyperlink>
      <w:r w:rsidRPr="001C4DCE">
        <w:rPr>
          <w:rFonts w:ascii="Times New Roman" w:hAnsi="Times New Roman" w:cs="Times New Roman"/>
          <w:b/>
          <w:bCs/>
          <w:i/>
          <w:sz w:val="24"/>
          <w:szCs w:val="24"/>
        </w:rPr>
        <w:t xml:space="preserve"> </w:t>
      </w:r>
      <w:r>
        <w:rPr>
          <w:rFonts w:ascii="Times New Roman" w:hAnsi="Times New Roman" w:cs="Times New Roman"/>
          <w:b/>
          <w:bCs/>
          <w:i/>
          <w:sz w:val="24"/>
          <w:szCs w:val="24"/>
        </w:rPr>
        <w:t>Закона о контрактной системе</w:t>
      </w:r>
      <w:r w:rsidRPr="001C4DCE">
        <w:rPr>
          <w:rFonts w:ascii="Times New Roman" w:hAnsi="Times New Roman" w:cs="Times New Roman"/>
          <w:b/>
          <w:bCs/>
          <w:i/>
          <w:sz w:val="24"/>
          <w:szCs w:val="24"/>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r>
        <w:rPr>
          <w:rFonts w:ascii="Times New Roman" w:hAnsi="Times New Roman" w:cs="Times New Roman"/>
          <w:b/>
          <w:bCs/>
          <w:i/>
          <w:sz w:val="24"/>
          <w:szCs w:val="24"/>
        </w:rPr>
        <w:t>;</w:t>
      </w:r>
    </w:p>
    <w:p w:rsidR="00160986" w:rsidRDefault="00160986" w:rsidP="00BF06EC">
      <w:pPr>
        <w:autoSpaceDE w:val="0"/>
        <w:autoSpaceDN w:val="0"/>
        <w:adjustRightInd w:val="0"/>
        <w:spacing w:after="0" w:line="240" w:lineRule="auto"/>
        <w:ind w:firstLine="708"/>
        <w:jc w:val="both"/>
        <w:rPr>
          <w:rFonts w:ascii="Times New Roman" w:hAnsi="Times New Roman" w:cs="Times New Roman"/>
          <w:b/>
          <w:bCs/>
          <w:i/>
          <w:sz w:val="24"/>
          <w:szCs w:val="24"/>
        </w:rPr>
      </w:pPr>
    </w:p>
    <w:p w:rsidR="00B10976" w:rsidRDefault="00B10976" w:rsidP="00083D3B">
      <w:pPr>
        <w:autoSpaceDE w:val="0"/>
        <w:autoSpaceDN w:val="0"/>
        <w:adjustRightInd w:val="0"/>
        <w:spacing w:after="0" w:line="240" w:lineRule="auto"/>
        <w:ind w:firstLine="709"/>
        <w:jc w:val="both"/>
        <w:rPr>
          <w:rFonts w:ascii="Times New Roman" w:hAnsi="Times New Roman" w:cs="Times New Roman"/>
          <w:bCs/>
          <w:sz w:val="24"/>
          <w:szCs w:val="24"/>
        </w:rPr>
      </w:pPr>
      <w:bookmarkStart w:id="6" w:name="Par20"/>
      <w:bookmarkEnd w:id="6"/>
      <w:r w:rsidRPr="008470B8">
        <w:rPr>
          <w:rFonts w:ascii="Times New Roman" w:hAnsi="Times New Roman" w:cs="Times New Roman"/>
          <w:b/>
          <w:bCs/>
          <w:sz w:val="24"/>
          <w:szCs w:val="24"/>
        </w:rPr>
        <w:t>2.2.</w:t>
      </w:r>
      <w:r w:rsidRPr="008470B8">
        <w:rPr>
          <w:rFonts w:ascii="Times New Roman" w:hAnsi="Times New Roman" w:cs="Times New Roman"/>
          <w:bCs/>
          <w:sz w:val="24"/>
          <w:szCs w:val="24"/>
        </w:rPr>
        <w:t xml:space="preserve">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ar27" w:history="1">
        <w:r w:rsidRPr="008470B8">
          <w:rPr>
            <w:rFonts w:ascii="Times New Roman" w:hAnsi="Times New Roman" w:cs="Times New Roman"/>
            <w:bCs/>
            <w:sz w:val="24"/>
            <w:szCs w:val="24"/>
          </w:rPr>
          <w:t>части 2</w:t>
        </w:r>
      </w:hyperlink>
      <w:r w:rsidRPr="008470B8">
        <w:rPr>
          <w:rFonts w:ascii="Times New Roman" w:hAnsi="Times New Roman" w:cs="Times New Roman"/>
          <w:bCs/>
          <w:sz w:val="24"/>
          <w:szCs w:val="24"/>
        </w:rPr>
        <w:t xml:space="preserve"> статьи</w:t>
      </w:r>
      <w:r w:rsidR="00597141" w:rsidRPr="008470B8">
        <w:rPr>
          <w:rFonts w:ascii="Times New Roman" w:hAnsi="Times New Roman" w:cs="Times New Roman"/>
          <w:bCs/>
          <w:sz w:val="24"/>
          <w:szCs w:val="24"/>
        </w:rPr>
        <w:t xml:space="preserve"> 43 закона о контрактной системе</w:t>
      </w:r>
      <w:r w:rsidRPr="008470B8">
        <w:rPr>
          <w:rFonts w:ascii="Times New Roman" w:hAnsi="Times New Roman" w:cs="Times New Roman"/>
          <w:bCs/>
          <w:sz w:val="24"/>
          <w:szCs w:val="24"/>
        </w:rPr>
        <w:t>;</w:t>
      </w:r>
    </w:p>
    <w:p w:rsidR="00083D3B" w:rsidRPr="00385629" w:rsidRDefault="00083D3B" w:rsidP="00083D3B">
      <w:pPr>
        <w:autoSpaceDE w:val="0"/>
        <w:autoSpaceDN w:val="0"/>
        <w:adjustRightInd w:val="0"/>
        <w:spacing w:after="0" w:line="240" w:lineRule="auto"/>
        <w:ind w:firstLine="709"/>
        <w:jc w:val="both"/>
        <w:rPr>
          <w:rFonts w:ascii="Times New Roman" w:hAnsi="Times New Roman" w:cs="Times New Roman"/>
          <w:bCs/>
          <w:sz w:val="24"/>
          <w:szCs w:val="24"/>
        </w:rPr>
      </w:pPr>
      <w:r w:rsidRPr="00083D3B">
        <w:rPr>
          <w:rFonts w:ascii="Times New Roman" w:hAnsi="Times New Roman" w:cs="Times New Roman"/>
          <w:b/>
          <w:bCs/>
          <w:i/>
          <w:sz w:val="24"/>
          <w:szCs w:val="24"/>
        </w:rPr>
        <w:t>- включа</w:t>
      </w:r>
      <w:r>
        <w:rPr>
          <w:rFonts w:ascii="Times New Roman" w:hAnsi="Times New Roman" w:cs="Times New Roman"/>
          <w:b/>
          <w:bCs/>
          <w:i/>
          <w:sz w:val="24"/>
          <w:szCs w:val="24"/>
        </w:rPr>
        <w:t>е</w:t>
      </w:r>
      <w:r w:rsidRPr="00083D3B">
        <w:rPr>
          <w:rFonts w:ascii="Times New Roman" w:hAnsi="Times New Roman" w:cs="Times New Roman"/>
          <w:b/>
          <w:bCs/>
          <w:i/>
          <w:sz w:val="24"/>
          <w:szCs w:val="24"/>
        </w:rPr>
        <w:t>тся участником закупки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B10976" w:rsidRPr="00C93AA8" w:rsidRDefault="00B10976" w:rsidP="00B10976">
      <w:pPr>
        <w:autoSpaceDE w:val="0"/>
        <w:autoSpaceDN w:val="0"/>
        <w:adjustRightInd w:val="0"/>
        <w:spacing w:after="0" w:line="240" w:lineRule="auto"/>
        <w:jc w:val="both"/>
        <w:rPr>
          <w:rFonts w:ascii="Times New Roman" w:hAnsi="Times New Roman" w:cs="Times New Roman"/>
          <w:i/>
          <w:sz w:val="24"/>
          <w:szCs w:val="24"/>
        </w:rPr>
      </w:pPr>
    </w:p>
    <w:p w:rsidR="00160986" w:rsidRDefault="00B10976" w:rsidP="00160986">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B1DEA">
        <w:rPr>
          <w:rFonts w:ascii="Times New Roman" w:hAnsi="Times New Roman" w:cs="Times New Roman"/>
          <w:b/>
          <w:bCs/>
          <w:sz w:val="24"/>
          <w:szCs w:val="24"/>
        </w:rPr>
        <w:t>2.3.</w:t>
      </w:r>
      <w:r w:rsidRPr="00385629">
        <w:rPr>
          <w:rFonts w:ascii="Times New Roman" w:hAnsi="Times New Roman" w:cs="Times New Roman"/>
          <w:bCs/>
          <w:sz w:val="24"/>
          <w:szCs w:val="24"/>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 исключением случаев, когда  в соответствии с законодательством Российской Федерации </w:t>
      </w:r>
      <w:r w:rsidR="00160986">
        <w:rPr>
          <w:rFonts w:ascii="Times New Roman" w:hAnsi="Times New Roman" w:cs="Times New Roman"/>
          <w:bCs/>
          <w:sz w:val="24"/>
          <w:szCs w:val="24"/>
        </w:rPr>
        <w:t>они передаются вместе с товаром</w:t>
      </w:r>
    </w:p>
    <w:p w:rsidR="00160986" w:rsidRDefault="00160986" w:rsidP="00160986">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0B59EA" w:rsidRDefault="000B59EA" w:rsidP="00160986">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Например, для лекарственных препаратов</w:t>
      </w:r>
      <w:r w:rsidR="001F2F58">
        <w:rPr>
          <w:rFonts w:ascii="Times New Roman" w:hAnsi="Times New Roman" w:cs="Times New Roman"/>
          <w:b/>
          <w:bCs/>
          <w:i/>
          <w:sz w:val="24"/>
          <w:szCs w:val="24"/>
        </w:rPr>
        <w:t>:</w:t>
      </w:r>
    </w:p>
    <w:p w:rsidR="000B59EA" w:rsidRPr="00515AEA" w:rsidRDefault="000B59EA" w:rsidP="00160986">
      <w:pPr>
        <w:autoSpaceDE w:val="0"/>
        <w:autoSpaceDN w:val="0"/>
        <w:adjustRightInd w:val="0"/>
        <w:spacing w:after="0" w:line="240" w:lineRule="auto"/>
        <w:ind w:firstLine="540"/>
        <w:jc w:val="both"/>
        <w:rPr>
          <w:rFonts w:ascii="Times New Roman" w:hAnsi="Times New Roman" w:cs="Times New Roman"/>
          <w:bCs/>
          <w:sz w:val="24"/>
          <w:szCs w:val="24"/>
        </w:rPr>
      </w:pPr>
      <w:r w:rsidRPr="00515AEA">
        <w:rPr>
          <w:rFonts w:ascii="Times New Roman" w:hAnsi="Times New Roman" w:cs="Times New Roman"/>
          <w:bCs/>
          <w:sz w:val="24"/>
          <w:szCs w:val="24"/>
        </w:rPr>
        <w:t>- копия (и) регистрационного (</w:t>
      </w:r>
      <w:proofErr w:type="spellStart"/>
      <w:r w:rsidRPr="00515AEA">
        <w:rPr>
          <w:rFonts w:ascii="Times New Roman" w:hAnsi="Times New Roman" w:cs="Times New Roman"/>
          <w:bCs/>
          <w:sz w:val="24"/>
          <w:szCs w:val="24"/>
        </w:rPr>
        <w:t>ых</w:t>
      </w:r>
      <w:proofErr w:type="spellEnd"/>
      <w:r w:rsidRPr="00515AEA">
        <w:rPr>
          <w:rFonts w:ascii="Times New Roman" w:hAnsi="Times New Roman" w:cs="Times New Roman"/>
          <w:bCs/>
          <w:sz w:val="24"/>
          <w:szCs w:val="24"/>
        </w:rPr>
        <w:t>) удостоверения (</w:t>
      </w:r>
      <w:proofErr w:type="spellStart"/>
      <w:r w:rsidRPr="00515AEA">
        <w:rPr>
          <w:rFonts w:ascii="Times New Roman" w:hAnsi="Times New Roman" w:cs="Times New Roman"/>
          <w:bCs/>
          <w:sz w:val="24"/>
          <w:szCs w:val="24"/>
        </w:rPr>
        <w:t>ий</w:t>
      </w:r>
      <w:proofErr w:type="spellEnd"/>
      <w:r w:rsidRPr="00515AEA">
        <w:rPr>
          <w:rFonts w:ascii="Times New Roman" w:hAnsi="Times New Roman" w:cs="Times New Roman"/>
          <w:bCs/>
          <w:sz w:val="24"/>
          <w:szCs w:val="24"/>
        </w:rPr>
        <w:t>) на лекарственный (</w:t>
      </w:r>
      <w:proofErr w:type="spellStart"/>
      <w:r w:rsidRPr="00515AEA">
        <w:rPr>
          <w:rFonts w:ascii="Times New Roman" w:hAnsi="Times New Roman" w:cs="Times New Roman"/>
          <w:bCs/>
          <w:sz w:val="24"/>
          <w:szCs w:val="24"/>
        </w:rPr>
        <w:t>ые</w:t>
      </w:r>
      <w:proofErr w:type="spellEnd"/>
      <w:r w:rsidRPr="00515AEA">
        <w:rPr>
          <w:rFonts w:ascii="Times New Roman" w:hAnsi="Times New Roman" w:cs="Times New Roman"/>
          <w:bCs/>
          <w:sz w:val="24"/>
          <w:szCs w:val="24"/>
        </w:rPr>
        <w:t>) препарат (ы)</w:t>
      </w:r>
    </w:p>
    <w:p w:rsidR="000B59EA" w:rsidRDefault="000B59EA" w:rsidP="00160986">
      <w:pPr>
        <w:autoSpaceDE w:val="0"/>
        <w:autoSpaceDN w:val="0"/>
        <w:adjustRightInd w:val="0"/>
        <w:spacing w:after="0" w:line="240" w:lineRule="auto"/>
        <w:ind w:firstLine="540"/>
        <w:jc w:val="both"/>
        <w:rPr>
          <w:rFonts w:ascii="Times New Roman" w:hAnsi="Times New Roman" w:cs="Times New Roman"/>
          <w:bCs/>
          <w:sz w:val="24"/>
          <w:szCs w:val="24"/>
        </w:rPr>
      </w:pPr>
      <w:r w:rsidRPr="00515AEA">
        <w:rPr>
          <w:rFonts w:ascii="Times New Roman" w:hAnsi="Times New Roman" w:cs="Times New Roman"/>
          <w:bCs/>
          <w:sz w:val="24"/>
          <w:szCs w:val="24"/>
        </w:rPr>
        <w:t xml:space="preserve">или выписка из государственного реестра лекарственных средств для медицинского применения </w:t>
      </w:r>
      <w:r w:rsidRPr="00A5560A">
        <w:rPr>
          <w:rFonts w:ascii="Times New Roman" w:hAnsi="Times New Roman" w:cs="Times New Roman"/>
          <w:bCs/>
          <w:sz w:val="24"/>
          <w:szCs w:val="24"/>
          <w:highlight w:val="yellow"/>
        </w:rPr>
        <w:t xml:space="preserve">(В соответствии с требованиями НПА </w:t>
      </w:r>
      <w:r w:rsidR="00A5560A" w:rsidRPr="00A5560A">
        <w:rPr>
          <w:rFonts w:ascii="Times New Roman" w:hAnsi="Times New Roman" w:cs="Times New Roman"/>
          <w:bCs/>
          <w:sz w:val="24"/>
          <w:szCs w:val="24"/>
          <w:highlight w:val="yellow"/>
        </w:rPr>
        <w:t>заполняется Заказчиком при необходимости</w:t>
      </w:r>
      <w:r w:rsidRPr="00A5560A">
        <w:rPr>
          <w:rFonts w:ascii="Times New Roman" w:hAnsi="Times New Roman" w:cs="Times New Roman"/>
          <w:bCs/>
          <w:sz w:val="24"/>
          <w:szCs w:val="24"/>
          <w:highlight w:val="yellow"/>
        </w:rPr>
        <w:t>).</w:t>
      </w:r>
    </w:p>
    <w:p w:rsidR="00B10976" w:rsidRDefault="00B10976" w:rsidP="00B10976">
      <w:pPr>
        <w:autoSpaceDE w:val="0"/>
        <w:autoSpaceDN w:val="0"/>
        <w:adjustRightInd w:val="0"/>
        <w:spacing w:after="0" w:line="240" w:lineRule="auto"/>
        <w:jc w:val="both"/>
        <w:rPr>
          <w:rFonts w:ascii="Times New Roman" w:hAnsi="Times New Roman" w:cs="Times New Roman"/>
          <w:bCs/>
          <w:sz w:val="24"/>
          <w:szCs w:val="24"/>
        </w:rPr>
      </w:pPr>
    </w:p>
    <w:p w:rsidR="00D516B9" w:rsidRPr="00BE4935" w:rsidRDefault="00B10976" w:rsidP="00651B1A">
      <w:pPr>
        <w:autoSpaceDE w:val="0"/>
        <w:autoSpaceDN w:val="0"/>
        <w:adjustRightInd w:val="0"/>
        <w:spacing w:after="0" w:line="240" w:lineRule="auto"/>
        <w:ind w:firstLine="540"/>
        <w:jc w:val="both"/>
        <w:rPr>
          <w:rFonts w:ascii="Times New Roman" w:hAnsi="Times New Roman" w:cs="Times New Roman"/>
          <w:sz w:val="24"/>
          <w:szCs w:val="24"/>
        </w:rPr>
      </w:pPr>
      <w:bookmarkStart w:id="7" w:name="Par22"/>
      <w:bookmarkEnd w:id="7"/>
      <w:r w:rsidRPr="00BE4935">
        <w:rPr>
          <w:rFonts w:ascii="Times New Roman" w:hAnsi="Times New Roman" w:cs="Times New Roman"/>
          <w:b/>
          <w:bCs/>
          <w:sz w:val="24"/>
          <w:szCs w:val="24"/>
        </w:rPr>
        <w:t>2.4.</w:t>
      </w:r>
      <w:r w:rsidRPr="00BE4935">
        <w:rPr>
          <w:rFonts w:ascii="Times New Roman" w:hAnsi="Times New Roman" w:cs="Times New Roman"/>
          <w:bCs/>
          <w:sz w:val="24"/>
          <w:szCs w:val="24"/>
        </w:rPr>
        <w:t xml:space="preserve"> </w:t>
      </w:r>
      <w:r w:rsidR="00651B1A" w:rsidRPr="00BE4935">
        <w:rPr>
          <w:rFonts w:ascii="Times New Roman" w:hAnsi="Times New Roman" w:cs="Times New Roman"/>
          <w:sz w:val="24"/>
          <w:szCs w:val="24"/>
        </w:rPr>
        <w:t xml:space="preserve">информация и документы, определенные в соответствии с </w:t>
      </w:r>
      <w:hyperlink r:id="rId16" w:history="1">
        <w:r w:rsidR="00651B1A" w:rsidRPr="00BE4935">
          <w:rPr>
            <w:rFonts w:ascii="Times New Roman" w:hAnsi="Times New Roman" w:cs="Times New Roman"/>
            <w:sz w:val="24"/>
            <w:szCs w:val="24"/>
          </w:rPr>
          <w:t>пунктом 2 части 2 статьи 14</w:t>
        </w:r>
      </w:hyperlink>
      <w:r w:rsidR="00651B1A" w:rsidRPr="00BE4935">
        <w:rPr>
          <w:rFonts w:ascii="Times New Roman" w:hAnsi="Times New Roman" w:cs="Times New Roman"/>
          <w:sz w:val="24"/>
          <w:szCs w:val="24"/>
        </w:rPr>
        <w:t xml:space="preserve"> </w:t>
      </w:r>
      <w:r w:rsidR="00D516B9" w:rsidRPr="00BE4935">
        <w:rPr>
          <w:rFonts w:ascii="Times New Roman" w:hAnsi="Times New Roman" w:cs="Times New Roman"/>
          <w:bCs/>
          <w:sz w:val="24"/>
          <w:szCs w:val="24"/>
        </w:rPr>
        <w:t>Закона о контрактной системе</w:t>
      </w:r>
      <w:r w:rsidR="00D516B9" w:rsidRPr="00BE4935">
        <w:rPr>
          <w:rFonts w:ascii="Times New Roman" w:hAnsi="Times New Roman" w:cs="Times New Roman"/>
          <w:sz w:val="24"/>
          <w:szCs w:val="24"/>
        </w:rPr>
        <w:t xml:space="preserve"> </w:t>
      </w:r>
      <w:r w:rsidR="00651B1A" w:rsidRPr="00BE4935">
        <w:rPr>
          <w:rFonts w:ascii="Times New Roman" w:hAnsi="Times New Roman" w:cs="Times New Roman"/>
          <w:sz w:val="24"/>
          <w:szCs w:val="24"/>
        </w:rPr>
        <w:t xml:space="preserve">(в случае, если в извещении об осуществлении закупки, документации о закупке (если </w:t>
      </w:r>
      <w:r w:rsidR="00D516B9" w:rsidRPr="00BE4935">
        <w:rPr>
          <w:rFonts w:ascii="Times New Roman" w:hAnsi="Times New Roman" w:cs="Times New Roman"/>
          <w:bCs/>
          <w:sz w:val="24"/>
          <w:szCs w:val="24"/>
        </w:rPr>
        <w:t>Законом о контрактной системе</w:t>
      </w:r>
      <w:r w:rsidR="00D516B9" w:rsidRPr="00BE4935">
        <w:rPr>
          <w:rFonts w:ascii="Times New Roman" w:hAnsi="Times New Roman" w:cs="Times New Roman"/>
          <w:sz w:val="24"/>
          <w:szCs w:val="24"/>
        </w:rPr>
        <w:t xml:space="preserve"> </w:t>
      </w:r>
      <w:r w:rsidR="00651B1A" w:rsidRPr="00BE4935">
        <w:rPr>
          <w:rFonts w:ascii="Times New Roman" w:hAnsi="Times New Roman" w:cs="Times New Roman"/>
          <w:sz w:val="24"/>
          <w:szCs w:val="24"/>
        </w:rPr>
        <w:t xml:space="preserve">предусмотрена документация о закупке) установлены предусмотренные указанной статьей запрет, ограничение, преимущество). </w:t>
      </w:r>
    </w:p>
    <w:p w:rsidR="00D516B9" w:rsidRPr="00BE4935" w:rsidRDefault="00D516B9" w:rsidP="00D516B9">
      <w:pPr>
        <w:autoSpaceDE w:val="0"/>
        <w:autoSpaceDN w:val="0"/>
        <w:adjustRightInd w:val="0"/>
        <w:spacing w:after="0" w:line="240" w:lineRule="auto"/>
        <w:ind w:firstLine="540"/>
        <w:jc w:val="both"/>
        <w:rPr>
          <w:rFonts w:ascii="Times New Roman" w:hAnsi="Times New Roman" w:cs="Times New Roman"/>
          <w:sz w:val="24"/>
          <w:szCs w:val="24"/>
        </w:rPr>
      </w:pPr>
    </w:p>
    <w:p w:rsidR="00D516B9" w:rsidRPr="00BE4935" w:rsidRDefault="00C82CEE" w:rsidP="00D516B9">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 xml:space="preserve">2.4.1. </w:t>
      </w:r>
      <w:r w:rsidR="00D516B9" w:rsidRPr="00BE4935">
        <w:rPr>
          <w:rFonts w:ascii="Times New Roman" w:hAnsi="Times New Roman" w:cs="Times New Roman"/>
          <w:sz w:val="24"/>
          <w:szCs w:val="24"/>
        </w:rPr>
        <w:t xml:space="preserve">При осуществлении </w:t>
      </w:r>
      <w:r w:rsidR="004F7187" w:rsidRPr="00BE4935">
        <w:rPr>
          <w:rFonts w:ascii="Times New Roman" w:hAnsi="Times New Roman" w:cs="Times New Roman"/>
          <w:sz w:val="24"/>
          <w:szCs w:val="24"/>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004F7187" w:rsidRPr="00BE4935">
        <w:rPr>
          <w:rFonts w:ascii="Times New Roman" w:hAnsi="Times New Roman" w:cs="Times New Roman"/>
          <w:sz w:val="24"/>
          <w:szCs w:val="24"/>
        </w:rPr>
        <w:lastRenderedPageBreak/>
        <w:t>услуг, соответственно выполняемых, оказываемых иностранными гражданами, иностранными юридическими лицами (далее - иностранные лица)</w:t>
      </w:r>
      <w:r w:rsidR="00D516B9" w:rsidRPr="00BE4935">
        <w:rPr>
          <w:rFonts w:ascii="Times New Roman" w:hAnsi="Times New Roman" w:cs="Times New Roman"/>
          <w:sz w:val="24"/>
          <w:szCs w:val="24"/>
        </w:rPr>
        <w:t xml:space="preserve">, в отношении которых </w:t>
      </w:r>
      <w:r w:rsidR="00C76FEF" w:rsidRPr="00BE4935">
        <w:rPr>
          <w:rFonts w:ascii="Times New Roman" w:hAnsi="Times New Roman" w:cs="Times New Roman"/>
          <w:sz w:val="24"/>
          <w:szCs w:val="24"/>
        </w:rPr>
        <w:t>п</w:t>
      </w:r>
      <w:r w:rsidR="00D516B9" w:rsidRPr="00BE4935">
        <w:rPr>
          <w:rFonts w:ascii="Times New Roman" w:hAnsi="Times New Roman" w:cs="Times New Roman"/>
          <w:sz w:val="24"/>
          <w:szCs w:val="24"/>
        </w:rPr>
        <w:t xml:space="preserve">остановлением </w:t>
      </w:r>
      <w:r w:rsidRPr="00BE4935">
        <w:rPr>
          <w:rFonts w:ascii="Times New Roman" w:hAnsi="Times New Roman" w:cs="Times New Roman"/>
          <w:sz w:val="24"/>
          <w:szCs w:val="24"/>
        </w:rPr>
        <w:t xml:space="preserve">Правительства Российской Федерации от 23 декабря 2024 г. № 1875 </w:t>
      </w:r>
      <w:r w:rsidR="00D516B9" w:rsidRPr="00BE4935">
        <w:rPr>
          <w:rFonts w:ascii="Times New Roman" w:hAnsi="Times New Roman" w:cs="Times New Roman"/>
          <w:b/>
          <w:sz w:val="24"/>
          <w:szCs w:val="24"/>
        </w:rPr>
        <w:t xml:space="preserve">установлен запрет </w:t>
      </w:r>
      <w:r w:rsidR="00D516B9" w:rsidRPr="00BE4935">
        <w:rPr>
          <w:rFonts w:ascii="Times New Roman" w:hAnsi="Times New Roman" w:cs="Times New Roman"/>
          <w:sz w:val="24"/>
          <w:szCs w:val="24"/>
        </w:rPr>
        <w:t>закупок ТРУ иностранного происхождения</w:t>
      </w:r>
      <w:r w:rsidRPr="00BE4935">
        <w:rPr>
          <w:rFonts w:ascii="Times New Roman" w:hAnsi="Times New Roman" w:cs="Times New Roman"/>
          <w:sz w:val="24"/>
          <w:szCs w:val="24"/>
        </w:rPr>
        <w:t xml:space="preserve"> (Перечень №1):</w:t>
      </w:r>
    </w:p>
    <w:p w:rsidR="00D516B9" w:rsidRPr="00BE4935" w:rsidRDefault="00D516B9" w:rsidP="00D516B9">
      <w:pPr>
        <w:autoSpaceDE w:val="0"/>
        <w:autoSpaceDN w:val="0"/>
        <w:adjustRightInd w:val="0"/>
        <w:spacing w:after="0" w:line="240" w:lineRule="auto"/>
        <w:ind w:firstLine="540"/>
        <w:jc w:val="both"/>
        <w:rPr>
          <w:rFonts w:ascii="Times New Roman" w:hAnsi="Times New Roman" w:cs="Times New Roman"/>
          <w:sz w:val="24"/>
          <w:szCs w:val="24"/>
        </w:rPr>
      </w:pPr>
    </w:p>
    <w:p w:rsidR="00D516B9" w:rsidRPr="00BE4935" w:rsidRDefault="00C76FEF" w:rsidP="00C82CEE">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Информация</w:t>
      </w:r>
      <w:r w:rsidR="00D516B9" w:rsidRPr="00BE4935">
        <w:rPr>
          <w:rFonts w:ascii="Times New Roman" w:hAnsi="Times New Roman" w:cs="Times New Roman"/>
          <w:sz w:val="24"/>
          <w:szCs w:val="24"/>
        </w:rPr>
        <w:t xml:space="preserve"> и документ</w:t>
      </w:r>
      <w:r w:rsidRPr="00BE4935">
        <w:rPr>
          <w:rFonts w:ascii="Times New Roman" w:hAnsi="Times New Roman" w:cs="Times New Roman"/>
          <w:sz w:val="24"/>
          <w:szCs w:val="24"/>
        </w:rPr>
        <w:t>ы, подтверждающие</w:t>
      </w:r>
      <w:r w:rsidR="00D516B9" w:rsidRPr="00BE4935">
        <w:rPr>
          <w:rFonts w:ascii="Times New Roman" w:hAnsi="Times New Roman" w:cs="Times New Roman"/>
          <w:sz w:val="24"/>
          <w:szCs w:val="24"/>
        </w:rPr>
        <w:t xml:space="preserve"> страну происхождения товара</w:t>
      </w:r>
      <w:r w:rsidR="00C82CEE" w:rsidRPr="00BE4935">
        <w:rPr>
          <w:rFonts w:ascii="Times New Roman" w:hAnsi="Times New Roman" w:cs="Times New Roman"/>
          <w:sz w:val="24"/>
          <w:szCs w:val="24"/>
        </w:rPr>
        <w:t>:</w:t>
      </w:r>
    </w:p>
    <w:p w:rsidR="00C82CEE" w:rsidRPr="00BE4935" w:rsidRDefault="00C82CEE" w:rsidP="00C82CEE">
      <w:pPr>
        <w:autoSpaceDE w:val="0"/>
        <w:autoSpaceDN w:val="0"/>
        <w:adjustRightInd w:val="0"/>
        <w:spacing w:after="0" w:line="240" w:lineRule="auto"/>
        <w:ind w:firstLine="54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972"/>
        <w:gridCol w:w="1118"/>
        <w:gridCol w:w="3783"/>
        <w:gridCol w:w="4322"/>
      </w:tblGrid>
      <w:tr w:rsidR="00C82CEE" w:rsidRPr="00BE4935" w:rsidTr="00C82CEE">
        <w:tc>
          <w:tcPr>
            <w:tcW w:w="998" w:type="dxa"/>
            <w:vMerge w:val="restart"/>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пп</w:t>
            </w:r>
            <w:proofErr w:type="spellEnd"/>
          </w:p>
        </w:tc>
        <w:tc>
          <w:tcPr>
            <w:tcW w:w="1118" w:type="dxa"/>
            <w:vMerge w:val="restart"/>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Позиции</w:t>
            </w:r>
          </w:p>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Перечня №1</w:t>
            </w:r>
          </w:p>
        </w:tc>
        <w:tc>
          <w:tcPr>
            <w:tcW w:w="8305" w:type="dxa"/>
            <w:gridSpan w:val="2"/>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Страна происхождения</w:t>
            </w:r>
          </w:p>
        </w:tc>
      </w:tr>
      <w:tr w:rsidR="00C82CEE" w:rsidRPr="00BE4935" w:rsidTr="004151F1">
        <w:tc>
          <w:tcPr>
            <w:tcW w:w="998" w:type="dxa"/>
            <w:vMerge/>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p>
        </w:tc>
        <w:tc>
          <w:tcPr>
            <w:tcW w:w="1118" w:type="dxa"/>
            <w:vMerge/>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p>
        </w:tc>
        <w:tc>
          <w:tcPr>
            <w:tcW w:w="3869" w:type="dxa"/>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Российская Федерация</w:t>
            </w:r>
          </w:p>
        </w:tc>
        <w:tc>
          <w:tcPr>
            <w:tcW w:w="4436" w:type="dxa"/>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государства ЕАЭС</w:t>
            </w:r>
          </w:p>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(кроме Российской Федерации)</w:t>
            </w:r>
          </w:p>
        </w:tc>
      </w:tr>
      <w:tr w:rsidR="00C82CEE" w:rsidRPr="008D02BE" w:rsidTr="009E0871">
        <w:tc>
          <w:tcPr>
            <w:tcW w:w="998" w:type="dxa"/>
          </w:tcPr>
          <w:p w:rsidR="00C82CEE" w:rsidRPr="00BE4935" w:rsidRDefault="00C82CEE" w:rsidP="00C82CEE">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1</w:t>
            </w:r>
          </w:p>
        </w:tc>
        <w:tc>
          <w:tcPr>
            <w:tcW w:w="1118" w:type="dxa"/>
          </w:tcPr>
          <w:p w:rsidR="00C82CEE" w:rsidRPr="00BE4935" w:rsidRDefault="00C82CEE" w:rsidP="00C82CE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позиции </w:t>
            </w:r>
            <w:r w:rsidR="00107F0C" w:rsidRPr="00BE4935">
              <w:rPr>
                <w:rFonts w:ascii="Times New Roman" w:hAnsi="Times New Roman" w:cs="Times New Roman"/>
                <w:sz w:val="24"/>
                <w:szCs w:val="24"/>
              </w:rPr>
              <w:br/>
            </w:r>
            <w:r w:rsidRPr="00BE4935">
              <w:rPr>
                <w:rFonts w:ascii="Times New Roman" w:hAnsi="Times New Roman" w:cs="Times New Roman"/>
                <w:sz w:val="24"/>
                <w:szCs w:val="24"/>
              </w:rPr>
              <w:t>1 – 145</w:t>
            </w:r>
          </w:p>
          <w:p w:rsidR="00C82CEE" w:rsidRPr="00BE4935" w:rsidRDefault="00C82CEE" w:rsidP="00C82CEE">
            <w:pPr>
              <w:autoSpaceDE w:val="0"/>
              <w:autoSpaceDN w:val="0"/>
              <w:adjustRightInd w:val="0"/>
              <w:spacing w:after="0" w:line="240" w:lineRule="auto"/>
              <w:jc w:val="both"/>
              <w:rPr>
                <w:rFonts w:ascii="Times New Roman" w:hAnsi="Times New Roman" w:cs="Times New Roman"/>
                <w:sz w:val="24"/>
                <w:szCs w:val="24"/>
              </w:rPr>
            </w:pPr>
          </w:p>
        </w:tc>
        <w:tc>
          <w:tcPr>
            <w:tcW w:w="3869" w:type="dxa"/>
          </w:tcPr>
          <w:p w:rsidR="00107F0C" w:rsidRPr="00BE4935" w:rsidRDefault="008424B3" w:rsidP="00C82CE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1)</w:t>
            </w:r>
            <w:r w:rsidR="00C82CEE" w:rsidRPr="00BE4935">
              <w:rPr>
                <w:rFonts w:ascii="Times New Roman" w:hAnsi="Times New Roman" w:cs="Times New Roman"/>
                <w:sz w:val="24"/>
                <w:szCs w:val="24"/>
              </w:rPr>
              <w:t xml:space="preserve"> </w:t>
            </w:r>
            <w:r w:rsidR="00107F0C" w:rsidRPr="00BE4935">
              <w:rPr>
                <w:rFonts w:ascii="Times New Roman" w:hAnsi="Times New Roman" w:cs="Times New Roman"/>
                <w:sz w:val="24"/>
                <w:szCs w:val="24"/>
              </w:rPr>
              <w:t xml:space="preserve">номер реестровой записи из реестра российской промышленной продукции, предусмотренного статьей 17.1 Федерального закона </w:t>
            </w:r>
            <w:r w:rsidR="00DA132B" w:rsidRPr="00BE4935">
              <w:rPr>
                <w:rFonts w:ascii="Times New Roman" w:hAnsi="Times New Roman" w:cs="Times New Roman"/>
                <w:sz w:val="24"/>
                <w:szCs w:val="24"/>
              </w:rPr>
              <w:t>«</w:t>
            </w:r>
            <w:r w:rsidR="00107F0C" w:rsidRPr="00BE4935">
              <w:rPr>
                <w:rFonts w:ascii="Times New Roman" w:hAnsi="Times New Roman" w:cs="Times New Roman"/>
                <w:sz w:val="24"/>
                <w:szCs w:val="24"/>
              </w:rPr>
              <w:t>О промышленной политике в Российской Федерации</w:t>
            </w:r>
            <w:r w:rsidR="00DA132B" w:rsidRPr="00BE4935">
              <w:rPr>
                <w:rFonts w:ascii="Times New Roman" w:hAnsi="Times New Roman" w:cs="Times New Roman"/>
                <w:sz w:val="24"/>
                <w:szCs w:val="24"/>
              </w:rPr>
              <w:t>»</w:t>
            </w:r>
            <w:r w:rsidR="00107F0C" w:rsidRPr="00BE4935">
              <w:rPr>
                <w:rFonts w:ascii="Times New Roman" w:hAnsi="Times New Roman" w:cs="Times New Roman"/>
                <w:sz w:val="24"/>
                <w:szCs w:val="24"/>
              </w:rPr>
              <w:t>,</w:t>
            </w:r>
            <w:r w:rsidR="001079DC" w:rsidRPr="00BE4935">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17" w:history="1">
              <w:r w:rsidR="001079DC" w:rsidRPr="00BE4935">
                <w:rPr>
                  <w:rStyle w:val="a4"/>
                  <w:rFonts w:ascii="Times New Roman" w:hAnsi="Times New Roman" w:cs="Times New Roman"/>
                  <w:sz w:val="24"/>
                  <w:szCs w:val="24"/>
                </w:rPr>
                <w:t>пунктом 1(1)</w:t>
              </w:r>
            </w:hyperlink>
            <w:r w:rsidR="001079DC" w:rsidRPr="00BE4935">
              <w:rPr>
                <w:rFonts w:ascii="Times New Roman" w:hAnsi="Times New Roman" w:cs="Times New Roman"/>
                <w:sz w:val="24"/>
                <w:szCs w:val="24"/>
              </w:rPr>
              <w:t xml:space="preserve"> постановления Правительства Российской Федерации от 17 июля 2015 г. </w:t>
            </w:r>
            <w:r w:rsidR="00FF1565" w:rsidRPr="00BE4935">
              <w:rPr>
                <w:rFonts w:ascii="Times New Roman" w:hAnsi="Times New Roman" w:cs="Times New Roman"/>
                <w:sz w:val="24"/>
                <w:szCs w:val="24"/>
              </w:rPr>
              <w:t>№</w:t>
            </w:r>
            <w:r w:rsidR="001079DC" w:rsidRPr="00BE4935">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w:t>
            </w:r>
            <w:r w:rsidR="00107F0C" w:rsidRPr="00BE4935">
              <w:rPr>
                <w:rFonts w:ascii="Times New Roman" w:hAnsi="Times New Roman" w:cs="Times New Roman"/>
                <w:sz w:val="24"/>
                <w:szCs w:val="24"/>
              </w:rPr>
              <w:t xml:space="preserve"> содержащей в том числе:</w:t>
            </w:r>
          </w:p>
          <w:p w:rsidR="00710831" w:rsidRPr="00BE4935" w:rsidRDefault="00107F0C" w:rsidP="00710831">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 </w:t>
            </w:r>
            <w:r w:rsidR="00710831" w:rsidRPr="00BE4935">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8" w:history="1">
              <w:r w:rsidR="00710831" w:rsidRPr="00BE4935">
                <w:rPr>
                  <w:rStyle w:val="a4"/>
                  <w:rFonts w:ascii="Times New Roman" w:hAnsi="Times New Roman" w:cs="Times New Roman"/>
                  <w:sz w:val="24"/>
                  <w:szCs w:val="24"/>
                </w:rPr>
                <w:t>постановлением</w:t>
              </w:r>
            </w:hyperlink>
            <w:r w:rsidR="00710831" w:rsidRPr="00BE4935">
              <w:rPr>
                <w:rFonts w:ascii="Times New Roman" w:hAnsi="Times New Roman" w:cs="Times New Roman"/>
                <w:sz w:val="24"/>
                <w:szCs w:val="24"/>
              </w:rPr>
              <w:t xml:space="preserve"> Правительства Российской Федерации от 17 июля 2015 г. </w:t>
            </w:r>
            <w:r w:rsidR="00FF1565" w:rsidRPr="00BE4935">
              <w:rPr>
                <w:rFonts w:ascii="Times New Roman" w:hAnsi="Times New Roman" w:cs="Times New Roman"/>
                <w:sz w:val="24"/>
                <w:szCs w:val="24"/>
              </w:rPr>
              <w:t>№</w:t>
            </w:r>
            <w:r w:rsidR="00710831" w:rsidRPr="00BE4935">
              <w:rPr>
                <w:rFonts w:ascii="Times New Roman" w:hAnsi="Times New Roman" w:cs="Times New Roman"/>
                <w:sz w:val="24"/>
                <w:szCs w:val="24"/>
              </w:rPr>
              <w:t xml:space="preserve">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9" w:history="1">
              <w:r w:rsidR="00710831" w:rsidRPr="00BE4935">
                <w:rPr>
                  <w:rStyle w:val="a4"/>
                  <w:rFonts w:ascii="Times New Roman" w:hAnsi="Times New Roman" w:cs="Times New Roman"/>
                  <w:sz w:val="24"/>
                  <w:szCs w:val="24"/>
                </w:rPr>
                <w:t>постановлением</w:t>
              </w:r>
            </w:hyperlink>
            <w:r w:rsidR="00710831" w:rsidRPr="00BE4935">
              <w:rPr>
                <w:rFonts w:ascii="Times New Roman" w:hAnsi="Times New Roman" w:cs="Times New Roman"/>
                <w:sz w:val="24"/>
                <w:szCs w:val="24"/>
              </w:rPr>
              <w:t xml:space="preserve"> Правительства Российской Федерации от 17 июля 2015 г. </w:t>
            </w:r>
            <w:r w:rsidR="00FF1565" w:rsidRPr="00BE4935">
              <w:rPr>
                <w:rFonts w:ascii="Times New Roman" w:hAnsi="Times New Roman" w:cs="Times New Roman"/>
                <w:sz w:val="24"/>
                <w:szCs w:val="24"/>
              </w:rPr>
              <w:t>№</w:t>
            </w:r>
            <w:r w:rsidR="00710831" w:rsidRPr="00BE4935">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20" w:history="1">
              <w:r w:rsidR="00710831" w:rsidRPr="00BE4935">
                <w:rPr>
                  <w:rStyle w:val="a4"/>
                  <w:rFonts w:ascii="Times New Roman" w:hAnsi="Times New Roman" w:cs="Times New Roman"/>
                  <w:sz w:val="24"/>
                  <w:szCs w:val="24"/>
                </w:rPr>
                <w:t>постановлением</w:t>
              </w:r>
            </w:hyperlink>
            <w:r w:rsidR="00710831" w:rsidRPr="00BE4935">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A136D" w:rsidRPr="00BE4935" w:rsidRDefault="004A136D" w:rsidP="00107F0C">
            <w:pPr>
              <w:autoSpaceDE w:val="0"/>
              <w:autoSpaceDN w:val="0"/>
              <w:adjustRightInd w:val="0"/>
              <w:spacing w:after="0" w:line="240" w:lineRule="auto"/>
              <w:jc w:val="both"/>
              <w:rPr>
                <w:rFonts w:ascii="Times New Roman" w:hAnsi="Times New Roman" w:cs="Times New Roman"/>
                <w:sz w:val="24"/>
                <w:szCs w:val="24"/>
              </w:rPr>
            </w:pPr>
          </w:p>
          <w:p w:rsidR="00C82CEE" w:rsidRPr="00BE4935" w:rsidRDefault="00107F0C" w:rsidP="00DA132B">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w:t>
            </w:r>
            <w:r w:rsidR="00DA132B" w:rsidRPr="00BE4935">
              <w:rPr>
                <w:rFonts w:ascii="Times New Roman" w:hAnsi="Times New Roman" w:cs="Times New Roman"/>
                <w:sz w:val="24"/>
                <w:szCs w:val="24"/>
              </w:rPr>
              <w:t>«</w:t>
            </w:r>
            <w:r w:rsidRPr="00BE4935">
              <w:rPr>
                <w:rFonts w:ascii="Times New Roman" w:hAnsi="Times New Roman" w:cs="Times New Roman"/>
                <w:sz w:val="24"/>
                <w:szCs w:val="24"/>
              </w:rPr>
              <w:t>О подтверждении производства российской промышленной продукции</w:t>
            </w:r>
            <w:r w:rsidR="00DA132B" w:rsidRPr="00BE4935">
              <w:rPr>
                <w:rFonts w:ascii="Times New Roman" w:hAnsi="Times New Roman" w:cs="Times New Roman"/>
                <w:sz w:val="24"/>
                <w:szCs w:val="24"/>
              </w:rPr>
              <w:t>»</w:t>
            </w:r>
            <w:r w:rsidRPr="00BE4935">
              <w:rPr>
                <w:rFonts w:ascii="Times New Roman" w:hAnsi="Times New Roman" w:cs="Times New Roman"/>
                <w:sz w:val="24"/>
                <w:szCs w:val="24"/>
              </w:rPr>
              <w:t xml:space="preserve"> радиоэлектронной продукцией первого уровня или радиоэлектро</w:t>
            </w:r>
            <w:r w:rsidR="00DA132B" w:rsidRPr="00BE4935">
              <w:rPr>
                <w:rFonts w:ascii="Times New Roman" w:hAnsi="Times New Roman" w:cs="Times New Roman"/>
                <w:sz w:val="24"/>
                <w:szCs w:val="24"/>
              </w:rPr>
              <w:t>нной продукцией второго уровня).</w:t>
            </w:r>
          </w:p>
        </w:tc>
        <w:tc>
          <w:tcPr>
            <w:tcW w:w="4436" w:type="dxa"/>
          </w:tcPr>
          <w:p w:rsidR="004A136D" w:rsidRPr="00BE4935" w:rsidRDefault="008424B3" w:rsidP="004A136D">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lastRenderedPageBreak/>
              <w:t>1)</w:t>
            </w:r>
            <w:r w:rsidR="00C82CEE" w:rsidRPr="00BE4935">
              <w:rPr>
                <w:rFonts w:ascii="Times New Roman" w:hAnsi="Times New Roman" w:cs="Times New Roman"/>
                <w:sz w:val="24"/>
                <w:szCs w:val="24"/>
              </w:rPr>
              <w:t xml:space="preserve"> </w:t>
            </w:r>
            <w:r w:rsidR="004A136D" w:rsidRPr="00BE4935">
              <w:rPr>
                <w:rFonts w:ascii="Times New Roman" w:hAnsi="Times New Roman" w:cs="Times New Roman"/>
                <w:sz w:val="24"/>
                <w:szCs w:val="24"/>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4A136D" w:rsidRPr="00BE4935" w:rsidRDefault="004A136D" w:rsidP="004A136D">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A136D" w:rsidRPr="00BE4935" w:rsidRDefault="004A136D" w:rsidP="004A136D">
            <w:pPr>
              <w:autoSpaceDE w:val="0"/>
              <w:autoSpaceDN w:val="0"/>
              <w:adjustRightInd w:val="0"/>
              <w:spacing w:after="0" w:line="240" w:lineRule="auto"/>
              <w:jc w:val="both"/>
              <w:rPr>
                <w:rFonts w:ascii="Times New Roman" w:hAnsi="Times New Roman" w:cs="Times New Roman"/>
                <w:sz w:val="24"/>
                <w:szCs w:val="24"/>
              </w:rPr>
            </w:pPr>
          </w:p>
          <w:p w:rsidR="00C82CEE" w:rsidRPr="001079DC" w:rsidRDefault="004A136D" w:rsidP="004A136D">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C82CEE" w:rsidRPr="0016393E" w:rsidTr="007E5C57">
        <w:tc>
          <w:tcPr>
            <w:tcW w:w="998" w:type="dxa"/>
          </w:tcPr>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2</w:t>
            </w:r>
          </w:p>
        </w:tc>
        <w:tc>
          <w:tcPr>
            <w:tcW w:w="1118" w:type="dxa"/>
          </w:tcPr>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позиция 146</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p>
        </w:tc>
        <w:tc>
          <w:tcPr>
            <w:tcW w:w="3869" w:type="dxa"/>
          </w:tcPr>
          <w:p w:rsidR="00C82CEE" w:rsidRPr="0016393E" w:rsidRDefault="008424B3"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 xml:space="preserve">- </w:t>
            </w:r>
            <w:r w:rsidR="00C82CEE" w:rsidRPr="0016393E">
              <w:rPr>
                <w:rFonts w:ascii="Times New Roman" w:hAnsi="Times New Roman" w:cs="Times New Roman"/>
                <w:sz w:val="24"/>
                <w:szCs w:val="24"/>
              </w:rPr>
              <w:t xml:space="preserve"> порядковый номер</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реестровой записи из реестра</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российского программного</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обеспечения;</w:t>
            </w:r>
          </w:p>
          <w:p w:rsidR="008424B3" w:rsidRPr="0016393E" w:rsidRDefault="008424B3" w:rsidP="002A4B38">
            <w:pPr>
              <w:autoSpaceDE w:val="0"/>
              <w:autoSpaceDN w:val="0"/>
              <w:adjustRightInd w:val="0"/>
              <w:spacing w:after="0" w:line="240" w:lineRule="auto"/>
              <w:ind w:right="-43"/>
              <w:jc w:val="both"/>
              <w:rPr>
                <w:rFonts w:ascii="Times New Roman" w:hAnsi="Times New Roman" w:cs="Times New Roman"/>
                <w:sz w:val="24"/>
                <w:szCs w:val="24"/>
              </w:rPr>
            </w:pPr>
          </w:p>
          <w:p w:rsidR="008424B3" w:rsidRPr="0016393E" w:rsidRDefault="008424B3"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ИЛИ</w:t>
            </w:r>
          </w:p>
          <w:p w:rsidR="008424B3" w:rsidRPr="0016393E" w:rsidRDefault="008424B3" w:rsidP="002A4B38">
            <w:pPr>
              <w:autoSpaceDE w:val="0"/>
              <w:autoSpaceDN w:val="0"/>
              <w:adjustRightInd w:val="0"/>
              <w:spacing w:after="0" w:line="240" w:lineRule="auto"/>
              <w:ind w:right="-43"/>
              <w:jc w:val="both"/>
              <w:rPr>
                <w:rFonts w:ascii="Times New Roman" w:hAnsi="Times New Roman" w:cs="Times New Roman"/>
                <w:sz w:val="24"/>
                <w:szCs w:val="24"/>
              </w:rPr>
            </w:pPr>
          </w:p>
          <w:p w:rsidR="00C82CEE" w:rsidRPr="0016393E" w:rsidRDefault="008424B3" w:rsidP="002A4B38">
            <w:pPr>
              <w:autoSpaceDE w:val="0"/>
              <w:autoSpaceDN w:val="0"/>
              <w:adjustRightInd w:val="0"/>
              <w:spacing w:after="0" w:line="240" w:lineRule="auto"/>
              <w:ind w:right="-43"/>
              <w:rPr>
                <w:rFonts w:ascii="Times New Roman" w:hAnsi="Times New Roman" w:cs="Times New Roman"/>
                <w:sz w:val="24"/>
                <w:szCs w:val="24"/>
              </w:rPr>
            </w:pPr>
            <w:r w:rsidRPr="0016393E">
              <w:rPr>
                <w:rFonts w:ascii="Times New Roman" w:hAnsi="Times New Roman" w:cs="Times New Roman"/>
                <w:sz w:val="24"/>
                <w:szCs w:val="24"/>
              </w:rPr>
              <w:t>-</w:t>
            </w:r>
            <w:r w:rsidR="00C82CEE" w:rsidRPr="0016393E">
              <w:rPr>
                <w:rFonts w:ascii="Times New Roman" w:hAnsi="Times New Roman" w:cs="Times New Roman"/>
                <w:sz w:val="24"/>
                <w:szCs w:val="24"/>
              </w:rPr>
              <w:t xml:space="preserve"> порядковый номер</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реестровой записи из реестра</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российского программного</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обеспечения, содержащей</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информацию о соответствии ПО</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sz w:val="24"/>
                <w:szCs w:val="24"/>
              </w:rPr>
              <w:t>дополнительным требованиям к</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sz w:val="24"/>
                <w:szCs w:val="24"/>
              </w:rPr>
              <w:t xml:space="preserve">программному обеспечению </w:t>
            </w:r>
            <w:r w:rsidRPr="0016393E">
              <w:rPr>
                <w:rFonts w:ascii="Times New Roman" w:hAnsi="Times New Roman" w:cs="Times New Roman"/>
                <w:i/>
                <w:sz w:val="24"/>
                <w:szCs w:val="24"/>
              </w:rPr>
              <w:t>(для</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ПО, в отношении которого</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установлены дополнительные</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требования к программам для</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электронных вычислительных</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машин и базам данных, сведения о</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которых включены в реестр</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 xml:space="preserve">российского программного </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 xml:space="preserve">обеспечения, утвержденные </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lastRenderedPageBreak/>
              <w:t xml:space="preserve">постановлением Правительства </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i/>
                <w:sz w:val="24"/>
                <w:szCs w:val="24"/>
              </w:rPr>
            </w:pPr>
            <w:r w:rsidRPr="0016393E">
              <w:rPr>
                <w:rFonts w:ascii="Times New Roman" w:hAnsi="Times New Roman" w:cs="Times New Roman"/>
                <w:i/>
                <w:sz w:val="24"/>
                <w:szCs w:val="24"/>
              </w:rPr>
              <w:t xml:space="preserve">Российской Федерации от 23 </w:t>
            </w:r>
          </w:p>
          <w:p w:rsidR="00C82CEE" w:rsidRPr="0016393E" w:rsidRDefault="00C82CEE" w:rsidP="002A4B38">
            <w:pPr>
              <w:autoSpaceDE w:val="0"/>
              <w:autoSpaceDN w:val="0"/>
              <w:adjustRightInd w:val="0"/>
              <w:spacing w:after="0" w:line="240" w:lineRule="auto"/>
              <w:ind w:right="-43"/>
              <w:jc w:val="both"/>
              <w:rPr>
                <w:rFonts w:ascii="Times New Roman" w:hAnsi="Times New Roman" w:cs="Times New Roman"/>
                <w:sz w:val="24"/>
                <w:szCs w:val="24"/>
              </w:rPr>
            </w:pPr>
            <w:r w:rsidRPr="0016393E">
              <w:rPr>
                <w:rFonts w:ascii="Times New Roman" w:hAnsi="Times New Roman" w:cs="Times New Roman"/>
                <w:i/>
                <w:sz w:val="24"/>
                <w:szCs w:val="24"/>
              </w:rPr>
              <w:t>марта 2017 г. № 325)</w:t>
            </w:r>
          </w:p>
        </w:tc>
        <w:tc>
          <w:tcPr>
            <w:tcW w:w="4436" w:type="dxa"/>
          </w:tcPr>
          <w:p w:rsidR="00C82CEE"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lastRenderedPageBreak/>
              <w:t xml:space="preserve">- </w:t>
            </w:r>
            <w:r w:rsidR="00C82CEE" w:rsidRPr="0016393E">
              <w:rPr>
                <w:rFonts w:ascii="Times New Roman" w:hAnsi="Times New Roman" w:cs="Times New Roman"/>
                <w:sz w:val="24"/>
                <w:szCs w:val="24"/>
              </w:rPr>
              <w:t xml:space="preserve"> порядковый номер реестровой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записи из реестра евразийского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программного обеспечения;</w:t>
            </w: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ИЛИ</w:t>
            </w:r>
          </w:p>
          <w:p w:rsidR="008424B3"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p>
          <w:p w:rsidR="00C82CEE" w:rsidRPr="0016393E" w:rsidRDefault="008424B3"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w:t>
            </w:r>
            <w:r w:rsidR="00C82CEE" w:rsidRPr="0016393E">
              <w:rPr>
                <w:rFonts w:ascii="Times New Roman" w:hAnsi="Times New Roman" w:cs="Times New Roman"/>
                <w:sz w:val="24"/>
                <w:szCs w:val="24"/>
              </w:rPr>
              <w:t xml:space="preserve"> порядковый номер реестровой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записи из реестра евразийского ПО,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содержащей информацию 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соответствии программного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обеспечения дополнительным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sz w:val="24"/>
                <w:szCs w:val="24"/>
              </w:rPr>
              <w:t xml:space="preserve">требованиям к программному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sz w:val="24"/>
                <w:szCs w:val="24"/>
              </w:rPr>
              <w:t xml:space="preserve">обеспечению </w:t>
            </w:r>
            <w:r w:rsidRPr="0016393E">
              <w:rPr>
                <w:rFonts w:ascii="Times New Roman" w:hAnsi="Times New Roman" w:cs="Times New Roman"/>
                <w:i/>
                <w:sz w:val="24"/>
                <w:szCs w:val="24"/>
              </w:rPr>
              <w:t xml:space="preserve">(для ПО, в отношении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которого установлены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дополнительные требования к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программам для электронных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вычислительных машин и базам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данных, сведения о которых включены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в реестр российского программного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обеспечения, утвержденные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постановлением Правительства </w:t>
            </w:r>
          </w:p>
          <w:p w:rsidR="00C82CEE" w:rsidRPr="0016393E" w:rsidRDefault="00C82CEE" w:rsidP="00C82CEE">
            <w:pPr>
              <w:autoSpaceDE w:val="0"/>
              <w:autoSpaceDN w:val="0"/>
              <w:adjustRightInd w:val="0"/>
              <w:spacing w:after="0" w:line="240" w:lineRule="auto"/>
              <w:jc w:val="both"/>
              <w:rPr>
                <w:rFonts w:ascii="Times New Roman" w:hAnsi="Times New Roman" w:cs="Times New Roman"/>
                <w:i/>
                <w:sz w:val="24"/>
                <w:szCs w:val="24"/>
              </w:rPr>
            </w:pPr>
            <w:r w:rsidRPr="0016393E">
              <w:rPr>
                <w:rFonts w:ascii="Times New Roman" w:hAnsi="Times New Roman" w:cs="Times New Roman"/>
                <w:i/>
                <w:sz w:val="24"/>
                <w:szCs w:val="24"/>
              </w:rPr>
              <w:t xml:space="preserve">Российской Федерации от 23 марта </w:t>
            </w:r>
          </w:p>
          <w:p w:rsidR="00C82CEE" w:rsidRPr="0016393E" w:rsidRDefault="00C82CEE" w:rsidP="00C82CEE">
            <w:pPr>
              <w:autoSpaceDE w:val="0"/>
              <w:autoSpaceDN w:val="0"/>
              <w:adjustRightInd w:val="0"/>
              <w:spacing w:after="0" w:line="240" w:lineRule="auto"/>
              <w:jc w:val="both"/>
              <w:rPr>
                <w:rFonts w:ascii="Times New Roman" w:hAnsi="Times New Roman" w:cs="Times New Roman"/>
                <w:sz w:val="24"/>
                <w:szCs w:val="24"/>
              </w:rPr>
            </w:pPr>
            <w:r w:rsidRPr="0016393E">
              <w:rPr>
                <w:rFonts w:ascii="Times New Roman" w:hAnsi="Times New Roman" w:cs="Times New Roman"/>
                <w:i/>
                <w:sz w:val="24"/>
                <w:szCs w:val="24"/>
              </w:rPr>
              <w:lastRenderedPageBreak/>
              <w:t>2017 г. № 325).</w:t>
            </w:r>
          </w:p>
        </w:tc>
      </w:tr>
    </w:tbl>
    <w:p w:rsidR="00535D26" w:rsidRPr="0016393E" w:rsidRDefault="00535D26" w:rsidP="00C82CEE">
      <w:pPr>
        <w:autoSpaceDE w:val="0"/>
        <w:autoSpaceDN w:val="0"/>
        <w:adjustRightInd w:val="0"/>
        <w:spacing w:after="0" w:line="240" w:lineRule="auto"/>
        <w:ind w:firstLine="540"/>
        <w:jc w:val="both"/>
        <w:rPr>
          <w:rFonts w:ascii="Times New Roman" w:hAnsi="Times New Roman" w:cs="Times New Roman"/>
          <w:b/>
          <w:i/>
          <w:sz w:val="24"/>
          <w:szCs w:val="24"/>
        </w:rPr>
      </w:pPr>
      <w:r w:rsidRPr="0016393E">
        <w:rPr>
          <w:rFonts w:ascii="Times New Roman" w:hAnsi="Times New Roman" w:cs="Times New Roman"/>
          <w:b/>
          <w:i/>
          <w:sz w:val="24"/>
          <w:szCs w:val="24"/>
        </w:rPr>
        <w:lastRenderedPageBreak/>
        <w:t>- включаются участником закупк</w:t>
      </w:r>
      <w:r w:rsidR="00966665" w:rsidRPr="0016393E">
        <w:rPr>
          <w:rFonts w:ascii="Times New Roman" w:hAnsi="Times New Roman" w:cs="Times New Roman"/>
          <w:b/>
          <w:i/>
          <w:sz w:val="24"/>
          <w:szCs w:val="24"/>
        </w:rPr>
        <w:t>и в заявку на участие в закупке.</w:t>
      </w:r>
    </w:p>
    <w:p w:rsidR="00C76FEF" w:rsidRPr="0016393E" w:rsidRDefault="00535D26" w:rsidP="00C82CEE">
      <w:pPr>
        <w:autoSpaceDE w:val="0"/>
        <w:autoSpaceDN w:val="0"/>
        <w:adjustRightInd w:val="0"/>
        <w:spacing w:after="0" w:line="240" w:lineRule="auto"/>
        <w:ind w:firstLine="540"/>
        <w:jc w:val="both"/>
        <w:rPr>
          <w:rFonts w:ascii="Times New Roman" w:hAnsi="Times New Roman" w:cs="Times New Roman"/>
          <w:sz w:val="24"/>
          <w:szCs w:val="24"/>
        </w:rPr>
      </w:pPr>
      <w:r w:rsidRPr="0016393E">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535D26" w:rsidRPr="008D02BE" w:rsidRDefault="00535D26" w:rsidP="00C82CEE">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C76FEF"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2.4.2.</w:t>
      </w:r>
      <w:r w:rsidRPr="00BE4935">
        <w:t xml:space="preserve"> </w:t>
      </w:r>
      <w:r w:rsidR="004F7187" w:rsidRPr="00BE4935">
        <w:rPr>
          <w:rFonts w:ascii="Times New Roman" w:hAnsi="Times New Roman" w:cs="Times New Roman"/>
          <w:sz w:val="24"/>
          <w:szCs w:val="24"/>
        </w:rPr>
        <w:t>При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BE4935">
        <w:rPr>
          <w:rFonts w:ascii="Times New Roman" w:hAnsi="Times New Roman" w:cs="Times New Roman"/>
          <w:sz w:val="24"/>
          <w:szCs w:val="24"/>
        </w:rPr>
        <w:t xml:space="preserve">, в отношении которых постановлением Правительства Российской Федерации от 23 декабря 2024 г. № 1875 </w:t>
      </w:r>
      <w:r w:rsidRPr="00BE4935">
        <w:rPr>
          <w:rFonts w:ascii="Times New Roman" w:hAnsi="Times New Roman" w:cs="Times New Roman"/>
          <w:b/>
          <w:sz w:val="24"/>
          <w:szCs w:val="24"/>
        </w:rPr>
        <w:t>установлено ограничение</w:t>
      </w:r>
      <w:r w:rsidRPr="00BE4935">
        <w:rPr>
          <w:rFonts w:ascii="Times New Roman" w:hAnsi="Times New Roman" w:cs="Times New Roman"/>
          <w:sz w:val="24"/>
          <w:szCs w:val="24"/>
        </w:rPr>
        <w:t xml:space="preserve"> закупок ТРУ иностранного происхождения (Перечень №2):</w:t>
      </w:r>
    </w:p>
    <w:p w:rsidR="00C76FEF"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p>
    <w:p w:rsidR="00C82CEE"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r w:rsidRPr="00BE4935">
        <w:rPr>
          <w:rFonts w:ascii="Times New Roman" w:hAnsi="Times New Roman" w:cs="Times New Roman"/>
          <w:sz w:val="24"/>
          <w:szCs w:val="24"/>
        </w:rPr>
        <w:t>Информация и документы, подтверждающие страну происхождения товара</w:t>
      </w:r>
      <w:r w:rsidR="003B6962" w:rsidRPr="00BE4935">
        <w:rPr>
          <w:rFonts w:ascii="Times New Roman" w:hAnsi="Times New Roman" w:cs="Times New Roman"/>
          <w:sz w:val="24"/>
          <w:szCs w:val="24"/>
        </w:rPr>
        <w:t>*</w:t>
      </w:r>
      <w:r w:rsidRPr="00BE4935">
        <w:rPr>
          <w:rFonts w:ascii="Times New Roman" w:hAnsi="Times New Roman" w:cs="Times New Roman"/>
          <w:sz w:val="24"/>
          <w:szCs w:val="24"/>
        </w:rPr>
        <w:t>:</w:t>
      </w:r>
    </w:p>
    <w:p w:rsidR="00C76FEF" w:rsidRPr="00BE4935" w:rsidRDefault="00C76FEF" w:rsidP="00C76FEF">
      <w:pPr>
        <w:autoSpaceDE w:val="0"/>
        <w:autoSpaceDN w:val="0"/>
        <w:adjustRightInd w:val="0"/>
        <w:spacing w:after="0" w:line="240" w:lineRule="auto"/>
        <w:ind w:firstLine="540"/>
        <w:jc w:val="both"/>
        <w:rPr>
          <w:rFonts w:ascii="Times New Roman" w:hAnsi="Times New Roman" w:cs="Times New Roman"/>
          <w:sz w:val="24"/>
          <w:szCs w:val="24"/>
        </w:rPr>
      </w:pPr>
    </w:p>
    <w:tbl>
      <w:tblPr>
        <w:tblStyle w:val="a7"/>
        <w:tblW w:w="10498" w:type="dxa"/>
        <w:tblLook w:val="04A0" w:firstRow="1" w:lastRow="0" w:firstColumn="1" w:lastColumn="0" w:noHBand="0" w:noVBand="1"/>
      </w:tblPr>
      <w:tblGrid>
        <w:gridCol w:w="864"/>
        <w:gridCol w:w="2210"/>
        <w:gridCol w:w="3514"/>
        <w:gridCol w:w="3910"/>
      </w:tblGrid>
      <w:tr w:rsidR="00C76FEF" w:rsidRPr="00BE4935" w:rsidTr="003B6962">
        <w:tc>
          <w:tcPr>
            <w:tcW w:w="864" w:type="dxa"/>
            <w:vMerge w:val="restart"/>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 xml:space="preserve">№ </w:t>
            </w:r>
            <w:proofErr w:type="spellStart"/>
            <w:r w:rsidRPr="00BE4935">
              <w:rPr>
                <w:rFonts w:ascii="Times New Roman" w:hAnsi="Times New Roman" w:cs="Times New Roman"/>
                <w:sz w:val="24"/>
                <w:szCs w:val="24"/>
              </w:rPr>
              <w:t>пп</w:t>
            </w:r>
            <w:proofErr w:type="spellEnd"/>
          </w:p>
        </w:tc>
        <w:tc>
          <w:tcPr>
            <w:tcW w:w="2210" w:type="dxa"/>
            <w:vMerge w:val="restart"/>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Позиции</w:t>
            </w:r>
          </w:p>
          <w:p w:rsidR="00C76FEF" w:rsidRPr="00BE4935" w:rsidRDefault="00C76FEF" w:rsidP="00C76FEF">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Перечня №2</w:t>
            </w:r>
          </w:p>
        </w:tc>
        <w:tc>
          <w:tcPr>
            <w:tcW w:w="7424" w:type="dxa"/>
            <w:gridSpan w:val="2"/>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Страна происхождения</w:t>
            </w:r>
          </w:p>
        </w:tc>
      </w:tr>
      <w:tr w:rsidR="00C76FEF" w:rsidRPr="00BE4935" w:rsidTr="003B6962">
        <w:tc>
          <w:tcPr>
            <w:tcW w:w="864" w:type="dxa"/>
            <w:vMerge/>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p>
        </w:tc>
        <w:tc>
          <w:tcPr>
            <w:tcW w:w="2210" w:type="dxa"/>
            <w:vMerge/>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p>
        </w:tc>
        <w:tc>
          <w:tcPr>
            <w:tcW w:w="3514" w:type="dxa"/>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Российская Федерация</w:t>
            </w:r>
          </w:p>
        </w:tc>
        <w:tc>
          <w:tcPr>
            <w:tcW w:w="3910" w:type="dxa"/>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государства ЕАЭС</w:t>
            </w:r>
          </w:p>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(кроме Российской Федерации)</w:t>
            </w:r>
          </w:p>
        </w:tc>
      </w:tr>
      <w:tr w:rsidR="00C76FEF" w:rsidRPr="008D02BE" w:rsidTr="00A4292E">
        <w:tc>
          <w:tcPr>
            <w:tcW w:w="864" w:type="dxa"/>
          </w:tcPr>
          <w:p w:rsidR="00C76FEF" w:rsidRPr="00BE4935" w:rsidRDefault="00C76FEF" w:rsidP="00D52874">
            <w:pPr>
              <w:autoSpaceDE w:val="0"/>
              <w:autoSpaceDN w:val="0"/>
              <w:adjustRightInd w:val="0"/>
              <w:spacing w:after="0" w:line="240" w:lineRule="auto"/>
              <w:jc w:val="center"/>
              <w:rPr>
                <w:rFonts w:ascii="Times New Roman" w:hAnsi="Times New Roman" w:cs="Times New Roman"/>
                <w:sz w:val="24"/>
                <w:szCs w:val="24"/>
              </w:rPr>
            </w:pPr>
            <w:r w:rsidRPr="00BE4935">
              <w:rPr>
                <w:rFonts w:ascii="Times New Roman" w:hAnsi="Times New Roman" w:cs="Times New Roman"/>
                <w:sz w:val="24"/>
                <w:szCs w:val="24"/>
              </w:rPr>
              <w:t>1</w:t>
            </w:r>
          </w:p>
        </w:tc>
        <w:tc>
          <w:tcPr>
            <w:tcW w:w="2210" w:type="dxa"/>
          </w:tcPr>
          <w:p w:rsidR="00BE4935" w:rsidRPr="00C727C9" w:rsidRDefault="00C76FEF" w:rsidP="00BE4935">
            <w:pPr>
              <w:autoSpaceDE w:val="0"/>
              <w:autoSpaceDN w:val="0"/>
              <w:adjustRightInd w:val="0"/>
              <w:spacing w:after="0" w:line="240" w:lineRule="auto"/>
              <w:jc w:val="both"/>
              <w:rPr>
                <w:rFonts w:ascii="Times New Roman" w:hAnsi="Times New Roman" w:cs="Times New Roman"/>
                <w:sz w:val="24"/>
                <w:szCs w:val="24"/>
                <w:vertAlign w:val="superscript"/>
              </w:rPr>
            </w:pPr>
            <w:r w:rsidRPr="00BE4935">
              <w:rPr>
                <w:rFonts w:ascii="Times New Roman" w:hAnsi="Times New Roman" w:cs="Times New Roman"/>
                <w:sz w:val="24"/>
                <w:szCs w:val="24"/>
              </w:rPr>
              <w:t xml:space="preserve">позиции </w:t>
            </w:r>
            <w:r w:rsidRPr="00BE4935">
              <w:rPr>
                <w:rFonts w:ascii="Times New Roman" w:hAnsi="Times New Roman" w:cs="Times New Roman"/>
                <w:sz w:val="24"/>
                <w:szCs w:val="24"/>
              </w:rPr>
              <w:br/>
              <w:t>1 – 433</w:t>
            </w:r>
            <w:r w:rsidR="00C727C9" w:rsidRPr="00C727C9">
              <w:rPr>
                <w:rFonts w:ascii="Times New Roman" w:hAnsi="Times New Roman" w:cs="Times New Roman"/>
                <w:sz w:val="28"/>
                <w:szCs w:val="28"/>
                <w:vertAlign w:val="superscript"/>
              </w:rPr>
              <w:t>**</w:t>
            </w:r>
          </w:p>
          <w:p w:rsidR="00C76FEF" w:rsidRPr="00BE4935" w:rsidRDefault="00C76FEF" w:rsidP="00BD75BA">
            <w:pPr>
              <w:autoSpaceDE w:val="0"/>
              <w:autoSpaceDN w:val="0"/>
              <w:adjustRightInd w:val="0"/>
              <w:spacing w:after="0" w:line="240" w:lineRule="auto"/>
              <w:jc w:val="both"/>
              <w:rPr>
                <w:rFonts w:ascii="Times New Roman" w:hAnsi="Times New Roman" w:cs="Times New Roman"/>
                <w:sz w:val="24"/>
                <w:szCs w:val="24"/>
              </w:rPr>
            </w:pPr>
          </w:p>
        </w:tc>
        <w:tc>
          <w:tcPr>
            <w:tcW w:w="3514" w:type="dxa"/>
          </w:tcPr>
          <w:p w:rsidR="0016393E" w:rsidRPr="00BE4935" w:rsidRDefault="003808E2" w:rsidP="0016393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1) </w:t>
            </w:r>
            <w:r w:rsidR="0016393E" w:rsidRPr="00BE4935">
              <w:rPr>
                <w:rFonts w:ascii="Times New Roman" w:hAnsi="Times New Roman" w:cs="Times New Roman"/>
                <w:sz w:val="24"/>
                <w:szCs w:val="24"/>
              </w:rPr>
              <w:t xml:space="preserve">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1" w:history="1">
              <w:r w:rsidR="0016393E" w:rsidRPr="00BE4935">
                <w:rPr>
                  <w:rStyle w:val="a4"/>
                  <w:rFonts w:ascii="Times New Roman" w:hAnsi="Times New Roman" w:cs="Times New Roman"/>
                  <w:sz w:val="24"/>
                  <w:szCs w:val="24"/>
                </w:rPr>
                <w:t>пунктом 1(1)</w:t>
              </w:r>
            </w:hyperlink>
            <w:r w:rsidR="0016393E" w:rsidRPr="00BE4935">
              <w:rPr>
                <w:rFonts w:ascii="Times New Roman" w:hAnsi="Times New Roman" w:cs="Times New Roman"/>
                <w:sz w:val="24"/>
                <w:szCs w:val="24"/>
              </w:rPr>
              <w:t xml:space="preserve">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16393E" w:rsidRPr="00BE4935" w:rsidRDefault="0016393E" w:rsidP="0016393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2" w:history="1">
              <w:r w:rsidRPr="00BE4935">
                <w:rPr>
                  <w:rStyle w:val="a4"/>
                  <w:rFonts w:ascii="Times New Roman" w:hAnsi="Times New Roman" w:cs="Times New Roman"/>
                  <w:sz w:val="24"/>
                  <w:szCs w:val="24"/>
                </w:rPr>
                <w:t>постановлением</w:t>
              </w:r>
            </w:hyperlink>
            <w:r w:rsidRPr="00BE4935">
              <w:rPr>
                <w:rFonts w:ascii="Times New Roman" w:hAnsi="Times New Roman" w:cs="Times New Roman"/>
                <w:sz w:val="24"/>
                <w:szCs w:val="24"/>
              </w:rPr>
              <w:t xml:space="preserve"> Правительства Российской Федерации от 17 </w:t>
            </w:r>
            <w:r w:rsidRPr="00BE4935">
              <w:rPr>
                <w:rFonts w:ascii="Times New Roman" w:hAnsi="Times New Roman" w:cs="Times New Roman"/>
                <w:sz w:val="24"/>
                <w:szCs w:val="24"/>
              </w:rPr>
              <w:lastRenderedPageBreak/>
              <w:t xml:space="preserve">июля 2015 г.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23" w:history="1">
              <w:r w:rsidRPr="00BE4935">
                <w:rPr>
                  <w:rStyle w:val="a4"/>
                  <w:rFonts w:ascii="Times New Roman" w:hAnsi="Times New Roman" w:cs="Times New Roman"/>
                  <w:sz w:val="24"/>
                  <w:szCs w:val="24"/>
                </w:rPr>
                <w:t>постановлением</w:t>
              </w:r>
            </w:hyperlink>
            <w:r w:rsidRPr="00BE4935">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w:t>
            </w:r>
            <w:hyperlink r:id="rId24" w:history="1">
              <w:r w:rsidRPr="00BE4935">
                <w:rPr>
                  <w:rStyle w:val="a4"/>
                  <w:rFonts w:ascii="Times New Roman" w:hAnsi="Times New Roman" w:cs="Times New Roman"/>
                  <w:sz w:val="24"/>
                  <w:szCs w:val="24"/>
                </w:rPr>
                <w:t>постановлением</w:t>
              </w:r>
            </w:hyperlink>
            <w:r w:rsidRPr="00BE4935">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3808E2" w:rsidRPr="00BE4935" w:rsidRDefault="003808E2" w:rsidP="0016393E">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BE4935" w:rsidRDefault="008424B3" w:rsidP="009F089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2)</w:t>
            </w:r>
            <w:r w:rsidR="00C76FEF" w:rsidRPr="00BE4935">
              <w:rPr>
                <w:rFonts w:ascii="Times New Roman" w:hAnsi="Times New Roman" w:cs="Times New Roman"/>
                <w:sz w:val="24"/>
                <w:szCs w:val="24"/>
              </w:rPr>
              <w:t xml:space="preserve"> </w:t>
            </w:r>
            <w:r w:rsidR="009F0894" w:rsidRPr="00BE4935">
              <w:rPr>
                <w:rFonts w:ascii="Times New Roman" w:hAnsi="Times New Roman" w:cs="Times New Roman"/>
                <w:b/>
                <w:i/>
                <w:sz w:val="24"/>
                <w:szCs w:val="24"/>
              </w:rPr>
              <w:t>наряду с информацией, предусмотренной подпункт</w:t>
            </w:r>
            <w:r w:rsidR="00BE4935">
              <w:rPr>
                <w:rFonts w:ascii="Times New Roman" w:hAnsi="Times New Roman" w:cs="Times New Roman"/>
                <w:b/>
                <w:i/>
                <w:sz w:val="24"/>
                <w:szCs w:val="24"/>
              </w:rPr>
              <w:t>ом «а»</w:t>
            </w:r>
            <w:r w:rsidR="009F0894" w:rsidRPr="00BE4935">
              <w:rPr>
                <w:rFonts w:ascii="Times New Roman" w:hAnsi="Times New Roman" w:cs="Times New Roman"/>
                <w:b/>
                <w:i/>
                <w:sz w:val="24"/>
                <w:szCs w:val="24"/>
              </w:rPr>
              <w:t xml:space="preserve"> пункта 3 постановления Правительства РФ от 23.12.2024 №1875, документом, подтверждающим происхождение таких товаров из государств - членов Евразийского экономического союза, в том числе из </w:t>
            </w:r>
            <w:r w:rsidR="009F0894" w:rsidRPr="00BE4935">
              <w:rPr>
                <w:rFonts w:ascii="Times New Roman" w:hAnsi="Times New Roman" w:cs="Times New Roman"/>
                <w:b/>
                <w:i/>
                <w:sz w:val="24"/>
                <w:szCs w:val="24"/>
              </w:rPr>
              <w:lastRenderedPageBreak/>
              <w:t xml:space="preserve">Российской Федерации, является - </w:t>
            </w:r>
            <w:r w:rsidR="009F0894" w:rsidRPr="00BE4935">
              <w:rPr>
                <w:rFonts w:ascii="Times New Roman" w:hAnsi="Times New Roman" w:cs="Times New Roman"/>
                <w:sz w:val="24"/>
                <w:szCs w:val="24"/>
              </w:rPr>
              <w:t xml:space="preserve"> </w:t>
            </w:r>
            <w:r w:rsidR="00331EAF" w:rsidRPr="00BE4935">
              <w:rPr>
                <w:rFonts w:ascii="Times New Roman" w:hAnsi="Times New Roman" w:cs="Times New Roman"/>
                <w:sz w:val="24"/>
                <w:szCs w:val="24"/>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w:t>
            </w:r>
            <w:r w:rsidR="008832B2" w:rsidRPr="00BE4935">
              <w:rPr>
                <w:rFonts w:ascii="Times New Roman" w:hAnsi="Times New Roman" w:cs="Times New Roman"/>
                <w:sz w:val="24"/>
                <w:szCs w:val="24"/>
              </w:rPr>
              <w:t>(СТ-1)</w:t>
            </w:r>
          </w:p>
          <w:p w:rsidR="00C76FEF" w:rsidRPr="00BE4935" w:rsidRDefault="00BE4935" w:rsidP="009F0894">
            <w:pPr>
              <w:autoSpaceDE w:val="0"/>
              <w:autoSpaceDN w:val="0"/>
              <w:adjustRightInd w:val="0"/>
              <w:spacing w:after="0" w:line="240" w:lineRule="auto"/>
              <w:jc w:val="both"/>
              <w:rPr>
                <w:rFonts w:ascii="Times New Roman" w:hAnsi="Times New Roman" w:cs="Times New Roman"/>
                <w:i/>
                <w:sz w:val="24"/>
                <w:szCs w:val="24"/>
              </w:rPr>
            </w:pPr>
            <w:r w:rsidRPr="00F0292F">
              <w:rPr>
                <w:rFonts w:ascii="Times New Roman" w:hAnsi="Times New Roman" w:cs="Times New Roman"/>
                <w:i/>
                <w:sz w:val="24"/>
                <w:szCs w:val="24"/>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w:t>
            </w:r>
            <w:r w:rsidRPr="00F0292F">
              <w:rPr>
                <w:rFonts w:ascii="Times New Roman" w:hAnsi="Times New Roman" w:cs="Times New Roman"/>
                <w:i/>
                <w:sz w:val="24"/>
                <w:szCs w:val="24"/>
              </w:rPr>
              <w:lastRenderedPageBreak/>
              <w:t xml:space="preserve">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F0292F">
              <w:rPr>
                <w:rFonts w:ascii="Times New Roman" w:hAnsi="Times New Roman" w:cs="Times New Roman"/>
                <w:b/>
                <w:i/>
                <w:sz w:val="24"/>
                <w:szCs w:val="24"/>
              </w:rPr>
              <w:t>по 31 августа 2025</w:t>
            </w:r>
            <w:r w:rsidRPr="00F0292F">
              <w:rPr>
                <w:rFonts w:ascii="Times New Roman" w:hAnsi="Times New Roman" w:cs="Times New Roman"/>
                <w:i/>
                <w:sz w:val="24"/>
                <w:szCs w:val="24"/>
              </w:rPr>
              <w:t xml:space="preserve"> </w:t>
            </w:r>
            <w:r w:rsidRPr="00F0292F">
              <w:rPr>
                <w:rFonts w:ascii="Times New Roman" w:hAnsi="Times New Roman" w:cs="Times New Roman"/>
                <w:b/>
                <w:i/>
                <w:sz w:val="24"/>
                <w:szCs w:val="24"/>
              </w:rPr>
              <w:t>г. включительно</w:t>
            </w:r>
            <w:r w:rsidRPr="00F0292F">
              <w:rPr>
                <w:rFonts w:ascii="Times New Roman" w:hAnsi="Times New Roman" w:cs="Times New Roman"/>
                <w:i/>
                <w:sz w:val="24"/>
                <w:szCs w:val="24"/>
              </w:rPr>
              <w:t xml:space="preserve">,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w:t>
            </w:r>
            <w:r w:rsidRPr="00F0292F">
              <w:rPr>
                <w:rFonts w:ascii="Times New Roman" w:hAnsi="Times New Roman" w:cs="Times New Roman"/>
                <w:i/>
                <w:sz w:val="24"/>
                <w:szCs w:val="24"/>
              </w:rPr>
              <w:lastRenderedPageBreak/>
              <w:t>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w:t>
            </w:r>
            <w:r w:rsidRPr="00994303">
              <w:rPr>
                <w:rFonts w:ascii="Times New Roman" w:hAnsi="Times New Roman" w:cs="Times New Roman"/>
                <w:i/>
                <w:sz w:val="24"/>
                <w:szCs w:val="24"/>
                <w:highlight w:val="yellow"/>
              </w:rPr>
              <w:t xml:space="preserve"> </w:t>
            </w:r>
            <w:r w:rsidRPr="00994303">
              <w:rPr>
                <w:rFonts w:ascii="Times New Roman" w:hAnsi="Times New Roman" w:cs="Times New Roman"/>
                <w:b/>
                <w:i/>
                <w:sz w:val="24"/>
                <w:szCs w:val="24"/>
                <w:highlight w:val="yellow"/>
              </w:rPr>
              <w:t>по 3</w:t>
            </w:r>
            <w:r w:rsidR="00F01830">
              <w:rPr>
                <w:rFonts w:ascii="Times New Roman" w:hAnsi="Times New Roman" w:cs="Times New Roman"/>
                <w:b/>
                <w:i/>
                <w:sz w:val="24"/>
                <w:szCs w:val="24"/>
                <w:highlight w:val="yellow"/>
              </w:rPr>
              <w:t>0 июн</w:t>
            </w:r>
            <w:r w:rsidRPr="00994303">
              <w:rPr>
                <w:rFonts w:ascii="Times New Roman" w:hAnsi="Times New Roman" w:cs="Times New Roman"/>
                <w:b/>
                <w:i/>
                <w:sz w:val="24"/>
                <w:szCs w:val="24"/>
                <w:highlight w:val="yellow"/>
              </w:rPr>
              <w:t>я 202</w:t>
            </w:r>
            <w:r w:rsidR="00F01830">
              <w:rPr>
                <w:rFonts w:ascii="Times New Roman" w:hAnsi="Times New Roman" w:cs="Times New Roman"/>
                <w:b/>
                <w:i/>
                <w:sz w:val="24"/>
                <w:szCs w:val="24"/>
                <w:highlight w:val="yellow"/>
              </w:rPr>
              <w:t>6</w:t>
            </w:r>
            <w:r w:rsidRPr="00994303">
              <w:rPr>
                <w:rFonts w:ascii="Times New Roman" w:hAnsi="Times New Roman" w:cs="Times New Roman"/>
                <w:i/>
                <w:sz w:val="24"/>
                <w:szCs w:val="24"/>
                <w:highlight w:val="yellow"/>
              </w:rPr>
              <w:t xml:space="preserve"> </w:t>
            </w:r>
            <w:r w:rsidRPr="00994303">
              <w:rPr>
                <w:rFonts w:ascii="Times New Roman" w:hAnsi="Times New Roman" w:cs="Times New Roman"/>
                <w:b/>
                <w:i/>
                <w:sz w:val="24"/>
                <w:szCs w:val="24"/>
                <w:highlight w:val="yellow"/>
              </w:rPr>
              <w:t xml:space="preserve">г. </w:t>
            </w:r>
            <w:r w:rsidR="00E516FC" w:rsidRPr="00994303">
              <w:rPr>
                <w:rFonts w:ascii="Times New Roman" w:hAnsi="Times New Roman" w:cs="Times New Roman"/>
                <w:b/>
                <w:i/>
                <w:sz w:val="24"/>
                <w:szCs w:val="24"/>
                <w:highlight w:val="yellow"/>
              </w:rPr>
              <w:t>включительно).</w:t>
            </w:r>
          </w:p>
          <w:p w:rsidR="00C76FEF" w:rsidRPr="00BE4935" w:rsidRDefault="008424B3" w:rsidP="004166AA">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3)</w:t>
            </w:r>
            <w:r w:rsidR="00C76FEF" w:rsidRPr="00BE4935">
              <w:rPr>
                <w:rFonts w:ascii="Times New Roman" w:hAnsi="Times New Roman" w:cs="Times New Roman"/>
                <w:sz w:val="24"/>
                <w:szCs w:val="24"/>
              </w:rPr>
              <w:t xml:space="preserve"> </w:t>
            </w:r>
            <w:r w:rsidR="004166AA" w:rsidRPr="00BE4935">
              <w:rPr>
                <w:rFonts w:ascii="Times New Roman" w:hAnsi="Times New Roman" w:cs="Times New Roman"/>
                <w:sz w:val="24"/>
                <w:szCs w:val="24"/>
              </w:rPr>
              <w:t xml:space="preserve">документ, содержащий сведения о стадиях технологического процесса </w:t>
            </w:r>
            <w:r w:rsidR="004166AA" w:rsidRPr="00BE4935">
              <w:rPr>
                <w:rFonts w:ascii="Times New Roman" w:hAnsi="Times New Roman" w:cs="Times New Roman"/>
                <w:sz w:val="24"/>
                <w:szCs w:val="24"/>
              </w:rPr>
              <w:lastRenderedPageBreak/>
              <w:t>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C76FEF" w:rsidRPr="00BE4935" w:rsidRDefault="008832B2" w:rsidP="008832B2">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w:t>
            </w:r>
            <w:r w:rsidRPr="00BE4935">
              <w:rPr>
                <w:rFonts w:ascii="Times New Roman" w:hAnsi="Times New Roman" w:cs="Times New Roman"/>
                <w:i/>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r w:rsidR="008424B3" w:rsidRPr="00BE4935">
              <w:rPr>
                <w:rFonts w:ascii="Times New Roman" w:hAnsi="Times New Roman" w:cs="Times New Roman"/>
                <w:i/>
                <w:sz w:val="24"/>
                <w:szCs w:val="24"/>
              </w:rPr>
              <w:t>.</w:t>
            </w:r>
          </w:p>
        </w:tc>
        <w:tc>
          <w:tcPr>
            <w:tcW w:w="3910" w:type="dxa"/>
            <w:shd w:val="clear" w:color="auto" w:fill="auto"/>
          </w:tcPr>
          <w:p w:rsidR="00C76FEF" w:rsidRPr="00BE4935" w:rsidRDefault="008424B3" w:rsidP="00D5287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lastRenderedPageBreak/>
              <w:t>1)</w:t>
            </w:r>
            <w:r w:rsidR="00C76FEF" w:rsidRPr="00BE4935">
              <w:rPr>
                <w:rFonts w:ascii="Times New Roman" w:hAnsi="Times New Roman" w:cs="Times New Roman"/>
                <w:sz w:val="24"/>
                <w:szCs w:val="24"/>
              </w:rPr>
              <w:t xml:space="preserve">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C76FEF" w:rsidRPr="00BE4935" w:rsidRDefault="00C76FEF" w:rsidP="00D5287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C76FEF" w:rsidRPr="00BE4935" w:rsidRDefault="00C76FEF" w:rsidP="00D52874">
            <w:pPr>
              <w:autoSpaceDE w:val="0"/>
              <w:autoSpaceDN w:val="0"/>
              <w:adjustRightInd w:val="0"/>
              <w:spacing w:after="0" w:line="240" w:lineRule="auto"/>
              <w:jc w:val="both"/>
              <w:rPr>
                <w:rFonts w:ascii="Times New Roman" w:hAnsi="Times New Roman" w:cs="Times New Roman"/>
                <w:sz w:val="24"/>
                <w:szCs w:val="24"/>
              </w:rPr>
            </w:pPr>
          </w:p>
          <w:p w:rsidR="00C76FEF" w:rsidRPr="00BE4935" w:rsidRDefault="00C76FEF" w:rsidP="00D52874">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 xml:space="preserve">- информацию об уровне радиоэлектронной продукции (для </w:t>
            </w:r>
            <w:r w:rsidRPr="00BE4935">
              <w:rPr>
                <w:rFonts w:ascii="Times New Roman" w:hAnsi="Times New Roman" w:cs="Times New Roman"/>
                <w:sz w:val="24"/>
                <w:szCs w:val="24"/>
              </w:rPr>
              <w:lastRenderedPageBreak/>
              <w:t>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BE6692" w:rsidRPr="00BE6692" w:rsidRDefault="00BE6692" w:rsidP="00BE6692">
            <w:pPr>
              <w:autoSpaceDE w:val="0"/>
              <w:autoSpaceDN w:val="0"/>
              <w:adjustRightInd w:val="0"/>
              <w:spacing w:after="0" w:line="240" w:lineRule="auto"/>
              <w:jc w:val="both"/>
              <w:rPr>
                <w:rFonts w:ascii="Times New Roman" w:hAnsi="Times New Roman" w:cs="Times New Roman"/>
                <w:sz w:val="24"/>
                <w:szCs w:val="24"/>
              </w:rPr>
            </w:pPr>
            <w:r w:rsidRPr="00BE6692">
              <w:rPr>
                <w:rFonts w:ascii="Times New Roman" w:hAnsi="Times New Roman" w:cs="Times New Roman"/>
                <w:sz w:val="24"/>
                <w:szCs w:val="24"/>
              </w:rPr>
              <w:t xml:space="preserve">2) </w:t>
            </w:r>
            <w:r w:rsidRPr="00BE6692">
              <w:rPr>
                <w:rFonts w:ascii="Times New Roman" w:hAnsi="Times New Roman" w:cs="Times New Roman"/>
                <w:b/>
                <w:i/>
                <w:sz w:val="24"/>
                <w:szCs w:val="24"/>
              </w:rPr>
              <w:t>наряду с информацией, предусмотренной подпунктом «</w:t>
            </w:r>
            <w:r>
              <w:rPr>
                <w:rFonts w:ascii="Times New Roman" w:hAnsi="Times New Roman" w:cs="Times New Roman"/>
                <w:b/>
                <w:i/>
                <w:sz w:val="24"/>
                <w:szCs w:val="24"/>
              </w:rPr>
              <w:t>б</w:t>
            </w:r>
            <w:r w:rsidRPr="00BE6692">
              <w:rPr>
                <w:rFonts w:ascii="Times New Roman" w:hAnsi="Times New Roman" w:cs="Times New Roman"/>
                <w:b/>
                <w:i/>
                <w:sz w:val="24"/>
                <w:szCs w:val="24"/>
              </w:rPr>
              <w:t xml:space="preserve">» пункта 3 постановления Правительства РФ от 23.12.2024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является - </w:t>
            </w:r>
            <w:r w:rsidRPr="00BE6692">
              <w:rPr>
                <w:rFonts w:ascii="Times New Roman" w:hAnsi="Times New Roman" w:cs="Times New Roman"/>
                <w:sz w:val="24"/>
                <w:szCs w:val="24"/>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(СТ-1)</w:t>
            </w:r>
          </w:p>
          <w:p w:rsidR="00BE6692" w:rsidRDefault="00BE6692" w:rsidP="00BE6692">
            <w:pPr>
              <w:autoSpaceDE w:val="0"/>
              <w:autoSpaceDN w:val="0"/>
              <w:adjustRightInd w:val="0"/>
              <w:spacing w:after="0" w:line="240" w:lineRule="auto"/>
              <w:jc w:val="both"/>
              <w:rPr>
                <w:rFonts w:ascii="Times New Roman" w:hAnsi="Times New Roman" w:cs="Times New Roman"/>
                <w:b/>
                <w:i/>
                <w:sz w:val="24"/>
                <w:szCs w:val="24"/>
              </w:rPr>
            </w:pPr>
            <w:r w:rsidRPr="004A0F12">
              <w:rPr>
                <w:rFonts w:ascii="Times New Roman" w:hAnsi="Times New Roman" w:cs="Times New Roman"/>
                <w:i/>
                <w:sz w:val="24"/>
                <w:szCs w:val="24"/>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w:t>
            </w:r>
            <w:r w:rsidRPr="004A0F12">
              <w:rPr>
                <w:rFonts w:ascii="Times New Roman" w:hAnsi="Times New Roman" w:cs="Times New Roman"/>
                <w:i/>
                <w:sz w:val="24"/>
                <w:szCs w:val="24"/>
              </w:rPr>
              <w:lastRenderedPageBreak/>
              <w:t xml:space="preserve">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4A0F12">
              <w:rPr>
                <w:rFonts w:ascii="Times New Roman" w:hAnsi="Times New Roman" w:cs="Times New Roman"/>
                <w:b/>
                <w:i/>
                <w:sz w:val="24"/>
                <w:szCs w:val="24"/>
              </w:rPr>
              <w:t>по 31 августа 2025</w:t>
            </w:r>
            <w:r w:rsidRPr="004A0F12">
              <w:rPr>
                <w:rFonts w:ascii="Times New Roman" w:hAnsi="Times New Roman" w:cs="Times New Roman"/>
                <w:i/>
                <w:sz w:val="24"/>
                <w:szCs w:val="24"/>
              </w:rPr>
              <w:t xml:space="preserve"> </w:t>
            </w:r>
            <w:r w:rsidRPr="004A0F12">
              <w:rPr>
                <w:rFonts w:ascii="Times New Roman" w:hAnsi="Times New Roman" w:cs="Times New Roman"/>
                <w:b/>
                <w:i/>
                <w:sz w:val="24"/>
                <w:szCs w:val="24"/>
              </w:rPr>
              <w:t>г. включительно</w:t>
            </w:r>
            <w:r w:rsidRPr="004A0F12">
              <w:rPr>
                <w:rFonts w:ascii="Times New Roman" w:hAnsi="Times New Roman" w:cs="Times New Roman"/>
                <w:i/>
                <w:sz w:val="24"/>
                <w:szCs w:val="24"/>
              </w:rPr>
              <w:t xml:space="preserve">,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w:t>
            </w:r>
            <w:r w:rsidRPr="004A0F12">
              <w:rPr>
                <w:rFonts w:ascii="Times New Roman" w:hAnsi="Times New Roman" w:cs="Times New Roman"/>
                <w:i/>
                <w:sz w:val="24"/>
                <w:szCs w:val="24"/>
              </w:rPr>
              <w:lastRenderedPageBreak/>
              <w:t xml:space="preserve">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994303">
              <w:rPr>
                <w:rFonts w:ascii="Times New Roman" w:hAnsi="Times New Roman" w:cs="Times New Roman"/>
                <w:b/>
                <w:i/>
                <w:sz w:val="24"/>
                <w:szCs w:val="24"/>
                <w:highlight w:val="yellow"/>
              </w:rPr>
              <w:t xml:space="preserve">по </w:t>
            </w:r>
            <w:r w:rsidR="00A71D42">
              <w:rPr>
                <w:rFonts w:ascii="Times New Roman" w:hAnsi="Times New Roman" w:cs="Times New Roman"/>
                <w:b/>
                <w:i/>
                <w:sz w:val="24"/>
                <w:szCs w:val="24"/>
                <w:highlight w:val="yellow"/>
              </w:rPr>
              <w:t>30 июня</w:t>
            </w:r>
            <w:r w:rsidRPr="00994303">
              <w:rPr>
                <w:rFonts w:ascii="Times New Roman" w:hAnsi="Times New Roman" w:cs="Times New Roman"/>
                <w:b/>
                <w:i/>
                <w:sz w:val="24"/>
                <w:szCs w:val="24"/>
                <w:highlight w:val="yellow"/>
              </w:rPr>
              <w:t xml:space="preserve"> 202</w:t>
            </w:r>
            <w:r w:rsidR="00A71D42">
              <w:rPr>
                <w:rFonts w:ascii="Times New Roman" w:hAnsi="Times New Roman" w:cs="Times New Roman"/>
                <w:b/>
                <w:i/>
                <w:sz w:val="24"/>
                <w:szCs w:val="24"/>
                <w:highlight w:val="yellow"/>
              </w:rPr>
              <w:t>6</w:t>
            </w:r>
            <w:r w:rsidRPr="00994303">
              <w:rPr>
                <w:rFonts w:ascii="Times New Roman" w:hAnsi="Times New Roman" w:cs="Times New Roman"/>
                <w:i/>
                <w:sz w:val="24"/>
                <w:szCs w:val="24"/>
                <w:highlight w:val="yellow"/>
              </w:rPr>
              <w:t xml:space="preserve"> </w:t>
            </w:r>
            <w:r w:rsidRPr="00994303">
              <w:rPr>
                <w:rFonts w:ascii="Times New Roman" w:hAnsi="Times New Roman" w:cs="Times New Roman"/>
                <w:b/>
                <w:i/>
                <w:sz w:val="24"/>
                <w:szCs w:val="24"/>
                <w:highlight w:val="yellow"/>
              </w:rPr>
              <w:t>г. включительно).</w:t>
            </w:r>
          </w:p>
          <w:p w:rsidR="00BF59B9" w:rsidRPr="00BE6692" w:rsidRDefault="00BF59B9" w:rsidP="00BE6692">
            <w:pPr>
              <w:autoSpaceDE w:val="0"/>
              <w:autoSpaceDN w:val="0"/>
              <w:adjustRightInd w:val="0"/>
              <w:spacing w:after="0" w:line="240" w:lineRule="auto"/>
              <w:jc w:val="both"/>
              <w:rPr>
                <w:rFonts w:ascii="Times New Roman" w:hAnsi="Times New Roman" w:cs="Times New Roman"/>
                <w:i/>
                <w:sz w:val="24"/>
                <w:szCs w:val="24"/>
              </w:rPr>
            </w:pPr>
            <w:r w:rsidRPr="004A0F12">
              <w:rPr>
                <w:rFonts w:ascii="Times New Roman" w:hAnsi="Times New Roman" w:cs="Times New Roman"/>
                <w:i/>
                <w:sz w:val="24"/>
                <w:szCs w:val="24"/>
              </w:rPr>
              <w:t xml:space="preserve">При этом 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N 1 - 3 к постановлению № 1875, путем предоставления информации из евразийского реестра </w:t>
            </w:r>
            <w:r w:rsidRPr="004A0F12">
              <w:rPr>
                <w:rFonts w:ascii="Times New Roman" w:hAnsi="Times New Roman" w:cs="Times New Roman"/>
                <w:i/>
                <w:sz w:val="24"/>
                <w:szCs w:val="24"/>
              </w:rPr>
              <w:lastRenderedPageBreak/>
              <w:t>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A5002A" w:rsidRPr="00BE4935" w:rsidRDefault="00A5002A" w:rsidP="00A5002A">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i/>
                <w:sz w:val="24"/>
                <w:szCs w:val="24"/>
              </w:rPr>
              <w:t>3)</w:t>
            </w:r>
            <w:r w:rsidRPr="00BE4935">
              <w:rPr>
                <w:rFonts w:ascii="Times New Roman" w:hAnsi="Times New Roman" w:cs="Times New Roman"/>
                <w:sz w:val="24"/>
                <w:szCs w:val="24"/>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A5002A" w:rsidRPr="0016393E" w:rsidRDefault="00A5002A" w:rsidP="00A5002A">
            <w:pPr>
              <w:autoSpaceDE w:val="0"/>
              <w:autoSpaceDN w:val="0"/>
              <w:adjustRightInd w:val="0"/>
              <w:spacing w:after="0" w:line="240" w:lineRule="auto"/>
              <w:jc w:val="both"/>
              <w:rPr>
                <w:rFonts w:ascii="Times New Roman" w:hAnsi="Times New Roman" w:cs="Times New Roman"/>
                <w:sz w:val="24"/>
                <w:szCs w:val="24"/>
              </w:rPr>
            </w:pPr>
            <w:r w:rsidRPr="00BE4935">
              <w:rPr>
                <w:rFonts w:ascii="Times New Roman" w:hAnsi="Times New Roman" w:cs="Times New Roman"/>
                <w:sz w:val="24"/>
                <w:szCs w:val="24"/>
              </w:rPr>
              <w:t>(</w:t>
            </w:r>
            <w:r w:rsidRPr="00BE4935">
              <w:rPr>
                <w:rFonts w:ascii="Times New Roman" w:hAnsi="Times New Roman" w:cs="Times New Roman"/>
                <w:i/>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p>
        </w:tc>
      </w:tr>
      <w:tr w:rsidR="00C727C9" w:rsidRPr="008D02BE" w:rsidTr="00AE76E7">
        <w:tc>
          <w:tcPr>
            <w:tcW w:w="10498" w:type="dxa"/>
            <w:gridSpan w:val="4"/>
          </w:tcPr>
          <w:p w:rsidR="00C727C9" w:rsidRDefault="00C727C9" w:rsidP="00700890">
            <w:pPr>
              <w:autoSpaceDE w:val="0"/>
              <w:autoSpaceDN w:val="0"/>
              <w:adjustRightInd w:val="0"/>
              <w:spacing w:after="0" w:line="240" w:lineRule="auto"/>
              <w:jc w:val="both"/>
              <w:rPr>
                <w:rFonts w:ascii="Times New Roman" w:hAnsi="Times New Roman" w:cs="Times New Roman"/>
                <w:sz w:val="24"/>
                <w:szCs w:val="24"/>
              </w:rPr>
            </w:pPr>
            <w:r w:rsidRPr="004A0F12">
              <w:rPr>
                <w:rFonts w:ascii="Times New Roman" w:hAnsi="Times New Roman" w:cs="Times New Roman"/>
                <w:b/>
                <w:sz w:val="28"/>
                <w:szCs w:val="28"/>
              </w:rPr>
              <w:lastRenderedPageBreak/>
              <w:t>**</w:t>
            </w:r>
            <w:r w:rsidRPr="004A0F12">
              <w:rPr>
                <w:rFonts w:ascii="Times New Roman" w:hAnsi="Times New Roman" w:cs="Times New Roman"/>
                <w:sz w:val="24"/>
                <w:szCs w:val="24"/>
              </w:rPr>
              <w:t xml:space="preserve">При осуществлении закупок товаров, указанных </w:t>
            </w:r>
            <w:r w:rsidRPr="004A0F12">
              <w:rPr>
                <w:rFonts w:ascii="Times New Roman" w:hAnsi="Times New Roman" w:cs="Times New Roman"/>
                <w:b/>
                <w:sz w:val="24"/>
                <w:szCs w:val="24"/>
              </w:rPr>
              <w:t>в позициях 416 - 428 приложения N 2</w:t>
            </w:r>
            <w:r w:rsidRPr="004A0F12">
              <w:rPr>
                <w:rFonts w:ascii="Times New Roman" w:hAnsi="Times New Roman" w:cs="Times New Roman"/>
                <w:sz w:val="24"/>
                <w:szCs w:val="24"/>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4A0F12">
              <w:rPr>
                <w:rFonts w:ascii="Times New Roman" w:hAnsi="Times New Roman" w:cs="Times New Roman"/>
                <w:b/>
                <w:sz w:val="24"/>
                <w:szCs w:val="24"/>
              </w:rPr>
              <w:t>по 31 августа 2025 г</w:t>
            </w:r>
            <w:r w:rsidRPr="004A0F12">
              <w:rPr>
                <w:rFonts w:ascii="Times New Roman" w:hAnsi="Times New Roman" w:cs="Times New Roman"/>
                <w:sz w:val="24"/>
                <w:szCs w:val="24"/>
              </w:rPr>
              <w:t xml:space="preserve">. </w:t>
            </w:r>
            <w:r w:rsidRPr="004A0F12">
              <w:rPr>
                <w:rFonts w:ascii="Times New Roman" w:hAnsi="Times New Roman" w:cs="Times New Roman"/>
                <w:b/>
                <w:sz w:val="24"/>
                <w:szCs w:val="24"/>
              </w:rPr>
              <w:t>включительно</w:t>
            </w:r>
            <w:r w:rsidRPr="004A0F12">
              <w:rPr>
                <w:rFonts w:ascii="Times New Roman" w:hAnsi="Times New Roman" w:cs="Times New Roman"/>
                <w:sz w:val="24"/>
                <w:szCs w:val="24"/>
              </w:rPr>
              <w:t xml:space="preserve">, при осуществлении закупок товаров, указанных </w:t>
            </w:r>
            <w:r w:rsidRPr="004A0F12">
              <w:rPr>
                <w:rFonts w:ascii="Times New Roman" w:hAnsi="Times New Roman" w:cs="Times New Roman"/>
                <w:b/>
                <w:sz w:val="24"/>
                <w:szCs w:val="24"/>
              </w:rPr>
              <w:t>в позициях 400 - 415 и 429 - 432 приложения N 2</w:t>
            </w:r>
            <w:r w:rsidRPr="004A0F12">
              <w:rPr>
                <w:rFonts w:ascii="Times New Roman" w:hAnsi="Times New Roman" w:cs="Times New Roman"/>
                <w:sz w:val="24"/>
                <w:szCs w:val="24"/>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w:t>
            </w:r>
            <w:r w:rsidRPr="00994303">
              <w:rPr>
                <w:rFonts w:ascii="Times New Roman" w:hAnsi="Times New Roman" w:cs="Times New Roman"/>
                <w:sz w:val="24"/>
                <w:szCs w:val="24"/>
                <w:highlight w:val="yellow"/>
              </w:rPr>
              <w:t xml:space="preserve"> </w:t>
            </w:r>
            <w:r w:rsidRPr="00994303">
              <w:rPr>
                <w:rFonts w:ascii="Times New Roman" w:hAnsi="Times New Roman" w:cs="Times New Roman"/>
                <w:b/>
                <w:sz w:val="24"/>
                <w:szCs w:val="24"/>
                <w:highlight w:val="yellow"/>
              </w:rPr>
              <w:t xml:space="preserve">по </w:t>
            </w:r>
            <w:r w:rsidR="00F0292F" w:rsidRPr="00F0292F">
              <w:rPr>
                <w:rFonts w:ascii="Times New Roman" w:hAnsi="Times New Roman" w:cs="Times New Roman"/>
                <w:b/>
                <w:sz w:val="24"/>
                <w:szCs w:val="24"/>
                <w:highlight w:val="yellow"/>
              </w:rPr>
              <w:t>30 июня 2026</w:t>
            </w:r>
            <w:r w:rsidRPr="00F0292F">
              <w:rPr>
                <w:rFonts w:ascii="Times New Roman" w:hAnsi="Times New Roman" w:cs="Times New Roman"/>
                <w:b/>
                <w:sz w:val="24"/>
                <w:szCs w:val="24"/>
                <w:highlight w:val="yellow"/>
              </w:rPr>
              <w:t xml:space="preserve"> г. включительно</w:t>
            </w:r>
            <w:r w:rsidRPr="00994303">
              <w:rPr>
                <w:rFonts w:ascii="Times New Roman" w:hAnsi="Times New Roman" w:cs="Times New Roman"/>
                <w:sz w:val="24"/>
                <w:szCs w:val="24"/>
                <w:highlight w:val="yellow"/>
              </w:rPr>
              <w:t xml:space="preserve">, </w:t>
            </w:r>
            <w:r w:rsidRPr="004A0F12">
              <w:rPr>
                <w:rFonts w:ascii="Times New Roman" w:hAnsi="Times New Roman" w:cs="Times New Roman"/>
                <w:sz w:val="24"/>
                <w:szCs w:val="24"/>
              </w:rPr>
              <w:t>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C727C9" w:rsidRDefault="00C727C9" w:rsidP="00700890">
            <w:pPr>
              <w:autoSpaceDE w:val="0"/>
              <w:autoSpaceDN w:val="0"/>
              <w:adjustRightInd w:val="0"/>
              <w:spacing w:after="0" w:line="240" w:lineRule="auto"/>
              <w:jc w:val="both"/>
              <w:rPr>
                <w:rFonts w:ascii="Times New Roman" w:hAnsi="Times New Roman" w:cs="Times New Roman"/>
                <w:sz w:val="24"/>
                <w:szCs w:val="24"/>
              </w:rPr>
            </w:pP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r w:rsidRPr="00080A05">
              <w:rPr>
                <w:rFonts w:ascii="Times New Roman" w:hAnsi="Times New Roman" w:cs="Times New Roman"/>
                <w:sz w:val="24"/>
                <w:szCs w:val="24"/>
              </w:rPr>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r w:rsidRPr="00080A05">
              <w:rPr>
                <w:rFonts w:ascii="Times New Roman" w:hAnsi="Times New Roman" w:cs="Times New Roman"/>
                <w:sz w:val="24"/>
                <w:szCs w:val="24"/>
              </w:rPr>
              <w:t xml:space="preserve">-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w:t>
            </w:r>
            <w:r w:rsidRPr="00080A05">
              <w:rPr>
                <w:rFonts w:ascii="Times New Roman" w:hAnsi="Times New Roman" w:cs="Times New Roman"/>
                <w:sz w:val="24"/>
                <w:szCs w:val="24"/>
              </w:rPr>
              <w:lastRenderedPageBreak/>
              <w:t>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p>
          <w:p w:rsidR="00C727C9" w:rsidRPr="00080A05" w:rsidRDefault="00C727C9" w:rsidP="00700890">
            <w:pPr>
              <w:autoSpaceDE w:val="0"/>
              <w:autoSpaceDN w:val="0"/>
              <w:adjustRightInd w:val="0"/>
              <w:spacing w:after="0" w:line="240" w:lineRule="auto"/>
              <w:jc w:val="both"/>
              <w:rPr>
                <w:rFonts w:ascii="Times New Roman" w:hAnsi="Times New Roman" w:cs="Times New Roman"/>
                <w:sz w:val="24"/>
                <w:szCs w:val="24"/>
              </w:rPr>
            </w:pPr>
            <w:r w:rsidRPr="00080A05">
              <w:rPr>
                <w:rFonts w:ascii="Times New Roman" w:hAnsi="Times New Roman" w:cs="Times New Roman"/>
                <w:sz w:val="24"/>
                <w:szCs w:val="24"/>
              </w:rP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tc>
      </w:tr>
    </w:tbl>
    <w:p w:rsidR="005F2D50" w:rsidRDefault="005F2D50" w:rsidP="00535D26">
      <w:pPr>
        <w:autoSpaceDE w:val="0"/>
        <w:autoSpaceDN w:val="0"/>
        <w:adjustRightInd w:val="0"/>
        <w:spacing w:after="0" w:line="240" w:lineRule="auto"/>
        <w:ind w:firstLine="540"/>
        <w:jc w:val="both"/>
        <w:rPr>
          <w:rFonts w:ascii="Times New Roman" w:hAnsi="Times New Roman" w:cs="Times New Roman"/>
          <w:b/>
          <w:i/>
          <w:sz w:val="24"/>
          <w:szCs w:val="24"/>
          <w:highlight w:val="red"/>
        </w:rPr>
      </w:pPr>
    </w:p>
    <w:p w:rsidR="004474B0" w:rsidRPr="00A4292E" w:rsidRDefault="003B6962" w:rsidP="00535D26">
      <w:pPr>
        <w:autoSpaceDE w:val="0"/>
        <w:autoSpaceDN w:val="0"/>
        <w:adjustRightInd w:val="0"/>
        <w:spacing w:after="0" w:line="240" w:lineRule="auto"/>
        <w:ind w:firstLine="540"/>
        <w:jc w:val="both"/>
        <w:rPr>
          <w:rFonts w:ascii="Times New Roman" w:hAnsi="Times New Roman" w:cs="Times New Roman"/>
          <w:b/>
          <w:i/>
          <w:sz w:val="24"/>
          <w:szCs w:val="24"/>
        </w:rPr>
      </w:pPr>
      <w:r w:rsidRPr="00A4292E">
        <w:rPr>
          <w:rFonts w:ascii="Times New Roman" w:hAnsi="Times New Roman" w:cs="Times New Roman"/>
          <w:b/>
          <w:i/>
          <w:sz w:val="24"/>
          <w:szCs w:val="24"/>
        </w:rPr>
        <w:t>*</w:t>
      </w:r>
      <w:r w:rsidRPr="00A4292E">
        <w:t xml:space="preserve"> </w:t>
      </w:r>
      <w:r w:rsidRPr="00A4292E">
        <w:rPr>
          <w:rFonts w:ascii="Times New Roman" w:hAnsi="Times New Roman" w:cs="Times New Roman"/>
          <w:b/>
          <w:i/>
          <w:sz w:val="24"/>
          <w:szCs w:val="24"/>
        </w:rPr>
        <w:t xml:space="preserve">указание наименования страны происхождения товара в соответствии с общероссийским классификатором, используемым для идентификации стран мира: </w:t>
      </w:r>
    </w:p>
    <w:p w:rsidR="004474B0" w:rsidRPr="00A4292E" w:rsidRDefault="004474B0" w:rsidP="00535D26">
      <w:pPr>
        <w:autoSpaceDE w:val="0"/>
        <w:autoSpaceDN w:val="0"/>
        <w:adjustRightInd w:val="0"/>
        <w:spacing w:after="0" w:line="240" w:lineRule="auto"/>
        <w:ind w:firstLine="540"/>
        <w:jc w:val="both"/>
        <w:rPr>
          <w:rFonts w:ascii="Times New Roman" w:hAnsi="Times New Roman" w:cs="Times New Roman"/>
          <w:i/>
          <w:sz w:val="24"/>
          <w:szCs w:val="24"/>
        </w:rPr>
      </w:pPr>
      <w:r w:rsidRPr="00A4292E">
        <w:rPr>
          <w:rFonts w:ascii="Times New Roman" w:hAnsi="Times New Roman" w:cs="Times New Roman"/>
          <w:i/>
          <w:sz w:val="24"/>
          <w:szCs w:val="24"/>
        </w:rPr>
        <w:t>- для подтверждения происхождения товаров из Российской Федерации, не указанных в позициях 1 - 146 приложения N 1 к постановлению Правительства РФ от 23.12.2024 №1875, позициях 1 - 433 приложения N 2 к постановлению Правительства РФ от 23.12.2024 №1875;</w:t>
      </w:r>
    </w:p>
    <w:p w:rsidR="003B6962" w:rsidRPr="00A4292E" w:rsidRDefault="004474B0" w:rsidP="00535D26">
      <w:pPr>
        <w:autoSpaceDE w:val="0"/>
        <w:autoSpaceDN w:val="0"/>
        <w:adjustRightInd w:val="0"/>
        <w:spacing w:after="0" w:line="240" w:lineRule="auto"/>
        <w:ind w:firstLine="540"/>
        <w:jc w:val="both"/>
        <w:rPr>
          <w:rFonts w:ascii="Times New Roman" w:hAnsi="Times New Roman" w:cs="Times New Roman"/>
          <w:i/>
          <w:sz w:val="24"/>
          <w:szCs w:val="24"/>
        </w:rPr>
      </w:pPr>
      <w:r w:rsidRPr="00A4292E">
        <w:rPr>
          <w:rFonts w:ascii="Times New Roman" w:hAnsi="Times New Roman" w:cs="Times New Roman"/>
          <w:i/>
          <w:sz w:val="24"/>
          <w:szCs w:val="24"/>
        </w:rPr>
        <w:t xml:space="preserve">- </w:t>
      </w:r>
      <w:r w:rsidR="003B6962" w:rsidRPr="00A4292E">
        <w:rPr>
          <w:rFonts w:ascii="Times New Roman" w:hAnsi="Times New Roman" w:cs="Times New Roman"/>
          <w:i/>
          <w:sz w:val="24"/>
          <w:szCs w:val="24"/>
        </w:rPr>
        <w:t>для подтверждения происхождения товаров из Российской Федерации, указанных в позициях 1 - 433 приложения № 2</w:t>
      </w:r>
      <w:r w:rsidR="003B6962" w:rsidRPr="00A4292E">
        <w:t xml:space="preserve"> </w:t>
      </w:r>
      <w:r w:rsidR="003B6962" w:rsidRPr="00A4292E">
        <w:rPr>
          <w:rFonts w:ascii="Times New Roman" w:hAnsi="Times New Roman" w:cs="Times New Roman"/>
          <w:i/>
          <w:sz w:val="24"/>
          <w:szCs w:val="24"/>
        </w:rPr>
        <w:t xml:space="preserve">постановления Правительства РФ от 23.12.2024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r w:rsidR="00CF7ED0" w:rsidRPr="00CF7ED0">
        <w:rPr>
          <w:rFonts w:ascii="Times New Roman" w:hAnsi="Times New Roman" w:cs="Times New Roman"/>
          <w:i/>
          <w:sz w:val="24"/>
          <w:szCs w:val="24"/>
        </w:rPr>
        <w:t xml:space="preserve">абзацем </w:t>
      </w:r>
      <w:r w:rsidR="00CF7ED0" w:rsidRPr="00CF7ED0">
        <w:rPr>
          <w:rFonts w:ascii="Times New Roman" w:hAnsi="Times New Roman" w:cs="Times New Roman"/>
          <w:i/>
          <w:sz w:val="24"/>
          <w:szCs w:val="24"/>
          <w:highlight w:val="yellow"/>
        </w:rPr>
        <w:t>четвертым</w:t>
      </w:r>
      <w:r w:rsidR="00CF7ED0" w:rsidRPr="00CF7ED0">
        <w:rPr>
          <w:rFonts w:ascii="Times New Roman" w:hAnsi="Times New Roman" w:cs="Times New Roman"/>
          <w:i/>
          <w:sz w:val="24"/>
          <w:szCs w:val="24"/>
        </w:rPr>
        <w:t xml:space="preserve"> подпункта </w:t>
      </w:r>
      <w:r w:rsidR="00CF7ED0">
        <w:rPr>
          <w:rFonts w:ascii="Times New Roman" w:hAnsi="Times New Roman" w:cs="Times New Roman"/>
          <w:i/>
          <w:sz w:val="24"/>
          <w:szCs w:val="24"/>
        </w:rPr>
        <w:t>«</w:t>
      </w:r>
      <w:r w:rsidR="00CF7ED0" w:rsidRPr="00CF7ED0">
        <w:rPr>
          <w:rFonts w:ascii="Times New Roman" w:hAnsi="Times New Roman" w:cs="Times New Roman"/>
          <w:i/>
          <w:sz w:val="24"/>
          <w:szCs w:val="24"/>
        </w:rPr>
        <w:t>а</w:t>
      </w:r>
      <w:r w:rsidR="00CF7ED0">
        <w:rPr>
          <w:rFonts w:ascii="Times New Roman" w:hAnsi="Times New Roman" w:cs="Times New Roman"/>
          <w:i/>
          <w:sz w:val="24"/>
          <w:szCs w:val="24"/>
        </w:rPr>
        <w:t>»</w:t>
      </w:r>
      <w:r w:rsidR="00CF7ED0" w:rsidRPr="00CF7ED0">
        <w:rPr>
          <w:rFonts w:ascii="Times New Roman" w:hAnsi="Times New Roman" w:cs="Times New Roman"/>
          <w:i/>
          <w:sz w:val="24"/>
          <w:szCs w:val="24"/>
        </w:rPr>
        <w:t xml:space="preserve"> пункта 7 </w:t>
      </w:r>
      <w:r w:rsidR="003B6962" w:rsidRPr="00A4292E">
        <w:rPr>
          <w:rFonts w:ascii="Times New Roman" w:hAnsi="Times New Roman" w:cs="Times New Roman"/>
          <w:i/>
          <w:sz w:val="24"/>
          <w:szCs w:val="24"/>
        </w:rPr>
        <w:t xml:space="preserve">постановления Правительства РФ от 23.12.2024 №1875 или при осуществлении в соответствии с Федеральным законом </w:t>
      </w:r>
      <w:r w:rsidR="00CF7ED0">
        <w:rPr>
          <w:rFonts w:ascii="Times New Roman" w:hAnsi="Times New Roman" w:cs="Times New Roman"/>
          <w:i/>
          <w:sz w:val="24"/>
          <w:szCs w:val="24"/>
        </w:rPr>
        <w:t>«</w:t>
      </w:r>
      <w:r w:rsidR="003B6962" w:rsidRPr="00A4292E">
        <w:rPr>
          <w:rFonts w:ascii="Times New Roman" w:hAnsi="Times New Roman" w:cs="Times New Roman"/>
          <w:i/>
          <w:sz w:val="24"/>
          <w:szCs w:val="24"/>
        </w:rPr>
        <w:t>О закупках товаров, работ, услуг отдельными видами юридических лиц</w:t>
      </w:r>
      <w:r w:rsidR="00CF7ED0">
        <w:rPr>
          <w:rFonts w:ascii="Times New Roman" w:hAnsi="Times New Roman" w:cs="Times New Roman"/>
          <w:i/>
          <w:sz w:val="24"/>
          <w:szCs w:val="24"/>
        </w:rPr>
        <w:t>»</w:t>
      </w:r>
      <w:r w:rsidR="003B6962" w:rsidRPr="00A4292E">
        <w:rPr>
          <w:rFonts w:ascii="Times New Roman" w:hAnsi="Times New Roman" w:cs="Times New Roman"/>
          <w:i/>
          <w:sz w:val="24"/>
          <w:szCs w:val="24"/>
        </w:rPr>
        <w:t xml:space="preserve"> закупки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sidR="009F0894" w:rsidRPr="00A4292E">
        <w:rPr>
          <w:rFonts w:ascii="Times New Roman" w:hAnsi="Times New Roman" w:cs="Times New Roman"/>
          <w:i/>
          <w:sz w:val="24"/>
          <w:szCs w:val="24"/>
        </w:rPr>
        <w:t>;</w:t>
      </w:r>
    </w:p>
    <w:p w:rsidR="009F0894" w:rsidRPr="00A4292E" w:rsidRDefault="004474B0" w:rsidP="00535D26">
      <w:pPr>
        <w:autoSpaceDE w:val="0"/>
        <w:autoSpaceDN w:val="0"/>
        <w:adjustRightInd w:val="0"/>
        <w:spacing w:after="0" w:line="240" w:lineRule="auto"/>
        <w:ind w:firstLine="540"/>
        <w:jc w:val="both"/>
        <w:rPr>
          <w:rFonts w:ascii="Times New Roman" w:hAnsi="Times New Roman" w:cs="Times New Roman"/>
          <w:i/>
          <w:sz w:val="24"/>
          <w:szCs w:val="24"/>
        </w:rPr>
      </w:pPr>
      <w:r w:rsidRPr="00A4292E">
        <w:rPr>
          <w:rFonts w:ascii="Times New Roman" w:hAnsi="Times New Roman" w:cs="Times New Roman"/>
          <w:i/>
          <w:sz w:val="24"/>
          <w:szCs w:val="24"/>
        </w:rPr>
        <w:t xml:space="preserve">- </w:t>
      </w:r>
      <w:r w:rsidR="009F0894" w:rsidRPr="00A4292E">
        <w:rPr>
          <w:rFonts w:ascii="Times New Roman" w:hAnsi="Times New Roman" w:cs="Times New Roman"/>
          <w:i/>
          <w:sz w:val="24"/>
          <w:szCs w:val="24"/>
        </w:rPr>
        <w:t>для подтверждения происхождения товара из иностранного государства, за исключением предусмотренных пунктом 3 постановления Правительства РФ от 23.12.2024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535D26" w:rsidRPr="00800BB8" w:rsidRDefault="00535D26" w:rsidP="00535D26">
      <w:pPr>
        <w:autoSpaceDE w:val="0"/>
        <w:autoSpaceDN w:val="0"/>
        <w:adjustRightInd w:val="0"/>
        <w:spacing w:after="0" w:line="240" w:lineRule="auto"/>
        <w:ind w:firstLine="540"/>
        <w:jc w:val="both"/>
        <w:rPr>
          <w:rFonts w:ascii="Times New Roman" w:hAnsi="Times New Roman" w:cs="Times New Roman"/>
          <w:b/>
          <w:i/>
          <w:sz w:val="24"/>
          <w:szCs w:val="24"/>
        </w:rPr>
      </w:pPr>
      <w:r w:rsidRPr="00A4292E">
        <w:rPr>
          <w:rFonts w:ascii="Times New Roman" w:hAnsi="Times New Roman" w:cs="Times New Roman"/>
          <w:b/>
          <w:i/>
          <w:sz w:val="24"/>
          <w:szCs w:val="24"/>
        </w:rPr>
        <w:t>- включаются участником закупки в заявку н</w:t>
      </w:r>
      <w:r w:rsidR="00966665" w:rsidRPr="00A4292E">
        <w:rPr>
          <w:rFonts w:ascii="Times New Roman" w:hAnsi="Times New Roman" w:cs="Times New Roman"/>
          <w:b/>
          <w:i/>
          <w:sz w:val="24"/>
          <w:szCs w:val="24"/>
        </w:rPr>
        <w:t>а участие в закупке.</w:t>
      </w:r>
    </w:p>
    <w:p w:rsidR="00535D26" w:rsidRPr="00800BB8" w:rsidRDefault="00535D26" w:rsidP="00651B1A">
      <w:pPr>
        <w:autoSpaceDE w:val="0"/>
        <w:autoSpaceDN w:val="0"/>
        <w:adjustRightInd w:val="0"/>
        <w:spacing w:after="0" w:line="240" w:lineRule="auto"/>
        <w:ind w:firstLine="540"/>
        <w:jc w:val="both"/>
        <w:rPr>
          <w:rFonts w:ascii="Times New Roman" w:hAnsi="Times New Roman" w:cs="Times New Roman"/>
          <w:sz w:val="24"/>
          <w:szCs w:val="24"/>
        </w:rPr>
      </w:pPr>
      <w:r w:rsidRPr="00800BB8">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BD346A" w:rsidRPr="008D02BE" w:rsidRDefault="00BD346A" w:rsidP="00651B1A">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535D26" w:rsidRDefault="00535D26" w:rsidP="00651B1A">
      <w:pPr>
        <w:autoSpaceDE w:val="0"/>
        <w:autoSpaceDN w:val="0"/>
        <w:adjustRightInd w:val="0"/>
        <w:spacing w:after="0" w:line="240" w:lineRule="auto"/>
        <w:ind w:firstLine="540"/>
        <w:jc w:val="both"/>
        <w:rPr>
          <w:rFonts w:ascii="Times New Roman" w:hAnsi="Times New Roman" w:cs="Times New Roman"/>
          <w:sz w:val="24"/>
          <w:szCs w:val="24"/>
        </w:rPr>
      </w:pPr>
      <w:r w:rsidRPr="00800BB8">
        <w:rPr>
          <w:rFonts w:ascii="Times New Roman" w:hAnsi="Times New Roman" w:cs="Times New Roman"/>
          <w:sz w:val="24"/>
          <w:szCs w:val="24"/>
        </w:rPr>
        <w:t>2.4.3. Преимущество в отношении товаров российского происхождения (в том числе поставляемых при выполнении закупаемых работ, оказании закупаемых услуг) предоставляется в соответствии со статьей 14 Закона о контрактной системе и постановления Правительства Российской Федерации от 23 декабря 2024 г. № 1875.</w:t>
      </w:r>
    </w:p>
    <w:p w:rsidR="000F6E0A" w:rsidRDefault="000F6E0A" w:rsidP="000F6E0A">
      <w:pPr>
        <w:autoSpaceDE w:val="0"/>
        <w:autoSpaceDN w:val="0"/>
        <w:adjustRightInd w:val="0"/>
        <w:spacing w:after="0" w:line="240" w:lineRule="auto"/>
        <w:ind w:firstLine="539"/>
        <w:jc w:val="both"/>
        <w:rPr>
          <w:rFonts w:ascii="Times New Roman" w:hAnsi="Times New Roman" w:cs="Times New Roman"/>
          <w:bCs/>
          <w:i/>
          <w:sz w:val="24"/>
          <w:szCs w:val="24"/>
        </w:rPr>
      </w:pPr>
    </w:p>
    <w:p w:rsidR="00606F0F"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7B1DEA">
        <w:rPr>
          <w:rFonts w:ascii="Times New Roman" w:hAnsi="Times New Roman" w:cs="Times New Roman"/>
          <w:b/>
          <w:bCs/>
          <w:sz w:val="24"/>
          <w:szCs w:val="24"/>
        </w:rPr>
        <w:t>2.5.</w:t>
      </w:r>
      <w:r w:rsidRPr="00C93AA8">
        <w:rPr>
          <w:rFonts w:ascii="Times New Roman" w:hAnsi="Times New Roman" w:cs="Times New Roman"/>
          <w:bCs/>
          <w:sz w:val="24"/>
          <w:szCs w:val="24"/>
        </w:rPr>
        <w:t xml:space="preserve"> заявка может содержать иные информация и документы, в том числе эскиз, рисунок, чертеж, фотография, иное изображение предлагаемого участником закупки товара. </w:t>
      </w:r>
      <w:r w:rsidR="00606F0F" w:rsidRPr="00606F0F">
        <w:rPr>
          <w:rFonts w:ascii="Times New Roman" w:hAnsi="Times New Roman" w:cs="Times New Roman"/>
          <w:bCs/>
          <w:i/>
          <w:sz w:val="24"/>
          <w:szCs w:val="24"/>
        </w:rPr>
        <w:t>При этом отсутствие таких информации и документов не является основанием для отклонения заявки на участие в закупке</w:t>
      </w:r>
      <w:r w:rsidR="002B5DA9">
        <w:rPr>
          <w:rFonts w:ascii="Times New Roman" w:hAnsi="Times New Roman" w:cs="Times New Roman"/>
          <w:bCs/>
          <w:i/>
          <w:sz w:val="24"/>
          <w:szCs w:val="24"/>
        </w:rPr>
        <w:t>.</w:t>
      </w:r>
    </w:p>
    <w:p w:rsidR="000F6E0A" w:rsidRPr="00606F0F" w:rsidRDefault="000F6E0A" w:rsidP="000F6E0A">
      <w:pPr>
        <w:autoSpaceDE w:val="0"/>
        <w:autoSpaceDN w:val="0"/>
        <w:adjustRightInd w:val="0"/>
        <w:spacing w:after="0" w:line="240" w:lineRule="auto"/>
        <w:ind w:firstLine="539"/>
        <w:jc w:val="both"/>
        <w:rPr>
          <w:rFonts w:ascii="Times New Roman" w:hAnsi="Times New Roman" w:cs="Times New Roman"/>
          <w:bCs/>
          <w:i/>
          <w:sz w:val="24"/>
          <w:szCs w:val="24"/>
        </w:rPr>
      </w:pPr>
    </w:p>
    <w:p w:rsidR="00B10976" w:rsidRDefault="00B10976" w:rsidP="000F6E0A">
      <w:pPr>
        <w:autoSpaceDE w:val="0"/>
        <w:autoSpaceDN w:val="0"/>
        <w:adjustRightInd w:val="0"/>
        <w:spacing w:after="0" w:line="240" w:lineRule="auto"/>
        <w:ind w:firstLine="540"/>
        <w:jc w:val="both"/>
        <w:rPr>
          <w:rFonts w:ascii="Times New Roman" w:hAnsi="Times New Roman" w:cs="Times New Roman"/>
          <w:bCs/>
          <w:sz w:val="24"/>
          <w:szCs w:val="24"/>
        </w:rPr>
      </w:pPr>
      <w:bookmarkStart w:id="8" w:name="Par25"/>
      <w:bookmarkStart w:id="9" w:name="Par27"/>
      <w:bookmarkEnd w:id="8"/>
      <w:bookmarkEnd w:id="9"/>
      <w:r>
        <w:rPr>
          <w:rFonts w:ascii="Times New Roman" w:hAnsi="Times New Roman" w:cs="Times New Roman"/>
          <w:b/>
          <w:bCs/>
          <w:sz w:val="24"/>
          <w:szCs w:val="24"/>
        </w:rPr>
        <w:t xml:space="preserve">3. </w:t>
      </w:r>
      <w:r w:rsidRPr="0022792E">
        <w:rPr>
          <w:rFonts w:ascii="Times New Roman" w:hAnsi="Times New Roman" w:cs="Times New Roman"/>
          <w:bCs/>
          <w:sz w:val="24"/>
          <w:szCs w:val="24"/>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w:t>
      </w:r>
      <w:r w:rsidR="00D50D4C">
        <w:rPr>
          <w:rFonts w:ascii="Times New Roman" w:hAnsi="Times New Roman" w:cs="Times New Roman"/>
          <w:bCs/>
          <w:sz w:val="24"/>
          <w:szCs w:val="24"/>
        </w:rPr>
        <w:t xml:space="preserve">Законом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Pr="0022792E">
        <w:rPr>
          <w:rFonts w:ascii="Times New Roman" w:hAnsi="Times New Roman" w:cs="Times New Roman"/>
          <w:bCs/>
          <w:sz w:val="24"/>
          <w:szCs w:val="24"/>
        </w:rPr>
        <w:t>срока подачи заявок на участие в закупке.</w:t>
      </w:r>
    </w:p>
    <w:p w:rsidR="000F6E0A" w:rsidRPr="0022792E"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B10976"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4. </w:t>
      </w:r>
      <w:r w:rsidRPr="0022792E">
        <w:rPr>
          <w:rFonts w:ascii="Times New Roman" w:hAnsi="Times New Roman" w:cs="Times New Roman"/>
          <w:bCs/>
          <w:sz w:val="24"/>
          <w:szCs w:val="24"/>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w:t>
      </w:r>
      <w:r w:rsidR="00BC089B">
        <w:rPr>
          <w:rFonts w:ascii="Times New Roman" w:hAnsi="Times New Roman" w:cs="Times New Roman"/>
          <w:bCs/>
          <w:sz w:val="24"/>
          <w:szCs w:val="24"/>
        </w:rPr>
        <w:t>З</w:t>
      </w:r>
      <w:r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Pr="0022792E">
        <w:rPr>
          <w:rFonts w:ascii="Times New Roman" w:hAnsi="Times New Roman" w:cs="Times New Roman"/>
          <w:bCs/>
          <w:sz w:val="24"/>
          <w:szCs w:val="24"/>
        </w:rPr>
        <w:t>предусмотрена документация о закупке), и в соответствии с заявкой такого участника закупки на участие в закупке.</w:t>
      </w:r>
    </w:p>
    <w:p w:rsidR="000F6E0A" w:rsidRPr="0022792E"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B10976"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 xml:space="preserve">5. </w:t>
      </w:r>
      <w:r w:rsidRPr="0022792E">
        <w:rPr>
          <w:rFonts w:ascii="Times New Roman" w:hAnsi="Times New Roman" w:cs="Times New Roman"/>
          <w:bCs/>
          <w:sz w:val="24"/>
          <w:szCs w:val="24"/>
        </w:rPr>
        <w:t xml:space="preserve">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w:t>
      </w:r>
      <w:r w:rsidR="00BC089B">
        <w:rPr>
          <w:rFonts w:ascii="Times New Roman" w:hAnsi="Times New Roman" w:cs="Times New Roman"/>
          <w:bCs/>
          <w:sz w:val="24"/>
          <w:szCs w:val="24"/>
        </w:rPr>
        <w:t>З</w:t>
      </w:r>
      <w:r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Pr="0022792E">
        <w:rPr>
          <w:rFonts w:ascii="Times New Roman" w:hAnsi="Times New Roman" w:cs="Times New Roman"/>
          <w:bCs/>
          <w:sz w:val="24"/>
          <w:szCs w:val="24"/>
        </w:rPr>
        <w:t>оператору электронной площадки, оператору специализированной электронной площадки</w:t>
      </w:r>
      <w:r w:rsidR="00BC089B">
        <w:rPr>
          <w:rFonts w:ascii="Times New Roman" w:hAnsi="Times New Roman" w:cs="Times New Roman"/>
          <w:bCs/>
          <w:sz w:val="24"/>
          <w:szCs w:val="24"/>
        </w:rPr>
        <w:t>.</w:t>
      </w:r>
    </w:p>
    <w:p w:rsidR="00AC3D6F" w:rsidRDefault="00930393" w:rsidP="00930393">
      <w:pPr>
        <w:spacing w:after="0" w:line="240" w:lineRule="auto"/>
        <w:ind w:firstLine="426"/>
        <w:jc w:val="both"/>
        <w:rPr>
          <w:rFonts w:ascii="Times New Roman" w:eastAsia="Calibri" w:hAnsi="Times New Roman" w:cs="Times New Roman"/>
          <w:b/>
          <w:sz w:val="24"/>
          <w:szCs w:val="24"/>
          <w:lang w:eastAsia="ru-RU"/>
        </w:rPr>
      </w:pPr>
      <w:r w:rsidRPr="008D3116">
        <w:rPr>
          <w:rFonts w:ascii="Times New Roman" w:eastAsia="Calibri" w:hAnsi="Times New Roman" w:cs="Times New Roman"/>
          <w:b/>
          <w:sz w:val="24"/>
          <w:szCs w:val="24"/>
          <w:lang w:eastAsia="ru-RU"/>
        </w:rPr>
        <w:t xml:space="preserve">  </w:t>
      </w:r>
    </w:p>
    <w:p w:rsidR="00930393" w:rsidRPr="006C32F2" w:rsidRDefault="00930393" w:rsidP="00930393">
      <w:pPr>
        <w:spacing w:after="0" w:line="240" w:lineRule="auto"/>
        <w:ind w:firstLine="426"/>
        <w:jc w:val="both"/>
        <w:rPr>
          <w:rFonts w:ascii="Times New Roman" w:eastAsia="Calibri" w:hAnsi="Times New Roman" w:cs="Times New Roman"/>
          <w:sz w:val="24"/>
          <w:szCs w:val="24"/>
          <w:lang w:eastAsia="ru-RU"/>
        </w:rPr>
      </w:pPr>
      <w:r w:rsidRPr="008D3116">
        <w:rPr>
          <w:rFonts w:ascii="Times New Roman" w:eastAsia="Calibri" w:hAnsi="Times New Roman" w:cs="Times New Roman"/>
          <w:b/>
          <w:sz w:val="24"/>
          <w:szCs w:val="24"/>
          <w:lang w:eastAsia="ru-RU"/>
        </w:rPr>
        <w:t>6.</w:t>
      </w:r>
      <w:r w:rsidRPr="008D3116">
        <w:rPr>
          <w:rFonts w:ascii="Times New Roman" w:eastAsia="Calibri" w:hAnsi="Times New Roman" w:cs="Times New Roman"/>
          <w:sz w:val="24"/>
          <w:szCs w:val="24"/>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AC3D6F" w:rsidRDefault="00AC3D6F" w:rsidP="000F6E0A">
      <w:pPr>
        <w:autoSpaceDE w:val="0"/>
        <w:autoSpaceDN w:val="0"/>
        <w:adjustRightInd w:val="0"/>
        <w:spacing w:after="0" w:line="240" w:lineRule="auto"/>
        <w:ind w:firstLine="539"/>
        <w:jc w:val="both"/>
        <w:rPr>
          <w:rFonts w:ascii="Times New Roman" w:hAnsi="Times New Roman" w:cs="Times New Roman"/>
          <w:b/>
          <w:bCs/>
          <w:sz w:val="24"/>
          <w:szCs w:val="24"/>
        </w:rPr>
      </w:pPr>
      <w:bookmarkStart w:id="10" w:name="Par40"/>
      <w:bookmarkEnd w:id="10"/>
    </w:p>
    <w:p w:rsidR="00B10976" w:rsidRDefault="00930393" w:rsidP="000F6E0A">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7</w:t>
      </w:r>
      <w:r w:rsidR="00B10976" w:rsidRPr="00254F46">
        <w:rPr>
          <w:rFonts w:ascii="Times New Roman" w:hAnsi="Times New Roman" w:cs="Times New Roman"/>
          <w:b/>
          <w:bCs/>
          <w:sz w:val="24"/>
          <w:szCs w:val="24"/>
        </w:rPr>
        <w:t>.</w:t>
      </w:r>
      <w:r w:rsidR="00B10976" w:rsidRPr="00254F46">
        <w:rPr>
          <w:rFonts w:ascii="Times New Roman" w:hAnsi="Times New Roman" w:cs="Times New Roman"/>
          <w:bCs/>
          <w:sz w:val="24"/>
          <w:szCs w:val="24"/>
        </w:rPr>
        <w:t xml:space="preserve">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F6E0A" w:rsidRDefault="000F6E0A" w:rsidP="000F6E0A">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а) подачи заявки на участие в закупке с нарушением требований, предусмотренных </w:t>
      </w:r>
      <w:hyperlink r:id="rId25" w:history="1">
        <w:r w:rsidRPr="00254F46">
          <w:rPr>
            <w:rFonts w:ascii="Times New Roman" w:hAnsi="Times New Roman" w:cs="Times New Roman"/>
            <w:bCs/>
            <w:sz w:val="24"/>
            <w:szCs w:val="24"/>
          </w:rPr>
          <w:t>частью 1 статьи 5</w:t>
        </w:r>
      </w:hyperlink>
      <w:r w:rsidRPr="00254F46">
        <w:rPr>
          <w:rFonts w:ascii="Times New Roman" w:hAnsi="Times New Roman" w:cs="Times New Roman"/>
          <w:bCs/>
          <w:sz w:val="24"/>
          <w:szCs w:val="24"/>
        </w:rPr>
        <w:t xml:space="preserve"> </w:t>
      </w:r>
      <w:r w:rsidR="00BC089B">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p>
    <w:p w:rsidR="00B10976" w:rsidRPr="00BC089B"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254F46">
        <w:rPr>
          <w:rFonts w:ascii="Times New Roman" w:hAnsi="Times New Roman" w:cs="Times New Roman"/>
          <w:bCs/>
          <w:sz w:val="24"/>
          <w:szCs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r w:rsidRPr="00BC089B">
        <w:rPr>
          <w:rFonts w:ascii="Times New Roman" w:hAnsi="Times New Roman" w:cs="Times New Roman"/>
          <w:bCs/>
          <w:i/>
          <w:sz w:val="24"/>
          <w:szCs w:val="24"/>
        </w:rPr>
        <w:t>При этом такому участнику закупки возвращаются все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в) подачи заявки на участие в закупке после окончания срока подачи заявок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г) подачи участником закупки в соответствии с </w:t>
      </w:r>
      <w:r w:rsidR="00BC089B">
        <w:rPr>
          <w:rFonts w:ascii="Times New Roman" w:hAnsi="Times New Roman" w:cs="Times New Roman"/>
          <w:bCs/>
          <w:sz w:val="24"/>
          <w:szCs w:val="24"/>
        </w:rPr>
        <w:t>Законом о контрактной системе</w:t>
      </w:r>
      <w:r w:rsidR="00BC089B"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д) указания в заявке иностранного государства в качестве </w:t>
      </w:r>
      <w:r w:rsidR="00BC089B" w:rsidRPr="00BC089B">
        <w:rPr>
          <w:rFonts w:ascii="Times New Roman" w:hAnsi="Times New Roman" w:cs="Times New Roman"/>
          <w:bCs/>
          <w:sz w:val="24"/>
          <w:szCs w:val="24"/>
        </w:rPr>
        <w:t xml:space="preserve">страны происхождении товара в случае установления в соответствии со статьей 14 </w:t>
      </w:r>
      <w:r w:rsidR="00BC089B">
        <w:rPr>
          <w:rFonts w:ascii="Times New Roman" w:hAnsi="Times New Roman" w:cs="Times New Roman"/>
          <w:bCs/>
          <w:sz w:val="24"/>
          <w:szCs w:val="24"/>
        </w:rPr>
        <w:t>З</w:t>
      </w:r>
      <w:r w:rsidR="00BC089B" w:rsidRPr="00BC089B">
        <w:rPr>
          <w:rFonts w:ascii="Times New Roman" w:hAnsi="Times New Roman" w:cs="Times New Roman"/>
          <w:bCs/>
          <w:sz w:val="24"/>
          <w:szCs w:val="24"/>
        </w:rPr>
        <w:t xml:space="preserve">акона </w:t>
      </w:r>
      <w:r w:rsidR="00BC089B">
        <w:rPr>
          <w:rFonts w:ascii="Times New Roman" w:hAnsi="Times New Roman" w:cs="Times New Roman"/>
          <w:bCs/>
          <w:sz w:val="24"/>
          <w:szCs w:val="24"/>
        </w:rPr>
        <w:t xml:space="preserve">о контрактной системе </w:t>
      </w:r>
      <w:r w:rsidR="00BC089B" w:rsidRPr="00BC089B">
        <w:rPr>
          <w:rFonts w:ascii="Times New Roman" w:hAnsi="Times New Roman" w:cs="Times New Roman"/>
          <w:bCs/>
          <w:sz w:val="24"/>
          <w:szCs w:val="24"/>
        </w:rPr>
        <w:t>в извещении об осуществлении закупки запрета допуска товаров, происходящих из иностранного государства или группы иностранных государств</w:t>
      </w:r>
      <w:r w:rsidRPr="00254F46">
        <w:rPr>
          <w:rFonts w:ascii="Times New Roman" w:hAnsi="Times New Roman" w:cs="Times New Roman"/>
          <w:bCs/>
          <w:sz w:val="24"/>
          <w:szCs w:val="24"/>
        </w:rPr>
        <w:t>;</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е) получения оператором электронной площадки от банка информации об отсутствии на специальном счете денежных средств в размере, необходимом для обеспечения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w:t>
      </w:r>
      <w:r w:rsidR="000F6E0A">
        <w:rPr>
          <w:rFonts w:ascii="Times New Roman" w:hAnsi="Times New Roman" w:cs="Times New Roman"/>
          <w:bCs/>
          <w:sz w:val="24"/>
          <w:szCs w:val="24"/>
        </w:rPr>
        <w:t>Законом</w:t>
      </w:r>
      <w:r w:rsidR="000F6E0A" w:rsidRPr="00BC089B">
        <w:rPr>
          <w:rFonts w:ascii="Times New Roman" w:hAnsi="Times New Roman" w:cs="Times New Roman"/>
          <w:bCs/>
          <w:sz w:val="24"/>
          <w:szCs w:val="24"/>
        </w:rPr>
        <w:t xml:space="preserve"> </w:t>
      </w:r>
      <w:r w:rsidR="000F6E0A">
        <w:rPr>
          <w:rFonts w:ascii="Times New Roman" w:hAnsi="Times New Roman" w:cs="Times New Roman"/>
          <w:bCs/>
          <w:sz w:val="24"/>
          <w:szCs w:val="24"/>
        </w:rPr>
        <w:t>о контрактной системе</w:t>
      </w:r>
      <w:r w:rsidRPr="00254F46">
        <w:rPr>
          <w:rFonts w:ascii="Times New Roman" w:hAnsi="Times New Roman" w:cs="Times New Roman"/>
          <w:bCs/>
          <w:sz w:val="24"/>
          <w:szCs w:val="24"/>
        </w:rPr>
        <w:t>;</w:t>
      </w:r>
    </w:p>
    <w:p w:rsidR="00B1097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з) наличия в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об отсутствии участника закупки в реестре недобросовестных поставщиков (подрядчиков, исполнителей);</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lastRenderedPageBreak/>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(при осуществлении закупки, в отношении участников которой в извещении об осуществлении закупки установлены дополнительные требования</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в соответствии с </w:t>
      </w:r>
      <w:hyperlink r:id="rId26" w:history="1">
        <w:r w:rsidR="000F6E0A" w:rsidRPr="000F6E0A">
          <w:rPr>
            <w:rFonts w:ascii="Times New Roman" w:hAnsi="Times New Roman" w:cs="Times New Roman"/>
            <w:bCs/>
            <w:sz w:val="24"/>
            <w:szCs w:val="24"/>
          </w:rPr>
          <w:t>частью 2</w:t>
        </w:r>
      </w:hyperlink>
      <w:r w:rsidR="000F6E0A" w:rsidRPr="000F6E0A">
        <w:rPr>
          <w:rFonts w:ascii="Times New Roman" w:hAnsi="Times New Roman" w:cs="Times New Roman"/>
          <w:bCs/>
          <w:sz w:val="24"/>
          <w:szCs w:val="24"/>
        </w:rPr>
        <w:t xml:space="preserve"> или </w:t>
      </w:r>
      <w:hyperlink r:id="rId27" w:history="1">
        <w:r w:rsidR="000F6E0A" w:rsidRPr="000F6E0A">
          <w:rPr>
            <w:rFonts w:ascii="Times New Roman" w:hAnsi="Times New Roman" w:cs="Times New Roman"/>
            <w:bCs/>
            <w:sz w:val="24"/>
            <w:szCs w:val="24"/>
          </w:rPr>
          <w:t>2.1 статьи 31</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r w:rsidR="000F6E0A">
        <w:rPr>
          <w:rFonts w:ascii="Times New Roman" w:hAnsi="Times New Roman" w:cs="Times New Roman"/>
          <w:bCs/>
          <w:sz w:val="24"/>
          <w:szCs w:val="24"/>
        </w:rPr>
        <w:t xml:space="preserve"> </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предусмотренного </w:t>
      </w:r>
      <w:hyperlink r:id="rId28" w:history="1">
        <w:r w:rsidR="000F6E0A" w:rsidRPr="000F6E0A">
          <w:rPr>
            <w:rStyle w:val="a4"/>
            <w:rFonts w:ascii="Times New Roman" w:hAnsi="Times New Roman" w:cs="Times New Roman"/>
            <w:bCs/>
            <w:color w:val="auto"/>
            <w:sz w:val="24"/>
            <w:szCs w:val="24"/>
            <w:u w:val="none"/>
          </w:rPr>
          <w:t>частью 3 статьи 30</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0F6E0A">
        <w:rPr>
          <w:rFonts w:ascii="Times New Roman" w:hAnsi="Times New Roman" w:cs="Times New Roman"/>
          <w:bCs/>
          <w:sz w:val="24"/>
          <w:szCs w:val="24"/>
        </w:rPr>
        <w:t>;</w:t>
      </w:r>
      <w:r w:rsidR="000F6E0A" w:rsidRPr="000F6E0A">
        <w:rPr>
          <w:rFonts w:ascii="Times New Roman" w:hAnsi="Times New Roman" w:cs="Times New Roman"/>
          <w:bCs/>
          <w:sz w:val="24"/>
          <w:szCs w:val="24"/>
        </w:rPr>
        <w:t xml:space="preserve">  </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л) подачи заявки участником закупки, являющимся иностранным лицом, в случае установления </w:t>
      </w:r>
      <w:r w:rsidR="00AE0CE6" w:rsidRPr="00AE0CE6">
        <w:rPr>
          <w:rFonts w:ascii="Times New Roman" w:hAnsi="Times New Roman" w:cs="Times New Roman"/>
          <w:bCs/>
          <w:sz w:val="24"/>
          <w:szCs w:val="24"/>
        </w:rPr>
        <w:t xml:space="preserve">в соответствии со статьей 14 </w:t>
      </w:r>
      <w:r w:rsidR="00AE0CE6">
        <w:rPr>
          <w:rFonts w:ascii="Times New Roman" w:hAnsi="Times New Roman" w:cs="Times New Roman"/>
          <w:bCs/>
          <w:sz w:val="24"/>
          <w:szCs w:val="24"/>
        </w:rPr>
        <w:t>Закона о контрактной системе</w:t>
      </w:r>
      <w:r w:rsidR="00AE0CE6"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в извещении об осуществлении закупки запрета допуска работ, услуг, соответственно выполняемых, оказываемых иностранными лицами;</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 xml:space="preserve">Одновременно с возвратом заявки на участие в закупке оператор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Участник закупки после возврата ему заявки на участие в закупке вправе подать новую заявку на участие в закупке.</w:t>
      </w:r>
    </w:p>
    <w:p w:rsidR="00B10976" w:rsidRPr="00254F46" w:rsidRDefault="00930393" w:rsidP="00AC3D6F">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8</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получения заявки на участие в закупке, которая не подлежит возврату, оператор электронной площадки обязан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AC3D6F" w:rsidRDefault="00AC3D6F" w:rsidP="00AC3D6F">
      <w:pPr>
        <w:autoSpaceDE w:val="0"/>
        <w:autoSpaceDN w:val="0"/>
        <w:adjustRightInd w:val="0"/>
        <w:spacing w:after="0" w:line="240" w:lineRule="auto"/>
        <w:ind w:firstLine="540"/>
        <w:jc w:val="both"/>
        <w:rPr>
          <w:rFonts w:ascii="Times New Roman" w:hAnsi="Times New Roman" w:cs="Times New Roman"/>
          <w:b/>
          <w:bCs/>
          <w:sz w:val="24"/>
          <w:szCs w:val="24"/>
        </w:rPr>
      </w:pPr>
    </w:p>
    <w:p w:rsidR="00B10976" w:rsidRDefault="00930393" w:rsidP="00AC3D6F">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9</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окончания срока подачи заявок на участие в закупке оператор электронной площадки направляет заказчику заявки на участие в закупке, которые не возвращены, а также информацию о дате и времени их подачи.</w:t>
      </w:r>
    </w:p>
    <w:p w:rsidR="00AC3D6F" w:rsidRDefault="00AC3D6F" w:rsidP="00AC3D6F">
      <w:pPr>
        <w:autoSpaceDE w:val="0"/>
        <w:autoSpaceDN w:val="0"/>
        <w:adjustRightInd w:val="0"/>
        <w:spacing w:after="0" w:line="240" w:lineRule="auto"/>
        <w:ind w:firstLine="540"/>
        <w:jc w:val="both"/>
        <w:rPr>
          <w:rFonts w:ascii="Times New Roman" w:hAnsi="Times New Roman" w:cs="Times New Roman"/>
          <w:b/>
          <w:bCs/>
          <w:sz w:val="24"/>
          <w:szCs w:val="24"/>
        </w:rPr>
      </w:pPr>
    </w:p>
    <w:p w:rsidR="00B10976" w:rsidRPr="00254F46" w:rsidRDefault="00930393" w:rsidP="00AC3D6F">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10</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Участник закупки, подавший заявку на участие в закупке, вправе отозвать такую заявку:</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bookmarkStart w:id="11" w:name="Par60"/>
      <w:bookmarkEnd w:id="11"/>
      <w:r w:rsidRPr="00254F46">
        <w:rPr>
          <w:rFonts w:ascii="Times New Roman" w:hAnsi="Times New Roman" w:cs="Times New Roman"/>
          <w:bCs/>
          <w:sz w:val="24"/>
          <w:szCs w:val="24"/>
        </w:rPr>
        <w:t>1) до окончания срока подачи заявок на участие в закупке;</w:t>
      </w:r>
    </w:p>
    <w:p w:rsidR="00B10976" w:rsidRPr="00735FD4" w:rsidRDefault="00B10976" w:rsidP="00AC3D6F">
      <w:pPr>
        <w:autoSpaceDE w:val="0"/>
        <w:autoSpaceDN w:val="0"/>
        <w:adjustRightInd w:val="0"/>
        <w:spacing w:after="0" w:line="240" w:lineRule="auto"/>
        <w:ind w:firstLine="540"/>
        <w:jc w:val="both"/>
        <w:rPr>
          <w:rFonts w:ascii="Times New Roman" w:hAnsi="Times New Roman" w:cs="Times New Roman"/>
          <w:bCs/>
          <w:i/>
          <w:sz w:val="24"/>
          <w:szCs w:val="24"/>
        </w:rPr>
      </w:pPr>
      <w:bookmarkStart w:id="12" w:name="Par61"/>
      <w:bookmarkEnd w:id="12"/>
      <w:r w:rsidRPr="00254F46">
        <w:rPr>
          <w:rFonts w:ascii="Times New Roman" w:hAnsi="Times New Roman" w:cs="Times New Roman"/>
          <w:bCs/>
          <w:sz w:val="24"/>
          <w:szCs w:val="24"/>
        </w:rPr>
        <w:t xml:space="preserve">2)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заключаемого с таким участником закупки, за исключением случаев, если такая заявка отклонена. </w:t>
      </w:r>
      <w:r w:rsidRPr="00735FD4">
        <w:rPr>
          <w:rFonts w:ascii="Times New Roman" w:hAnsi="Times New Roman" w:cs="Times New Roman"/>
          <w:bCs/>
          <w:i/>
          <w:sz w:val="24"/>
          <w:szCs w:val="24"/>
        </w:rPr>
        <w:t xml:space="preserve">Не допускается отзыв заявок, которым в соответствии с </w:t>
      </w:r>
      <w:r w:rsidR="00735FD4">
        <w:rPr>
          <w:rFonts w:ascii="Times New Roman" w:hAnsi="Times New Roman" w:cs="Times New Roman"/>
          <w:bCs/>
          <w:i/>
          <w:sz w:val="24"/>
          <w:szCs w:val="24"/>
        </w:rPr>
        <w:t>Законом о контрактной системе</w:t>
      </w:r>
      <w:r w:rsidRPr="00735FD4">
        <w:rPr>
          <w:rFonts w:ascii="Times New Roman" w:hAnsi="Times New Roman" w:cs="Times New Roman"/>
          <w:bCs/>
          <w:i/>
          <w:sz w:val="24"/>
          <w:szCs w:val="24"/>
        </w:rPr>
        <w:t xml:space="preserve"> присвоены первые три порядковых номера.</w:t>
      </w:r>
    </w:p>
    <w:p w:rsidR="00AC3D6F" w:rsidRDefault="00AC3D6F" w:rsidP="00AC3D6F">
      <w:pPr>
        <w:autoSpaceDE w:val="0"/>
        <w:autoSpaceDN w:val="0"/>
        <w:adjustRightInd w:val="0"/>
        <w:spacing w:after="0" w:line="240" w:lineRule="auto"/>
        <w:ind w:firstLine="540"/>
        <w:jc w:val="both"/>
        <w:rPr>
          <w:rFonts w:ascii="Times New Roman" w:hAnsi="Times New Roman" w:cs="Times New Roman"/>
          <w:b/>
          <w:bCs/>
          <w:sz w:val="24"/>
          <w:szCs w:val="24"/>
        </w:rPr>
      </w:pPr>
      <w:bookmarkStart w:id="13" w:name="Par62"/>
      <w:bookmarkEnd w:id="13"/>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w:t>
      </w:r>
      <w:r w:rsidR="00930393">
        <w:rPr>
          <w:rFonts w:ascii="Times New Roman" w:hAnsi="Times New Roman" w:cs="Times New Roman"/>
          <w:b/>
          <w:bCs/>
          <w:sz w:val="24"/>
          <w:szCs w:val="24"/>
        </w:rPr>
        <w:t>1</w:t>
      </w:r>
      <w:r>
        <w:rPr>
          <w:rFonts w:ascii="Times New Roman" w:hAnsi="Times New Roman" w:cs="Times New Roman"/>
          <w:b/>
          <w:bCs/>
          <w:sz w:val="24"/>
          <w:szCs w:val="24"/>
        </w:rPr>
        <w:t xml:space="preserve">. </w:t>
      </w:r>
      <w:r w:rsidRPr="00254F46">
        <w:rPr>
          <w:rFonts w:ascii="Times New Roman" w:hAnsi="Times New Roman" w:cs="Times New Roman"/>
          <w:bCs/>
          <w:sz w:val="24"/>
          <w:szCs w:val="24"/>
        </w:rPr>
        <w:t>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bookmarkStart w:id="14" w:name="Par63"/>
      <w:bookmarkEnd w:id="14"/>
      <w:r w:rsidRPr="00254F46">
        <w:rPr>
          <w:rFonts w:ascii="Times New Roman" w:hAnsi="Times New Roman" w:cs="Times New Roman"/>
          <w:bCs/>
          <w:sz w:val="24"/>
          <w:szCs w:val="24"/>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2) в случае отзыва заявки до окончания срока подачи заявок на участие в закупке, заявка на участие в закупке считается отозванной с момента подписания отзыва заявки на участие в закупке;</w:t>
      </w:r>
    </w:p>
    <w:p w:rsidR="00B10976" w:rsidRPr="00254F46" w:rsidRDefault="00B10976" w:rsidP="00AC3D6F">
      <w:pPr>
        <w:autoSpaceDE w:val="0"/>
        <w:autoSpaceDN w:val="0"/>
        <w:adjustRightInd w:val="0"/>
        <w:spacing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3) в случае отзыва заявки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оператор электронной площадки не позднее одного часа с момента подписания отзыва заявки на участие в закупке направляет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AC3D6F" w:rsidRDefault="004E33FE" w:rsidP="00AC3D6F">
      <w:pPr>
        <w:autoSpaceDE w:val="0"/>
        <w:autoSpaceDN w:val="0"/>
        <w:adjustRightInd w:val="0"/>
        <w:spacing w:after="0" w:line="240" w:lineRule="auto"/>
        <w:jc w:val="both"/>
      </w:pPr>
      <w:r>
        <w:tab/>
      </w:r>
    </w:p>
    <w:p w:rsidR="0023741D" w:rsidRPr="00650F9C" w:rsidRDefault="0023741D" w:rsidP="00AC3D6F">
      <w:pPr>
        <w:autoSpaceDE w:val="0"/>
        <w:autoSpaceDN w:val="0"/>
        <w:adjustRightInd w:val="0"/>
        <w:spacing w:after="0" w:line="240" w:lineRule="auto"/>
        <w:ind w:firstLine="567"/>
        <w:jc w:val="both"/>
        <w:rPr>
          <w:rFonts w:ascii="Times New Roman" w:hAnsi="Times New Roman" w:cs="Times New Roman"/>
          <w:sz w:val="24"/>
          <w:szCs w:val="24"/>
        </w:rPr>
      </w:pPr>
      <w:r w:rsidRPr="00650F9C">
        <w:rPr>
          <w:rFonts w:ascii="Times New Roman" w:hAnsi="Times New Roman" w:cs="Times New Roman"/>
          <w:b/>
          <w:bCs/>
          <w:sz w:val="24"/>
          <w:szCs w:val="24"/>
        </w:rPr>
        <w:lastRenderedPageBreak/>
        <w:t>12. У</w:t>
      </w:r>
      <w:r w:rsidRPr="00650F9C">
        <w:rPr>
          <w:rFonts w:ascii="Times New Roman" w:hAnsi="Times New Roman" w:cs="Times New Roman"/>
          <w:sz w:val="24"/>
          <w:szCs w:val="24"/>
        </w:rPr>
        <w:t>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p>
    <w:p w:rsidR="0023741D" w:rsidRPr="00650F9C" w:rsidRDefault="0023741D" w:rsidP="00F6415C">
      <w:pPr>
        <w:autoSpaceDE w:val="0"/>
        <w:autoSpaceDN w:val="0"/>
        <w:adjustRightInd w:val="0"/>
        <w:spacing w:after="0" w:line="240" w:lineRule="auto"/>
        <w:ind w:firstLine="567"/>
        <w:jc w:val="both"/>
        <w:rPr>
          <w:rFonts w:ascii="Times New Roman" w:hAnsi="Times New Roman" w:cs="Times New Roman"/>
          <w:sz w:val="24"/>
          <w:szCs w:val="24"/>
        </w:rPr>
      </w:pPr>
      <w:bookmarkStart w:id="15" w:name="Par1"/>
      <w:bookmarkEnd w:id="15"/>
      <w:r w:rsidRPr="00650F9C">
        <w:rPr>
          <w:rFonts w:ascii="Times New Roman" w:hAnsi="Times New Roman" w:cs="Times New Roman"/>
          <w:sz w:val="24"/>
          <w:szCs w:val="24"/>
        </w:rPr>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23741D" w:rsidRPr="00650F9C" w:rsidRDefault="0023741D" w:rsidP="00F6415C">
      <w:pPr>
        <w:autoSpaceDE w:val="0"/>
        <w:autoSpaceDN w:val="0"/>
        <w:adjustRightInd w:val="0"/>
        <w:spacing w:after="0" w:line="240" w:lineRule="auto"/>
        <w:ind w:firstLine="567"/>
        <w:jc w:val="both"/>
        <w:rPr>
          <w:rFonts w:ascii="Times New Roman" w:hAnsi="Times New Roman" w:cs="Times New Roman"/>
          <w:sz w:val="24"/>
          <w:szCs w:val="24"/>
        </w:rPr>
      </w:pPr>
      <w:r w:rsidRPr="00650F9C">
        <w:rPr>
          <w:rFonts w:ascii="Times New Roman" w:hAnsi="Times New Roman" w:cs="Times New Roman"/>
          <w:sz w:val="24"/>
          <w:szCs w:val="24"/>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23741D" w:rsidRPr="00650F9C" w:rsidRDefault="0023741D" w:rsidP="00F6415C">
      <w:pPr>
        <w:autoSpaceDE w:val="0"/>
        <w:autoSpaceDN w:val="0"/>
        <w:adjustRightInd w:val="0"/>
        <w:spacing w:after="0" w:line="240" w:lineRule="auto"/>
        <w:ind w:firstLine="567"/>
        <w:jc w:val="both"/>
        <w:rPr>
          <w:rFonts w:ascii="Times New Roman" w:hAnsi="Times New Roman" w:cs="Times New Roman"/>
          <w:sz w:val="24"/>
          <w:szCs w:val="24"/>
        </w:rPr>
      </w:pPr>
      <w:r w:rsidRPr="00650F9C">
        <w:rPr>
          <w:rFonts w:ascii="Times New Roman" w:hAnsi="Times New Roman" w:cs="Times New Roman"/>
          <w:sz w:val="24"/>
          <w:szCs w:val="24"/>
        </w:rPr>
        <w:t xml:space="preserve">в) участник закупки признается </w:t>
      </w:r>
      <w:proofErr w:type="spellStart"/>
      <w:r w:rsidRPr="00650F9C">
        <w:rPr>
          <w:rFonts w:ascii="Times New Roman" w:hAnsi="Times New Roman" w:cs="Times New Roman"/>
          <w:sz w:val="24"/>
          <w:szCs w:val="24"/>
        </w:rPr>
        <w:t>непредоставившим</w:t>
      </w:r>
      <w:proofErr w:type="spellEnd"/>
      <w:r w:rsidRPr="00650F9C">
        <w:rPr>
          <w:rFonts w:ascii="Times New Roman" w:hAnsi="Times New Roman" w:cs="Times New Roman"/>
          <w:sz w:val="24"/>
          <w:szCs w:val="24"/>
        </w:rPr>
        <w:t xml:space="preserve"> обеспечение заявки на участие в закупке в случае </w:t>
      </w:r>
      <w:proofErr w:type="spellStart"/>
      <w:r w:rsidRPr="00650F9C">
        <w:rPr>
          <w:rFonts w:ascii="Times New Roman" w:hAnsi="Times New Roman" w:cs="Times New Roman"/>
          <w:sz w:val="24"/>
          <w:szCs w:val="24"/>
        </w:rPr>
        <w:t>непоступления</w:t>
      </w:r>
      <w:proofErr w:type="spellEnd"/>
      <w:r w:rsidRPr="00650F9C">
        <w:rPr>
          <w:rFonts w:ascii="Times New Roman" w:hAnsi="Times New Roman" w:cs="Times New Roman"/>
          <w:sz w:val="24"/>
          <w:szCs w:val="24"/>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подведения итогов определения поставщика (подрядчика, исполнителя) на счет, предусмотренный </w:t>
      </w:r>
      <w:hyperlink w:anchor="Par1" w:history="1">
        <w:r w:rsidRPr="00F6415C">
          <w:rPr>
            <w:rFonts w:ascii="Times New Roman" w:hAnsi="Times New Roman" w:cs="Times New Roman"/>
            <w:sz w:val="24"/>
            <w:szCs w:val="24"/>
          </w:rPr>
          <w:t>подпунктом «а</w:t>
        </w:r>
      </w:hyperlink>
      <w:r w:rsidRPr="00650F9C">
        <w:rPr>
          <w:rFonts w:ascii="Times New Roman" w:hAnsi="Times New Roman" w:cs="Times New Roman"/>
          <w:sz w:val="24"/>
          <w:szCs w:val="24"/>
        </w:rPr>
        <w:t xml:space="preserve">» настоящего пункта. При этом заявка на участие в закупке, поданная таким участником закупки, отклоняется в порядке, установленном для случая, предусмотренного </w:t>
      </w:r>
      <w:hyperlink r:id="rId29" w:history="1">
        <w:r w:rsidRPr="00F6415C">
          <w:rPr>
            <w:rFonts w:ascii="Times New Roman" w:hAnsi="Times New Roman" w:cs="Times New Roman"/>
            <w:sz w:val="24"/>
            <w:szCs w:val="24"/>
          </w:rPr>
          <w:t>пунктом 7 части 12 статьи 48</w:t>
        </w:r>
      </w:hyperlink>
      <w:r w:rsidRPr="00650F9C">
        <w:rPr>
          <w:rFonts w:ascii="Times New Roman" w:hAnsi="Times New Roman" w:cs="Times New Roman"/>
          <w:sz w:val="24"/>
          <w:szCs w:val="24"/>
        </w:rPr>
        <w:t xml:space="preserve"> </w:t>
      </w:r>
      <w:r w:rsidR="000D17FC" w:rsidRPr="00F6415C">
        <w:rPr>
          <w:rFonts w:ascii="Times New Roman" w:hAnsi="Times New Roman" w:cs="Times New Roman"/>
          <w:sz w:val="24"/>
          <w:szCs w:val="24"/>
        </w:rPr>
        <w:t>Закона о контрактной системе</w:t>
      </w:r>
      <w:r w:rsidRPr="00650F9C">
        <w:rPr>
          <w:rFonts w:ascii="Times New Roman" w:hAnsi="Times New Roman" w:cs="Times New Roman"/>
          <w:sz w:val="24"/>
          <w:szCs w:val="24"/>
        </w:rPr>
        <w:t>;</w:t>
      </w:r>
    </w:p>
    <w:p w:rsidR="0023741D" w:rsidRDefault="0023741D" w:rsidP="00F6415C">
      <w:pPr>
        <w:autoSpaceDE w:val="0"/>
        <w:autoSpaceDN w:val="0"/>
        <w:adjustRightInd w:val="0"/>
        <w:spacing w:after="0" w:line="240" w:lineRule="auto"/>
        <w:ind w:firstLine="567"/>
        <w:jc w:val="both"/>
        <w:rPr>
          <w:rFonts w:ascii="Times New Roman" w:hAnsi="Times New Roman" w:cs="Times New Roman"/>
          <w:sz w:val="24"/>
          <w:szCs w:val="24"/>
        </w:rPr>
      </w:pPr>
      <w:r w:rsidRPr="00650F9C">
        <w:rPr>
          <w:rFonts w:ascii="Times New Roman" w:hAnsi="Times New Roman" w:cs="Times New Roman"/>
          <w:sz w:val="24"/>
          <w:szCs w:val="24"/>
        </w:rPr>
        <w:t xml:space="preserve">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наступления случаев, предусмотренных </w:t>
      </w:r>
      <w:hyperlink r:id="rId30" w:history="1">
        <w:r w:rsidRPr="00F6415C">
          <w:rPr>
            <w:rFonts w:ascii="Times New Roman" w:hAnsi="Times New Roman" w:cs="Times New Roman"/>
            <w:sz w:val="24"/>
            <w:szCs w:val="24"/>
          </w:rPr>
          <w:t>пунктами 1</w:t>
        </w:r>
      </w:hyperlink>
      <w:r w:rsidRPr="00650F9C">
        <w:rPr>
          <w:rFonts w:ascii="Times New Roman" w:hAnsi="Times New Roman" w:cs="Times New Roman"/>
          <w:sz w:val="24"/>
          <w:szCs w:val="24"/>
        </w:rPr>
        <w:t xml:space="preserve"> - </w:t>
      </w:r>
      <w:hyperlink r:id="rId31" w:history="1">
        <w:r w:rsidRPr="00F6415C">
          <w:rPr>
            <w:rFonts w:ascii="Times New Roman" w:hAnsi="Times New Roman" w:cs="Times New Roman"/>
            <w:sz w:val="24"/>
            <w:szCs w:val="24"/>
          </w:rPr>
          <w:t>6 части 10 статьи 44</w:t>
        </w:r>
      </w:hyperlink>
      <w:r w:rsidRPr="00650F9C">
        <w:rPr>
          <w:rFonts w:ascii="Times New Roman" w:hAnsi="Times New Roman" w:cs="Times New Roman"/>
          <w:sz w:val="24"/>
          <w:szCs w:val="24"/>
        </w:rPr>
        <w:t xml:space="preserve"> </w:t>
      </w:r>
      <w:r w:rsidR="000D17FC" w:rsidRPr="00F6415C">
        <w:rPr>
          <w:rFonts w:ascii="Times New Roman" w:hAnsi="Times New Roman" w:cs="Times New Roman"/>
          <w:sz w:val="24"/>
          <w:szCs w:val="24"/>
        </w:rPr>
        <w:t>Закона о контрактной системе</w:t>
      </w:r>
      <w:r w:rsidRPr="00650F9C">
        <w:rPr>
          <w:rFonts w:ascii="Times New Roman" w:hAnsi="Times New Roman" w:cs="Times New Roman"/>
          <w:sz w:val="24"/>
          <w:szCs w:val="24"/>
        </w:rPr>
        <w:t xml:space="preserve">. Возврат таких денежных средств участнику закупки не осуществляется в случае, предусмотренном </w:t>
      </w:r>
      <w:hyperlink r:id="rId32" w:history="1">
        <w:r w:rsidRPr="00F6415C">
          <w:rPr>
            <w:rFonts w:ascii="Times New Roman" w:hAnsi="Times New Roman" w:cs="Times New Roman"/>
            <w:sz w:val="24"/>
            <w:szCs w:val="24"/>
          </w:rPr>
          <w:t>пунктом 7 части 10 статьи 44</w:t>
        </w:r>
      </w:hyperlink>
      <w:r w:rsidRPr="00650F9C">
        <w:rPr>
          <w:rFonts w:ascii="Times New Roman" w:hAnsi="Times New Roman" w:cs="Times New Roman"/>
          <w:sz w:val="24"/>
          <w:szCs w:val="24"/>
        </w:rPr>
        <w:t xml:space="preserve"> </w:t>
      </w:r>
      <w:r w:rsidR="000D17FC" w:rsidRPr="00F6415C">
        <w:rPr>
          <w:rFonts w:ascii="Times New Roman" w:hAnsi="Times New Roman" w:cs="Times New Roman"/>
          <w:sz w:val="24"/>
          <w:szCs w:val="24"/>
        </w:rPr>
        <w:t>Закона о контрактной системе</w:t>
      </w:r>
      <w:r w:rsidRPr="00650F9C">
        <w:rPr>
          <w:rFonts w:ascii="Times New Roman" w:hAnsi="Times New Roman" w:cs="Times New Roman"/>
          <w:sz w:val="24"/>
          <w:szCs w:val="24"/>
        </w:rPr>
        <w:t>.</w:t>
      </w:r>
    </w:p>
    <w:p w:rsidR="00AC3D6F" w:rsidRPr="00F6415C" w:rsidRDefault="00AC3D6F" w:rsidP="00AC3D6F">
      <w:pPr>
        <w:autoSpaceDE w:val="0"/>
        <w:autoSpaceDN w:val="0"/>
        <w:adjustRightInd w:val="0"/>
        <w:spacing w:after="0" w:line="240" w:lineRule="auto"/>
        <w:ind w:firstLine="708"/>
        <w:jc w:val="both"/>
        <w:rPr>
          <w:rFonts w:ascii="Times New Roman" w:hAnsi="Times New Roman" w:cs="Times New Roman"/>
          <w:sz w:val="24"/>
          <w:szCs w:val="24"/>
        </w:rPr>
      </w:pPr>
    </w:p>
    <w:p w:rsidR="00CA7345" w:rsidRDefault="00CA7345" w:rsidP="00AC3D6F">
      <w:pPr>
        <w:autoSpaceDE w:val="0"/>
        <w:autoSpaceDN w:val="0"/>
        <w:adjustRightInd w:val="0"/>
        <w:spacing w:after="0" w:line="240" w:lineRule="auto"/>
        <w:ind w:firstLine="708"/>
        <w:jc w:val="both"/>
        <w:rPr>
          <w:rFonts w:ascii="Times New Roman" w:hAnsi="Times New Roman" w:cs="Times New Roman"/>
          <w:sz w:val="24"/>
          <w:szCs w:val="24"/>
        </w:rPr>
      </w:pPr>
      <w:r w:rsidRPr="00D516B9">
        <w:rPr>
          <w:rFonts w:ascii="Times New Roman" w:hAnsi="Times New Roman" w:cs="Times New Roman"/>
          <w:b/>
          <w:sz w:val="24"/>
          <w:szCs w:val="24"/>
        </w:rPr>
        <w:t xml:space="preserve">13. </w:t>
      </w:r>
      <w:r w:rsidRPr="00D516B9">
        <w:rPr>
          <w:rFonts w:ascii="Times New Roman" w:hAnsi="Times New Roman" w:cs="Times New Roman"/>
          <w:sz w:val="24"/>
          <w:szCs w:val="24"/>
        </w:rPr>
        <w:t>Предупреждение</w:t>
      </w:r>
      <w:r w:rsidR="001E2360">
        <w:rPr>
          <w:rFonts w:ascii="Times New Roman" w:hAnsi="Times New Roman" w:cs="Times New Roman"/>
          <w:sz w:val="24"/>
          <w:szCs w:val="24"/>
        </w:rPr>
        <w:t xml:space="preserve">! </w:t>
      </w:r>
      <w:r w:rsidRPr="00D516B9">
        <w:rPr>
          <w:rFonts w:ascii="Times New Roman" w:hAnsi="Times New Roman" w:cs="Times New Roman"/>
          <w:sz w:val="24"/>
          <w:szCs w:val="24"/>
        </w:rPr>
        <w:tab/>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rsidR="00F6415C" w:rsidRDefault="00F6415C" w:rsidP="00AC3D6F">
      <w:pPr>
        <w:autoSpaceDE w:val="0"/>
        <w:autoSpaceDN w:val="0"/>
        <w:adjustRightInd w:val="0"/>
        <w:spacing w:after="0" w:line="240" w:lineRule="auto"/>
        <w:ind w:firstLine="708"/>
        <w:jc w:val="both"/>
        <w:rPr>
          <w:rFonts w:ascii="Times New Roman" w:hAnsi="Times New Roman" w:cs="Times New Roman"/>
          <w:b/>
          <w:sz w:val="24"/>
          <w:szCs w:val="24"/>
        </w:rPr>
      </w:pPr>
    </w:p>
    <w:p w:rsidR="001E2360" w:rsidRPr="001E2360" w:rsidRDefault="001E2360" w:rsidP="00AC3D6F">
      <w:pPr>
        <w:autoSpaceDE w:val="0"/>
        <w:autoSpaceDN w:val="0"/>
        <w:adjustRightInd w:val="0"/>
        <w:spacing w:after="0" w:line="240" w:lineRule="auto"/>
        <w:ind w:firstLine="708"/>
        <w:jc w:val="both"/>
        <w:rPr>
          <w:rFonts w:ascii="Times New Roman" w:hAnsi="Times New Roman" w:cs="Times New Roman"/>
          <w:b/>
          <w:sz w:val="24"/>
          <w:szCs w:val="24"/>
        </w:rPr>
      </w:pPr>
      <w:r w:rsidRPr="001E2360">
        <w:rPr>
          <w:rFonts w:ascii="Times New Roman" w:hAnsi="Times New Roman" w:cs="Times New Roman"/>
          <w:b/>
          <w:sz w:val="24"/>
          <w:szCs w:val="24"/>
        </w:rPr>
        <w:t>14.</w:t>
      </w:r>
      <w:r>
        <w:rPr>
          <w:rFonts w:ascii="Times New Roman" w:hAnsi="Times New Roman" w:cs="Times New Roman"/>
          <w:sz w:val="24"/>
          <w:szCs w:val="24"/>
        </w:rPr>
        <w:t xml:space="preserve"> </w:t>
      </w:r>
      <w:r w:rsidRPr="001E2360">
        <w:rPr>
          <w:rFonts w:ascii="Times New Roman" w:hAnsi="Times New Roman" w:cs="Times New Roman"/>
          <w:b/>
          <w:sz w:val="24"/>
          <w:szCs w:val="24"/>
          <w:highlight w:val="yellow"/>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236315" w:rsidRPr="001E2360" w:rsidRDefault="00236315" w:rsidP="00AC3D6F">
      <w:pPr>
        <w:autoSpaceDE w:val="0"/>
        <w:autoSpaceDN w:val="0"/>
        <w:adjustRightInd w:val="0"/>
        <w:spacing w:after="0" w:line="240" w:lineRule="auto"/>
        <w:jc w:val="both"/>
        <w:rPr>
          <w:rFonts w:ascii="Times New Roman" w:hAnsi="Times New Roman" w:cs="Times New Roman"/>
          <w:b/>
          <w:sz w:val="24"/>
          <w:szCs w:val="24"/>
        </w:rPr>
      </w:pPr>
    </w:p>
    <w:p w:rsidR="00C254F6" w:rsidRPr="00236315" w:rsidRDefault="00C254F6" w:rsidP="00AC3D6F">
      <w:pPr>
        <w:autoSpaceDE w:val="0"/>
        <w:autoSpaceDN w:val="0"/>
        <w:adjustRightInd w:val="0"/>
        <w:spacing w:after="0" w:line="240" w:lineRule="auto"/>
        <w:jc w:val="both"/>
        <w:rPr>
          <w:rFonts w:ascii="Times New Roman" w:hAnsi="Times New Roman" w:cs="Times New Roman"/>
          <w:bCs/>
          <w:sz w:val="24"/>
          <w:szCs w:val="24"/>
        </w:rPr>
      </w:pPr>
    </w:p>
    <w:p w:rsidR="0023741D" w:rsidRDefault="0023741D" w:rsidP="00AC3D6F">
      <w:pPr>
        <w:spacing w:after="0" w:line="240" w:lineRule="auto"/>
        <w:jc w:val="right"/>
        <w:rPr>
          <w:rFonts w:ascii="Times New Roman" w:hAnsi="Times New Roman" w:cs="Times New Roman"/>
          <w:bCs/>
          <w:sz w:val="24"/>
          <w:szCs w:val="24"/>
        </w:rPr>
      </w:pPr>
    </w:p>
    <w:p w:rsidR="004E33FE" w:rsidRPr="004E33FE" w:rsidRDefault="004E33FE" w:rsidP="00AC3D6F">
      <w:pPr>
        <w:spacing w:after="0" w:line="240" w:lineRule="auto"/>
        <w:jc w:val="right"/>
        <w:rPr>
          <w:rFonts w:ascii="Times New Roman" w:hAnsi="Times New Roman" w:cs="Times New Roman"/>
          <w:bCs/>
          <w:sz w:val="24"/>
          <w:szCs w:val="24"/>
        </w:rPr>
      </w:pPr>
      <w:r w:rsidRPr="004E33FE">
        <w:rPr>
          <w:rFonts w:ascii="Times New Roman" w:hAnsi="Times New Roman" w:cs="Times New Roman"/>
          <w:bCs/>
          <w:sz w:val="24"/>
          <w:szCs w:val="24"/>
        </w:rPr>
        <w:t>Приложение</w:t>
      </w:r>
    </w:p>
    <w:p w:rsidR="00612480" w:rsidRPr="009C47E7" w:rsidRDefault="00612480" w:rsidP="00AC3D6F">
      <w:pPr>
        <w:autoSpaceDE w:val="0"/>
        <w:autoSpaceDN w:val="0"/>
        <w:adjustRightInd w:val="0"/>
        <w:spacing w:after="0" w:line="240" w:lineRule="auto"/>
        <w:jc w:val="center"/>
        <w:rPr>
          <w:rFonts w:ascii="Times New Roman" w:hAnsi="Times New Roman"/>
          <w:b/>
          <w:sz w:val="24"/>
          <w:szCs w:val="24"/>
        </w:rPr>
      </w:pPr>
      <w:r w:rsidRPr="009C47E7">
        <w:rPr>
          <w:rFonts w:ascii="Times New Roman" w:hAnsi="Times New Roman"/>
          <w:b/>
          <w:sz w:val="24"/>
          <w:szCs w:val="24"/>
        </w:rPr>
        <w:t xml:space="preserve">Инструкция </w:t>
      </w:r>
    </w:p>
    <w:p w:rsidR="00612480" w:rsidRPr="009C47E7" w:rsidRDefault="00612480" w:rsidP="00AC3D6F">
      <w:pPr>
        <w:autoSpaceDE w:val="0"/>
        <w:autoSpaceDN w:val="0"/>
        <w:adjustRightInd w:val="0"/>
        <w:spacing w:after="0" w:line="240" w:lineRule="auto"/>
        <w:jc w:val="center"/>
        <w:rPr>
          <w:rFonts w:ascii="Times New Roman" w:hAnsi="Times New Roman"/>
          <w:b/>
          <w:sz w:val="24"/>
          <w:szCs w:val="24"/>
        </w:rPr>
      </w:pPr>
      <w:r w:rsidRPr="009C47E7">
        <w:rPr>
          <w:rFonts w:ascii="Times New Roman" w:hAnsi="Times New Roman"/>
          <w:b/>
          <w:sz w:val="24"/>
          <w:szCs w:val="24"/>
        </w:rPr>
        <w:t xml:space="preserve">участникам закупки по составлению заявки при указании </w:t>
      </w:r>
      <w:r w:rsidRPr="009C47E7">
        <w:rPr>
          <w:rFonts w:ascii="Times New Roman" w:hAnsi="Times New Roman"/>
          <w:b/>
          <w:iCs/>
          <w:sz w:val="24"/>
          <w:szCs w:val="24"/>
        </w:rPr>
        <w:t>характеристик предлагаемого товара, соответствующие показателям, установленным в описании объекта закупки</w:t>
      </w:r>
    </w:p>
    <w:p w:rsidR="00993A8C" w:rsidRDefault="00993A8C" w:rsidP="00AC3D6F">
      <w:pPr>
        <w:tabs>
          <w:tab w:val="left" w:pos="802"/>
        </w:tabs>
        <w:autoSpaceDE w:val="0"/>
        <w:autoSpaceDN w:val="0"/>
        <w:adjustRightInd w:val="0"/>
        <w:spacing w:after="0" w:line="240" w:lineRule="auto"/>
        <w:ind w:firstLine="317"/>
        <w:jc w:val="both"/>
        <w:rPr>
          <w:rFonts w:ascii="Times New Roman" w:eastAsia="Times New Roman" w:hAnsi="Times New Roman" w:cs="Times New Roman"/>
          <w:bCs/>
          <w:i/>
          <w:sz w:val="24"/>
          <w:szCs w:val="24"/>
          <w:lang w:eastAsia="ru-RU"/>
        </w:rPr>
      </w:pPr>
    </w:p>
    <w:p w:rsidR="00993A8C" w:rsidRPr="005A09AC" w:rsidRDefault="00993A8C" w:rsidP="00AC3D6F">
      <w:pPr>
        <w:tabs>
          <w:tab w:val="left" w:pos="802"/>
        </w:tabs>
        <w:autoSpaceDE w:val="0"/>
        <w:autoSpaceDN w:val="0"/>
        <w:adjustRightInd w:val="0"/>
        <w:spacing w:after="0" w:line="240" w:lineRule="auto"/>
        <w:ind w:firstLine="317"/>
        <w:jc w:val="both"/>
        <w:rPr>
          <w:rFonts w:ascii="Times New Roman" w:eastAsia="Calibri" w:hAnsi="Times New Roman" w:cs="Times New Roman"/>
          <w:sz w:val="24"/>
          <w:szCs w:val="24"/>
          <w:lang w:eastAsia="ru-RU"/>
        </w:rPr>
      </w:pPr>
      <w:r w:rsidRPr="005A09AC">
        <w:rPr>
          <w:rFonts w:ascii="Times New Roman" w:eastAsia="Times New Roman" w:hAnsi="Times New Roman" w:cs="Times New Roman"/>
          <w:bCs/>
          <w:sz w:val="24"/>
          <w:szCs w:val="24"/>
          <w:lang w:eastAsia="ru-RU"/>
        </w:rPr>
        <w:t xml:space="preserve">При описании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Разделе "Техническое задание, Спецификация" </w:t>
      </w:r>
      <w:r w:rsidRPr="005A09AC">
        <w:rPr>
          <w:rFonts w:ascii="Times New Roman" w:hAnsi="Times New Roman"/>
          <w:iCs/>
          <w:sz w:val="24"/>
          <w:szCs w:val="24"/>
        </w:rPr>
        <w:t>описания объекта закупки</w:t>
      </w:r>
      <w:r w:rsidRPr="005A09AC">
        <w:rPr>
          <w:rFonts w:ascii="Times New Roman" w:eastAsia="Times New Roman" w:hAnsi="Times New Roman" w:cs="Times New Roman"/>
          <w:bCs/>
          <w:sz w:val="24"/>
          <w:szCs w:val="24"/>
          <w:lang w:eastAsia="ru-RU"/>
        </w:rPr>
        <w:t>.</w:t>
      </w:r>
      <w:r w:rsidRPr="005A09AC">
        <w:rPr>
          <w:rFonts w:ascii="Times New Roman" w:eastAsia="Calibri" w:hAnsi="Times New Roman" w:cs="Times New Roman"/>
          <w:sz w:val="24"/>
          <w:szCs w:val="24"/>
          <w:lang w:eastAsia="ru-RU"/>
        </w:rPr>
        <w:t xml:space="preserve"> В случае применения участником закупки в своей заявке условных обозначений или сокращений, не установленных в описании объекта закупки, должна быть приведена их полная расшифровка. </w:t>
      </w:r>
    </w:p>
    <w:p w:rsidR="00993A8C" w:rsidRPr="005A09AC" w:rsidRDefault="00993A8C" w:rsidP="00AC3D6F">
      <w:pPr>
        <w:tabs>
          <w:tab w:val="left" w:pos="802"/>
        </w:tabs>
        <w:autoSpaceDE w:val="0"/>
        <w:autoSpaceDN w:val="0"/>
        <w:adjustRightInd w:val="0"/>
        <w:spacing w:after="0" w:line="240" w:lineRule="auto"/>
        <w:ind w:firstLine="317"/>
        <w:jc w:val="both"/>
        <w:rPr>
          <w:rFonts w:ascii="Times New Roman" w:eastAsia="Calibri" w:hAnsi="Times New Roman" w:cs="Times New Roman"/>
          <w:sz w:val="24"/>
          <w:szCs w:val="24"/>
          <w:lang w:eastAsia="ru-RU"/>
        </w:rPr>
      </w:pPr>
      <w:r w:rsidRPr="005A09AC">
        <w:rPr>
          <w:rFonts w:ascii="Times New Roman" w:eastAsia="Calibri" w:hAnsi="Times New Roman" w:cs="Times New Roman"/>
          <w:sz w:val="24"/>
          <w:szCs w:val="24"/>
          <w:lang w:eastAsia="ru-RU"/>
        </w:rPr>
        <w:t xml:space="preserve">Всю информацию, включенную Заказчиком в раздел «Техническое задание», «Спецификация» </w:t>
      </w:r>
      <w:r w:rsidRPr="005A09AC">
        <w:rPr>
          <w:rFonts w:ascii="Times New Roman" w:hAnsi="Times New Roman"/>
          <w:iCs/>
          <w:sz w:val="24"/>
          <w:szCs w:val="24"/>
        </w:rPr>
        <w:t>описания объекта закупки</w:t>
      </w:r>
      <w:r w:rsidRPr="005A09AC">
        <w:rPr>
          <w:rFonts w:ascii="Times New Roman" w:eastAsia="Calibri" w:hAnsi="Times New Roman" w:cs="Times New Roman"/>
          <w:sz w:val="24"/>
          <w:szCs w:val="24"/>
          <w:lang w:eastAsia="ru-RU"/>
        </w:rPr>
        <w:t xml:space="preserve"> в столбце «характеристики»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описанием объекта закупки. При этом все указываемые участниками закупок в своих заявках показатели товаров не должны противоречить требованиям Стандарта.</w:t>
      </w:r>
    </w:p>
    <w:p w:rsidR="00993A8C" w:rsidRPr="005A09AC" w:rsidRDefault="00993A8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5A09AC">
        <w:rPr>
          <w:rFonts w:ascii="Times New Roman" w:eastAsia="Times New Roman" w:hAnsi="Times New Roman" w:cs="Times New Roman"/>
          <w:sz w:val="24"/>
          <w:szCs w:val="24"/>
          <w:lang w:eastAsia="ru-RU"/>
        </w:rPr>
        <w:lastRenderedPageBreak/>
        <w:t>Должна быть представлена информация обо всех показателях товара (материала), установленных в Разделе «Техническое задание, Спецификация» (конкретные показатели)</w:t>
      </w:r>
      <w:r w:rsidRPr="005A09AC">
        <w:rPr>
          <w:rFonts w:ascii="Times New Roman" w:hAnsi="Times New Roman"/>
          <w:iCs/>
          <w:sz w:val="24"/>
          <w:szCs w:val="24"/>
        </w:rPr>
        <w:t xml:space="preserve"> описания объекта закупки</w:t>
      </w:r>
      <w:r w:rsidRPr="005A09AC">
        <w:rPr>
          <w:rFonts w:ascii="Times New Roman" w:eastAsia="Times New Roman" w:hAnsi="Times New Roman" w:cs="Times New Roman"/>
          <w:bCs/>
          <w:sz w:val="24"/>
          <w:szCs w:val="24"/>
          <w:lang w:eastAsia="ru-RU"/>
        </w:rPr>
        <w:t>.</w:t>
      </w:r>
      <w:r w:rsidRPr="005A09AC">
        <w:rPr>
          <w:rFonts w:ascii="Times New Roman" w:eastAsia="Times New Roman" w:hAnsi="Times New Roman" w:cs="Times New Roman"/>
          <w:sz w:val="24"/>
          <w:szCs w:val="24"/>
          <w:lang w:eastAsia="ru-RU"/>
        </w:rPr>
        <w:t xml:space="preserve"> </w:t>
      </w:r>
    </w:p>
    <w:p w:rsidR="00993A8C" w:rsidRPr="005A09AC" w:rsidRDefault="00993A8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5A09AC">
        <w:rPr>
          <w:rFonts w:ascii="Times New Roman" w:eastAsia="Times New Roman" w:hAnsi="Times New Roman" w:cs="Times New Roman"/>
          <w:sz w:val="24"/>
          <w:szCs w:val="24"/>
          <w:lang w:eastAsia="ru-RU"/>
        </w:rPr>
        <w:t>Указание на товарные знаки (его сословное обозначение, знак обслуживания, фирменное наименование, патенты, полезные модели, промышленные образцы и т.п.) при составлении заявки не требуется, за исключением случаев, когда такое требование прямо установлено требованиями описания объекта закупки.</w:t>
      </w:r>
    </w:p>
    <w:p w:rsidR="00993A8C" w:rsidRPr="005A09AC" w:rsidRDefault="00650F9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5A09AC">
        <w:rPr>
          <w:rFonts w:ascii="Times New Roman" w:eastAsia="Times New Roman" w:hAnsi="Times New Roman" w:cs="Times New Roman"/>
          <w:sz w:val="24"/>
          <w:szCs w:val="24"/>
          <w:lang w:eastAsia="ru-RU"/>
        </w:rPr>
        <w:t>При этом, показатели товаров, в отношении которых установлены минимальные и (или) максимальные значения (т.е. использованы слова «не более», «не менее», не ниже и т.п.) и которые могут изменяться в рамках установленных значений, а также заданы условия выбора показателей товаров, в заявке на участие в аукционе должны быть указаны конкретным (одним) значением (видом, величиной), конкретной (одной) характеристикой товара</w:t>
      </w:r>
      <w:r w:rsidR="007320B5" w:rsidRPr="005A09AC">
        <w:rPr>
          <w:rFonts w:ascii="Times New Roman" w:eastAsia="Times New Roman" w:hAnsi="Times New Roman" w:cs="Times New Roman"/>
          <w:sz w:val="24"/>
          <w:szCs w:val="24"/>
          <w:lang w:eastAsia="ru-RU"/>
        </w:rPr>
        <w:t>.</w:t>
      </w:r>
    </w:p>
    <w:p w:rsidR="00650F9C" w:rsidRPr="005A09AC" w:rsidRDefault="00650F9C" w:rsidP="00AC3D6F">
      <w:pPr>
        <w:tabs>
          <w:tab w:val="left" w:pos="802"/>
        </w:tabs>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5A09AC">
        <w:rPr>
          <w:rFonts w:ascii="Times New Roman" w:eastAsia="Times New Roman" w:hAnsi="Times New Roman" w:cs="Times New Roman"/>
          <w:sz w:val="24"/>
          <w:szCs w:val="24"/>
          <w:lang w:eastAsia="ru-RU"/>
        </w:rPr>
        <w:t>Показатели товаров, в отношении которых установлены значения, которые не могут изменяться, в заявке на участие в аукционе должны быть указаны значением</w:t>
      </w:r>
      <w:r w:rsidR="007320B5" w:rsidRPr="005A09AC">
        <w:rPr>
          <w:rFonts w:ascii="Times New Roman" w:eastAsia="Times New Roman" w:hAnsi="Times New Roman" w:cs="Times New Roman"/>
          <w:sz w:val="24"/>
          <w:szCs w:val="24"/>
          <w:lang w:eastAsia="ru-RU"/>
        </w:rPr>
        <w:t xml:space="preserve"> </w:t>
      </w:r>
      <w:r w:rsidRPr="005A09AC">
        <w:rPr>
          <w:rFonts w:ascii="Times New Roman" w:eastAsia="Times New Roman" w:hAnsi="Times New Roman" w:cs="Times New Roman"/>
          <w:sz w:val="24"/>
          <w:szCs w:val="24"/>
          <w:lang w:eastAsia="ru-RU"/>
        </w:rPr>
        <w:t>(</w:t>
      </w:r>
      <w:proofErr w:type="spellStart"/>
      <w:r w:rsidRPr="005A09AC">
        <w:rPr>
          <w:rFonts w:ascii="Times New Roman" w:eastAsia="Times New Roman" w:hAnsi="Times New Roman" w:cs="Times New Roman"/>
          <w:sz w:val="24"/>
          <w:szCs w:val="24"/>
          <w:lang w:eastAsia="ru-RU"/>
        </w:rPr>
        <w:t>ями</w:t>
      </w:r>
      <w:proofErr w:type="spellEnd"/>
      <w:r w:rsidRPr="005A09AC">
        <w:rPr>
          <w:rFonts w:ascii="Times New Roman" w:eastAsia="Times New Roman" w:hAnsi="Times New Roman" w:cs="Times New Roman"/>
          <w:sz w:val="24"/>
          <w:szCs w:val="24"/>
          <w:lang w:eastAsia="ru-RU"/>
        </w:rPr>
        <w:t xml:space="preserve">), установленными в </w:t>
      </w:r>
      <w:r w:rsidRPr="005A09AC">
        <w:rPr>
          <w:rFonts w:ascii="Times New Roman" w:eastAsia="Times New Roman" w:hAnsi="Times New Roman" w:cs="Times New Roman"/>
          <w:bCs/>
          <w:sz w:val="24"/>
          <w:szCs w:val="24"/>
          <w:lang w:eastAsia="ru-RU"/>
        </w:rPr>
        <w:t xml:space="preserve">" Техническое задание, Спецификации" </w:t>
      </w:r>
      <w:r w:rsidRPr="005A09AC">
        <w:rPr>
          <w:rFonts w:ascii="Times New Roman" w:eastAsia="Times New Roman" w:hAnsi="Times New Roman" w:cs="Times New Roman"/>
          <w:sz w:val="24"/>
          <w:szCs w:val="24"/>
          <w:lang w:eastAsia="ru-RU"/>
        </w:rPr>
        <w:t>описания объекта закупки.</w:t>
      </w:r>
    </w:p>
    <w:p w:rsidR="00650F9C" w:rsidRPr="005A09AC" w:rsidRDefault="00650F9C" w:rsidP="00AC3D6F">
      <w:pPr>
        <w:tabs>
          <w:tab w:val="left" w:pos="802"/>
        </w:tabs>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5A09AC">
        <w:rPr>
          <w:rFonts w:ascii="Times New Roman" w:eastAsia="Times New Roman" w:hAnsi="Times New Roman" w:cs="Times New Roman"/>
          <w:sz w:val="24"/>
          <w:szCs w:val="24"/>
          <w:lang w:eastAsia="ru-RU"/>
        </w:rPr>
        <w:t>В иных случаях, при указании конкретных показателей товаров использование слов «не более», «не менее», «выше», «ниже», «от», «до», «или», знак тире и т.п. не допускается.</w:t>
      </w:r>
    </w:p>
    <w:p w:rsidR="00650F9C" w:rsidRPr="005A09AC" w:rsidRDefault="00650F9C" w:rsidP="00AC3D6F">
      <w:pPr>
        <w:tabs>
          <w:tab w:val="left" w:pos="802"/>
        </w:tabs>
        <w:autoSpaceDE w:val="0"/>
        <w:autoSpaceDN w:val="0"/>
        <w:adjustRightInd w:val="0"/>
        <w:spacing w:after="0" w:line="240" w:lineRule="auto"/>
        <w:ind w:firstLine="175"/>
        <w:jc w:val="both"/>
        <w:rPr>
          <w:rFonts w:ascii="Times New Roman" w:eastAsia="Calibri" w:hAnsi="Times New Roman" w:cs="Times New Roman"/>
          <w:sz w:val="24"/>
          <w:szCs w:val="24"/>
          <w:lang w:eastAsia="ru-RU"/>
        </w:rPr>
      </w:pPr>
      <w:r w:rsidRPr="005A09AC">
        <w:rPr>
          <w:rFonts w:ascii="Times New Roman" w:eastAsia="Calibri" w:hAnsi="Times New Roman" w:cs="Times New Roman"/>
          <w:sz w:val="24"/>
          <w:szCs w:val="24"/>
          <w:lang w:eastAsia="ru-RU"/>
        </w:rPr>
        <w:t xml:space="preserve">Слова «менее», «более» не включают обозначенные предельные размеры максимальных и минимальных значений. </w:t>
      </w:r>
    </w:p>
    <w:p w:rsidR="00650F9C" w:rsidRPr="005A09AC" w:rsidRDefault="00650F9C" w:rsidP="00AC3D6F">
      <w:pPr>
        <w:tabs>
          <w:tab w:val="left" w:pos="802"/>
        </w:tabs>
        <w:autoSpaceDE w:val="0"/>
        <w:autoSpaceDN w:val="0"/>
        <w:adjustRightInd w:val="0"/>
        <w:spacing w:after="0" w:line="240" w:lineRule="auto"/>
        <w:ind w:firstLine="175"/>
        <w:jc w:val="both"/>
        <w:rPr>
          <w:rFonts w:ascii="Times New Roman" w:eastAsia="Calibri" w:hAnsi="Times New Roman" w:cs="Times New Roman"/>
          <w:sz w:val="24"/>
          <w:szCs w:val="24"/>
          <w:lang w:eastAsia="ru-RU"/>
        </w:rPr>
      </w:pPr>
      <w:r w:rsidRPr="005A09AC">
        <w:rPr>
          <w:rFonts w:ascii="Times New Roman" w:eastAsia="Calibri" w:hAnsi="Times New Roman" w:cs="Times New Roman"/>
          <w:sz w:val="24"/>
          <w:szCs w:val="24"/>
          <w:lang w:eastAsia="ru-RU"/>
        </w:rPr>
        <w:t>Слова «не менее», «не более», «от», «до» включают обозначенные предельные размеры минимальных и максимальных значений.</w:t>
      </w:r>
    </w:p>
    <w:p w:rsidR="00650F9C" w:rsidRPr="005A09AC" w:rsidRDefault="00991A4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5A09AC">
        <w:rPr>
          <w:rFonts w:ascii="Times New Roman" w:hAnsi="Times New Roman" w:cs="Times New Roman"/>
          <w:sz w:val="24"/>
          <w:szCs w:val="24"/>
        </w:rPr>
        <w:t>П</w:t>
      </w:r>
      <w:r w:rsidR="00650F9C" w:rsidRPr="005A09AC">
        <w:rPr>
          <w:rFonts w:ascii="Times New Roman" w:hAnsi="Times New Roman" w:cs="Times New Roman"/>
          <w:sz w:val="24"/>
          <w:szCs w:val="24"/>
        </w:rPr>
        <w:t>оказател</w:t>
      </w:r>
      <w:r w:rsidRPr="005A09AC">
        <w:rPr>
          <w:rFonts w:ascii="Times New Roman" w:hAnsi="Times New Roman" w:cs="Times New Roman"/>
          <w:sz w:val="24"/>
          <w:szCs w:val="24"/>
        </w:rPr>
        <w:t>и</w:t>
      </w:r>
      <w:r w:rsidR="00650F9C" w:rsidRPr="005A09AC">
        <w:rPr>
          <w:rFonts w:ascii="Times New Roman" w:hAnsi="Times New Roman" w:cs="Times New Roman"/>
          <w:sz w:val="24"/>
          <w:szCs w:val="24"/>
        </w:rPr>
        <w:t xml:space="preserve"> товаров, в отношении, которых установлены обозначения «</w:t>
      </w:r>
      <w:r w:rsidR="003C79E5" w:rsidRPr="005A09AC">
        <w:rPr>
          <w:rFonts w:ascii="Times New Roman" w:hAnsi="Times New Roman" w:cs="Times New Roman"/>
          <w:color w:val="212529"/>
          <w:sz w:val="24"/>
          <w:szCs w:val="24"/>
        </w:rPr>
        <w:t>≥»</w:t>
      </w:r>
      <w:r w:rsidR="00650F9C" w:rsidRPr="005A09AC">
        <w:rPr>
          <w:rFonts w:ascii="Times New Roman" w:hAnsi="Times New Roman" w:cs="Times New Roman"/>
          <w:color w:val="212529"/>
          <w:sz w:val="24"/>
          <w:szCs w:val="24"/>
        </w:rPr>
        <w:t xml:space="preserve"> и  «≤» </w:t>
      </w:r>
      <w:r w:rsidR="00650F9C" w:rsidRPr="005A09AC">
        <w:rPr>
          <w:rFonts w:ascii="Times New Roman" w:eastAsia="Times New Roman" w:hAnsi="Times New Roman" w:cs="Times New Roman"/>
          <w:color w:val="000000"/>
          <w:sz w:val="24"/>
          <w:szCs w:val="24"/>
        </w:rPr>
        <w:t xml:space="preserve">(больше или равно, меньше или равно) </w:t>
      </w:r>
      <w:r w:rsidR="00650F9C" w:rsidRPr="005A09AC">
        <w:rPr>
          <w:rFonts w:ascii="Times New Roman" w:hAnsi="Times New Roman" w:cs="Times New Roman"/>
          <w:sz w:val="24"/>
          <w:szCs w:val="24"/>
        </w:rPr>
        <w:t xml:space="preserve">в заявке на участие в аукционе должны быть </w:t>
      </w:r>
      <w:r w:rsidR="00650F9C" w:rsidRPr="005A09AC">
        <w:rPr>
          <w:rFonts w:ascii="Times New Roman" w:hAnsi="Times New Roman" w:cs="Times New Roman"/>
          <w:b/>
          <w:sz w:val="24"/>
          <w:szCs w:val="24"/>
        </w:rPr>
        <w:t>указаны конкретным значением</w:t>
      </w:r>
      <w:r w:rsidR="00650F9C" w:rsidRPr="005A09AC">
        <w:rPr>
          <w:rFonts w:ascii="Times New Roman" w:hAnsi="Times New Roman" w:cs="Times New Roman"/>
          <w:sz w:val="24"/>
          <w:szCs w:val="24"/>
        </w:rPr>
        <w:t>(</w:t>
      </w:r>
      <w:proofErr w:type="spellStart"/>
      <w:r w:rsidR="00650F9C" w:rsidRPr="005A09AC">
        <w:rPr>
          <w:rFonts w:ascii="Times New Roman" w:hAnsi="Times New Roman" w:cs="Times New Roman"/>
          <w:sz w:val="24"/>
          <w:szCs w:val="24"/>
        </w:rPr>
        <w:t>ями</w:t>
      </w:r>
      <w:proofErr w:type="spellEnd"/>
      <w:r w:rsidR="00650F9C" w:rsidRPr="005A09AC">
        <w:rPr>
          <w:rFonts w:ascii="Times New Roman" w:hAnsi="Times New Roman" w:cs="Times New Roman"/>
          <w:sz w:val="24"/>
          <w:szCs w:val="24"/>
        </w:rPr>
        <w:t>)</w:t>
      </w:r>
      <w:r w:rsidRPr="005A09AC">
        <w:rPr>
          <w:rFonts w:ascii="Times New Roman" w:hAnsi="Times New Roman" w:cs="Times New Roman"/>
          <w:sz w:val="24"/>
          <w:szCs w:val="24"/>
        </w:rPr>
        <w:t xml:space="preserve"> и </w:t>
      </w:r>
      <w:r w:rsidRPr="005A09AC">
        <w:rPr>
          <w:rFonts w:ascii="Times New Roman" w:hAnsi="Times New Roman"/>
          <w:sz w:val="24"/>
          <w:szCs w:val="24"/>
          <w:lang w:eastAsia="ru-RU"/>
        </w:rPr>
        <w:t>означают значения, большие или равные указанному значению</w:t>
      </w:r>
      <w:r w:rsidR="00650F9C" w:rsidRPr="005A09AC">
        <w:rPr>
          <w:rFonts w:ascii="Times New Roman" w:eastAsia="Times New Roman" w:hAnsi="Times New Roman" w:cs="Times New Roman"/>
          <w:color w:val="000000"/>
          <w:sz w:val="24"/>
          <w:szCs w:val="24"/>
        </w:rPr>
        <w:t>.</w:t>
      </w:r>
    </w:p>
    <w:p w:rsidR="007320B5" w:rsidRPr="005A09AC" w:rsidRDefault="00991A4C" w:rsidP="00AC3D6F">
      <w:pPr>
        <w:tabs>
          <w:tab w:val="left" w:pos="3880"/>
        </w:tabs>
        <w:spacing w:after="0" w:line="240" w:lineRule="auto"/>
        <w:ind w:firstLine="317"/>
        <w:jc w:val="both"/>
        <w:rPr>
          <w:rFonts w:ascii="Times New Roman" w:eastAsia="Times New Roman" w:hAnsi="Times New Roman" w:cs="Times New Roman"/>
          <w:sz w:val="24"/>
          <w:szCs w:val="24"/>
          <w:lang w:eastAsia="ru-RU"/>
        </w:rPr>
      </w:pPr>
      <w:r w:rsidRPr="005A09AC">
        <w:rPr>
          <w:rFonts w:ascii="Times New Roman" w:hAnsi="Times New Roman" w:cs="Times New Roman"/>
          <w:sz w:val="24"/>
          <w:szCs w:val="24"/>
        </w:rPr>
        <w:t>П</w:t>
      </w:r>
      <w:r w:rsidR="007320B5" w:rsidRPr="005A09AC">
        <w:rPr>
          <w:rFonts w:ascii="Times New Roman" w:hAnsi="Times New Roman" w:cs="Times New Roman"/>
          <w:sz w:val="24"/>
          <w:szCs w:val="24"/>
        </w:rPr>
        <w:t>оказател</w:t>
      </w:r>
      <w:r w:rsidRPr="005A09AC">
        <w:rPr>
          <w:rFonts w:ascii="Times New Roman" w:hAnsi="Times New Roman" w:cs="Times New Roman"/>
          <w:sz w:val="24"/>
          <w:szCs w:val="24"/>
        </w:rPr>
        <w:t>и</w:t>
      </w:r>
      <w:r w:rsidR="007320B5" w:rsidRPr="005A09AC">
        <w:rPr>
          <w:rFonts w:ascii="Times New Roman" w:hAnsi="Times New Roman" w:cs="Times New Roman"/>
          <w:sz w:val="24"/>
          <w:szCs w:val="24"/>
        </w:rPr>
        <w:t xml:space="preserve"> товаров, в отношении, которых установлены обозначения «</w:t>
      </w:r>
      <w:r w:rsidR="007320B5" w:rsidRPr="005A09AC">
        <w:rPr>
          <w:rFonts w:ascii="Times New Roman" w:hAnsi="Times New Roman" w:cs="Times New Roman"/>
          <w:color w:val="000000"/>
          <w:sz w:val="24"/>
          <w:szCs w:val="24"/>
        </w:rPr>
        <w:t>&gt;</w:t>
      </w:r>
      <w:r w:rsidR="003C79E5" w:rsidRPr="005A09AC">
        <w:rPr>
          <w:rFonts w:ascii="Times New Roman" w:hAnsi="Times New Roman" w:cs="Times New Roman"/>
          <w:color w:val="212529"/>
          <w:sz w:val="24"/>
          <w:szCs w:val="24"/>
        </w:rPr>
        <w:t>»</w:t>
      </w:r>
      <w:r w:rsidR="007320B5" w:rsidRPr="005A09AC">
        <w:rPr>
          <w:rFonts w:ascii="Times New Roman" w:hAnsi="Times New Roman" w:cs="Times New Roman"/>
          <w:color w:val="212529"/>
          <w:sz w:val="24"/>
          <w:szCs w:val="24"/>
        </w:rPr>
        <w:t> </w:t>
      </w:r>
      <w:proofErr w:type="gramStart"/>
      <w:r w:rsidR="007320B5" w:rsidRPr="005A09AC">
        <w:rPr>
          <w:rFonts w:ascii="Times New Roman" w:hAnsi="Times New Roman" w:cs="Times New Roman"/>
          <w:color w:val="212529"/>
          <w:sz w:val="24"/>
          <w:szCs w:val="24"/>
        </w:rPr>
        <w:t>и  «</w:t>
      </w:r>
      <w:proofErr w:type="gramEnd"/>
      <w:r w:rsidR="007320B5" w:rsidRPr="005A09AC">
        <w:rPr>
          <w:rFonts w:ascii="Times New Roman" w:hAnsi="Times New Roman" w:cs="Times New Roman"/>
          <w:color w:val="000000"/>
          <w:sz w:val="24"/>
          <w:szCs w:val="24"/>
        </w:rPr>
        <w:t>&lt;</w:t>
      </w:r>
      <w:r w:rsidR="007320B5" w:rsidRPr="005A09AC">
        <w:rPr>
          <w:rFonts w:ascii="Times New Roman" w:hAnsi="Times New Roman" w:cs="Times New Roman"/>
          <w:color w:val="212529"/>
          <w:sz w:val="24"/>
          <w:szCs w:val="24"/>
        </w:rPr>
        <w:t>» (больше, меньше</w:t>
      </w:r>
      <w:r w:rsidR="007320B5" w:rsidRPr="005A09AC">
        <w:rPr>
          <w:rFonts w:ascii="Times New Roman" w:eastAsia="Times New Roman" w:hAnsi="Times New Roman" w:cs="Times New Roman"/>
          <w:color w:val="000000"/>
          <w:sz w:val="24"/>
          <w:szCs w:val="24"/>
        </w:rPr>
        <w:t xml:space="preserve">) </w:t>
      </w:r>
      <w:r w:rsidR="007320B5" w:rsidRPr="005A09AC">
        <w:rPr>
          <w:rFonts w:ascii="Times New Roman" w:hAnsi="Times New Roman" w:cs="Times New Roman"/>
          <w:sz w:val="24"/>
          <w:szCs w:val="24"/>
        </w:rPr>
        <w:t xml:space="preserve">в заявке на участие в аукционе должны быть </w:t>
      </w:r>
      <w:r w:rsidR="007320B5" w:rsidRPr="005A09AC">
        <w:rPr>
          <w:rFonts w:ascii="Times New Roman" w:hAnsi="Times New Roman" w:cs="Times New Roman"/>
          <w:b/>
          <w:sz w:val="24"/>
          <w:szCs w:val="24"/>
        </w:rPr>
        <w:t>указаны конкретным значением</w:t>
      </w:r>
      <w:r w:rsidR="007320B5" w:rsidRPr="005A09AC">
        <w:rPr>
          <w:rFonts w:ascii="Times New Roman" w:hAnsi="Times New Roman" w:cs="Times New Roman"/>
          <w:sz w:val="24"/>
          <w:szCs w:val="24"/>
        </w:rPr>
        <w:t>(</w:t>
      </w:r>
      <w:proofErr w:type="spellStart"/>
      <w:r w:rsidR="007320B5" w:rsidRPr="005A09AC">
        <w:rPr>
          <w:rFonts w:ascii="Times New Roman" w:hAnsi="Times New Roman" w:cs="Times New Roman"/>
          <w:sz w:val="24"/>
          <w:szCs w:val="24"/>
        </w:rPr>
        <w:t>ями</w:t>
      </w:r>
      <w:proofErr w:type="spellEnd"/>
      <w:r w:rsidR="007320B5" w:rsidRPr="005A09AC">
        <w:rPr>
          <w:rFonts w:ascii="Times New Roman" w:hAnsi="Times New Roman" w:cs="Times New Roman"/>
          <w:sz w:val="24"/>
          <w:szCs w:val="24"/>
        </w:rPr>
        <w:t>)</w:t>
      </w:r>
      <w:r w:rsidRPr="005A09AC">
        <w:rPr>
          <w:rFonts w:ascii="Times New Roman" w:hAnsi="Times New Roman" w:cs="Times New Roman"/>
          <w:sz w:val="24"/>
          <w:szCs w:val="24"/>
        </w:rPr>
        <w:t xml:space="preserve"> и </w:t>
      </w:r>
      <w:r w:rsidRPr="005A09AC">
        <w:rPr>
          <w:rFonts w:ascii="Times New Roman" w:hAnsi="Times New Roman"/>
          <w:sz w:val="24"/>
          <w:szCs w:val="24"/>
          <w:lang w:eastAsia="ru-RU"/>
        </w:rPr>
        <w:t>означают значения, большее или меньшие указанного значения</w:t>
      </w:r>
      <w:r w:rsidR="007320B5" w:rsidRPr="005A09AC">
        <w:rPr>
          <w:rFonts w:ascii="Times New Roman" w:eastAsia="Times New Roman" w:hAnsi="Times New Roman" w:cs="Times New Roman"/>
          <w:color w:val="000000"/>
          <w:sz w:val="24"/>
          <w:szCs w:val="24"/>
        </w:rPr>
        <w:t>.</w:t>
      </w:r>
    </w:p>
    <w:p w:rsidR="00991A4C" w:rsidRPr="005A09AC" w:rsidRDefault="00991A4C" w:rsidP="00AC3D6F">
      <w:pPr>
        <w:spacing w:after="0" w:line="240" w:lineRule="auto"/>
        <w:ind w:firstLine="317"/>
        <w:jc w:val="both"/>
        <w:rPr>
          <w:rFonts w:ascii="Times New Roman" w:hAnsi="Times New Roman"/>
          <w:sz w:val="24"/>
          <w:szCs w:val="24"/>
        </w:rPr>
      </w:pPr>
      <w:bookmarkStart w:id="16" w:name="_GoBack"/>
      <w:bookmarkEnd w:id="16"/>
      <w:r w:rsidRPr="005A09AC">
        <w:rPr>
          <w:rFonts w:ascii="Times New Roman" w:hAnsi="Times New Roman"/>
          <w:sz w:val="24"/>
          <w:szCs w:val="24"/>
        </w:rPr>
        <w:t>Знак «/» приравнивается по своему значению союзу «или». В случае, если знак «/» расположен между буквами, обозначающими единицу измерения, а также между буквами и (или) цифрами, обозначающими марку, группу, тип, класс и т.п. используемых товаров, такой знак не рассматривается как указание на альтернативность показателей и (или) значений показателей.</w:t>
      </w:r>
    </w:p>
    <w:p w:rsidR="00991A4C" w:rsidRPr="005A09AC" w:rsidRDefault="00991A4C" w:rsidP="00AC3D6F">
      <w:pPr>
        <w:spacing w:after="0" w:line="240" w:lineRule="auto"/>
        <w:ind w:firstLine="317"/>
        <w:jc w:val="both"/>
        <w:rPr>
          <w:rFonts w:ascii="Times New Roman" w:hAnsi="Times New Roman"/>
          <w:sz w:val="24"/>
          <w:szCs w:val="24"/>
        </w:rPr>
      </w:pPr>
      <w:r w:rsidRPr="005A09AC">
        <w:rPr>
          <w:rFonts w:ascii="Times New Roman" w:hAnsi="Times New Roman"/>
          <w:sz w:val="24"/>
          <w:szCs w:val="24"/>
        </w:rPr>
        <w:t>Если значения показателя указаны через «или» необходимо указать одно из перечисленных значений данного показателя (характеристики) товара, если настоящей документацией не установлено иное.</w:t>
      </w:r>
    </w:p>
    <w:p w:rsidR="00991A4C" w:rsidRPr="005A09AC" w:rsidRDefault="00991A4C" w:rsidP="00AC3D6F">
      <w:pPr>
        <w:spacing w:after="0" w:line="240" w:lineRule="auto"/>
        <w:ind w:firstLine="317"/>
        <w:jc w:val="both"/>
        <w:rPr>
          <w:rFonts w:ascii="Times New Roman" w:hAnsi="Times New Roman"/>
          <w:sz w:val="24"/>
          <w:szCs w:val="24"/>
        </w:rPr>
      </w:pPr>
      <w:r w:rsidRPr="005A09AC">
        <w:rPr>
          <w:rFonts w:ascii="Times New Roman" w:hAnsi="Times New Roman"/>
          <w:sz w:val="24"/>
          <w:szCs w:val="24"/>
        </w:rPr>
        <w:t>Если значения показателя указаны через «,», «;», «(», «)» союз «и» необходимо указать все из перечисленных значений данного показателя (характеристики) товара, если настоящей документацией не установлено иное.</w:t>
      </w:r>
    </w:p>
    <w:p w:rsidR="00991A4C" w:rsidRPr="005A09AC" w:rsidRDefault="00991A4C" w:rsidP="00AC3D6F">
      <w:pPr>
        <w:spacing w:after="0" w:line="240" w:lineRule="auto"/>
        <w:ind w:firstLine="317"/>
        <w:jc w:val="both"/>
        <w:rPr>
          <w:rFonts w:ascii="Times New Roman" w:hAnsi="Times New Roman"/>
          <w:sz w:val="24"/>
          <w:szCs w:val="24"/>
        </w:rPr>
      </w:pPr>
      <w:r w:rsidRPr="005A09AC">
        <w:rPr>
          <w:rFonts w:ascii="Times New Roman" w:hAnsi="Times New Roman"/>
          <w:sz w:val="24"/>
          <w:szCs w:val="24"/>
        </w:rPr>
        <w:t>В числовой записи знак «,», «.» обозначает разделение целой и дробной части дроби, если иное не предусмотрено в инструкции по заполнению заявки на участие в запросе котировок в электронной форме.</w:t>
      </w:r>
    </w:p>
    <w:p w:rsidR="00991A4C" w:rsidRPr="005A09AC" w:rsidRDefault="00991A4C" w:rsidP="00AC3D6F">
      <w:pPr>
        <w:spacing w:after="0" w:line="240" w:lineRule="auto"/>
        <w:ind w:firstLine="317"/>
        <w:jc w:val="both"/>
        <w:rPr>
          <w:rFonts w:ascii="Times New Roman" w:hAnsi="Times New Roman"/>
          <w:sz w:val="24"/>
          <w:szCs w:val="24"/>
        </w:rPr>
      </w:pPr>
      <w:r w:rsidRPr="005A09AC">
        <w:rPr>
          <w:rFonts w:ascii="Times New Roman" w:hAnsi="Times New Roman"/>
          <w:sz w:val="24"/>
          <w:szCs w:val="24"/>
        </w:rPr>
        <w:t xml:space="preserve">Все единицы измерения, знаки препинания, символы, используемые для обозначения требований к конкретным показателям товаров, являются стандартными и применяются в их буквальном значении с учетом контекста в соответствии с обозначениями, установленными в </w:t>
      </w:r>
      <w:r w:rsidRPr="005A09AC">
        <w:rPr>
          <w:rFonts w:ascii="Times New Roman" w:eastAsia="SimSun" w:hAnsi="Times New Roman"/>
          <w:sz w:val="24"/>
          <w:szCs w:val="24"/>
          <w:lang w:eastAsia="zh-CN"/>
        </w:rPr>
        <w:t>извещении об осуществлении закупки</w:t>
      </w:r>
      <w:r w:rsidRPr="005A09AC">
        <w:rPr>
          <w:rFonts w:ascii="Times New Roman" w:hAnsi="Times New Roman"/>
          <w:sz w:val="24"/>
          <w:szCs w:val="24"/>
        </w:rPr>
        <w:t>.</w:t>
      </w:r>
    </w:p>
    <w:p w:rsidR="00991A4C" w:rsidRPr="005A09AC" w:rsidRDefault="00991A4C" w:rsidP="00AC3D6F">
      <w:pPr>
        <w:spacing w:after="0" w:line="240" w:lineRule="auto"/>
        <w:ind w:firstLine="317"/>
        <w:jc w:val="both"/>
        <w:rPr>
          <w:rFonts w:ascii="Times New Roman" w:hAnsi="Times New Roman"/>
          <w:sz w:val="24"/>
          <w:szCs w:val="24"/>
        </w:rPr>
      </w:pPr>
      <w:r w:rsidRPr="005A09AC">
        <w:rPr>
          <w:rFonts w:ascii="Times New Roman" w:hAnsi="Times New Roman"/>
          <w:sz w:val="24"/>
          <w:szCs w:val="24"/>
        </w:rPr>
        <w:t>Товары, схожие по своему назначению, но с разными техническими характеристиками, свойствами (конкретными показателями), содержащиеся в разных позициях Описания объекта закупки, не являются взаимозаменяемыми. Технические характеристики по таким товарам предоставляются участниками закупки по каждому товару отдельно.</w:t>
      </w:r>
    </w:p>
    <w:p w:rsidR="00993A8C" w:rsidRPr="005A09AC" w:rsidRDefault="00650F9C" w:rsidP="00AC3D6F">
      <w:pPr>
        <w:spacing w:after="0" w:line="240" w:lineRule="auto"/>
        <w:ind w:firstLine="567"/>
        <w:jc w:val="both"/>
        <w:rPr>
          <w:rFonts w:ascii="Times New Roman" w:eastAsia="Calibri" w:hAnsi="Times New Roman" w:cs="Times New Roman"/>
          <w:bCs/>
          <w:noProof/>
          <w:sz w:val="24"/>
          <w:szCs w:val="24"/>
        </w:rPr>
      </w:pPr>
      <w:r w:rsidRPr="005A09AC">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r w:rsidRPr="005A09AC">
        <w:rPr>
          <w:rFonts w:ascii="Times New Roman" w:eastAsia="Calibri" w:hAnsi="Times New Roman" w:cs="Times New Roman"/>
          <w:bCs/>
          <w:noProof/>
          <w:sz w:val="24"/>
          <w:szCs w:val="24"/>
        </w:rPr>
        <w:t xml:space="preserve"> и сослагательного наклонения (т.е. не допускаются слова «должен (ы); (а) быть», «типа», «аналог», «как минимум», «может быть»).</w:t>
      </w:r>
    </w:p>
    <w:p w:rsidR="00991A4C" w:rsidRPr="005A09AC" w:rsidRDefault="00991A4C" w:rsidP="00AC3D6F">
      <w:pPr>
        <w:spacing w:after="0" w:line="240" w:lineRule="auto"/>
        <w:ind w:firstLine="567"/>
        <w:jc w:val="both"/>
        <w:rPr>
          <w:rFonts w:ascii="Times New Roman" w:hAnsi="Times New Roman"/>
          <w:sz w:val="24"/>
          <w:szCs w:val="24"/>
        </w:rPr>
      </w:pPr>
      <w:r w:rsidRPr="005A09AC">
        <w:rPr>
          <w:rFonts w:ascii="Times New Roman" w:hAnsi="Times New Roman"/>
          <w:sz w:val="24"/>
          <w:szCs w:val="24"/>
        </w:rPr>
        <w:lastRenderedPageBreak/>
        <w:t>Описание в заявке участником закупки функциональных характеристик и технических характеристик товара путём указания неконкретных характеристик товара, в том числе путём одновременного указания нескольких товарных знаков (их словесных обозначений) или сохранение в любой части заявки слов «или эквивалент», и т.п. расценивается комиссией как непредставление участником в заявке сведений о конкретных показателях товара, соответствующих значениям, установленным Описанием объекта закупки.</w:t>
      </w:r>
    </w:p>
    <w:p w:rsidR="00D91AB1" w:rsidRPr="00AC3D6F" w:rsidRDefault="00CA7345" w:rsidP="00AC3D6F">
      <w:pPr>
        <w:spacing w:after="0" w:line="240" w:lineRule="auto"/>
        <w:ind w:firstLine="567"/>
        <w:jc w:val="both"/>
        <w:rPr>
          <w:rFonts w:ascii="Times New Roman" w:hAnsi="Times New Roman" w:cs="Times New Roman"/>
          <w:sz w:val="24"/>
          <w:szCs w:val="24"/>
        </w:rPr>
      </w:pPr>
      <w:r w:rsidRPr="005A09AC">
        <w:rPr>
          <w:rFonts w:ascii="Times New Roman" w:hAnsi="Times New Roman" w:cs="Times New Roman"/>
          <w:sz w:val="24"/>
          <w:szCs w:val="24"/>
        </w:rPr>
        <w:t xml:space="preserve">Согласно пункту 31 дополнительных требований, утвержденных постановлением Правительства Российской Федерации от 8 июня 2018 г. N 656, </w:t>
      </w:r>
      <w:r w:rsidR="00D91AB1" w:rsidRPr="005A09AC">
        <w:rPr>
          <w:rFonts w:ascii="Times New Roman" w:hAnsi="Times New Roman" w:cs="Times New Roman"/>
          <w:sz w:val="24"/>
          <w:szCs w:val="24"/>
        </w:rPr>
        <w:t>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б) путем заполнения экранных форм веб-интерфейса электронной площадки, специализированной электронной площадки подлежат указанию:</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товарный знак (при наличии у товара товарного знака);</w:t>
      </w:r>
    </w:p>
    <w:p w:rsidR="00D91AB1" w:rsidRP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33" w:history="1">
        <w:r w:rsidRPr="00AC3D6F">
          <w:rPr>
            <w:rStyle w:val="a4"/>
            <w:rFonts w:ascii="Times New Roman" w:hAnsi="Times New Roman" w:cs="Times New Roman"/>
            <w:sz w:val="24"/>
            <w:szCs w:val="24"/>
          </w:rPr>
          <w:t>пунктом 5 части 1 статьи 42</w:t>
        </w:r>
      </w:hyperlink>
      <w:r w:rsidRPr="00AC3D6F">
        <w:rPr>
          <w:rFonts w:ascii="Times New Roman" w:hAnsi="Times New Roman" w:cs="Times New Roman"/>
          <w:sz w:val="24"/>
          <w:szCs w:val="24"/>
        </w:rPr>
        <w:t xml:space="preserve"> Федерального закона, в приглашении принять участие в определении поставщика (подрядчика, исполнителя) в соответствии с </w:t>
      </w:r>
      <w:hyperlink r:id="rId34" w:history="1">
        <w:r w:rsidRPr="00AC3D6F">
          <w:rPr>
            <w:rStyle w:val="a4"/>
            <w:rFonts w:ascii="Times New Roman" w:hAnsi="Times New Roman" w:cs="Times New Roman"/>
            <w:sz w:val="24"/>
            <w:szCs w:val="24"/>
          </w:rPr>
          <w:t>пунктом 1 части 1 статьи 75</w:t>
        </w:r>
      </w:hyperlink>
      <w:r w:rsidRPr="00AC3D6F">
        <w:rPr>
          <w:rFonts w:ascii="Times New Roman" w:hAnsi="Times New Roman" w:cs="Times New Roman"/>
          <w:sz w:val="24"/>
          <w:szCs w:val="24"/>
        </w:rPr>
        <w:t xml:space="preserve"> Федерального закона соответственно;</w:t>
      </w:r>
    </w:p>
    <w:p w:rsidR="00D91AB1" w:rsidRPr="00AC3D6F" w:rsidRDefault="00D91AB1" w:rsidP="00AC3D6F">
      <w:pPr>
        <w:spacing w:after="0" w:line="240" w:lineRule="auto"/>
        <w:ind w:firstLine="567"/>
        <w:jc w:val="both"/>
        <w:rPr>
          <w:rFonts w:ascii="Times New Roman" w:hAnsi="Times New Roman" w:cs="Times New Roman"/>
          <w:sz w:val="24"/>
          <w:szCs w:val="24"/>
        </w:rPr>
      </w:pPr>
      <w:bookmarkStart w:id="17" w:name="Par5"/>
      <w:bookmarkEnd w:id="17"/>
      <w:r w:rsidRPr="00AC3D6F">
        <w:rPr>
          <w:rFonts w:ascii="Times New Roman" w:hAnsi="Times New Roman" w:cs="Times New Roman"/>
          <w:sz w:val="24"/>
          <w:szCs w:val="24"/>
        </w:rPr>
        <w:t>наименование страны происхождения товара (в соответствии с Общероссийским классификатором стран мира);</w:t>
      </w:r>
    </w:p>
    <w:p w:rsidR="00D91AB1" w:rsidRPr="00AC3D6F" w:rsidRDefault="00D91AB1" w:rsidP="003307CC">
      <w:pPr>
        <w:autoSpaceDE w:val="0"/>
        <w:autoSpaceDN w:val="0"/>
        <w:adjustRightInd w:val="0"/>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номер реестровой записи</w:t>
      </w:r>
      <w:r w:rsidR="003307CC">
        <w:rPr>
          <w:rFonts w:ascii="Times New Roman" w:hAnsi="Times New Roman" w:cs="Times New Roman"/>
          <w:sz w:val="24"/>
          <w:szCs w:val="24"/>
        </w:rPr>
        <w:t xml:space="preserve"> </w:t>
      </w:r>
      <w:r w:rsidR="003307CC" w:rsidRPr="003307CC">
        <w:rPr>
          <w:rFonts w:ascii="Times New Roman" w:hAnsi="Times New Roman" w:cs="Times New Roman"/>
          <w:sz w:val="24"/>
          <w:szCs w:val="24"/>
          <w:highlight w:val="yellow"/>
        </w:rPr>
        <w:t>(при наличии такого номера)</w:t>
      </w:r>
      <w:r w:rsidRPr="00AC3D6F">
        <w:rPr>
          <w:rFonts w:ascii="Times New Roman" w:hAnsi="Times New Roman" w:cs="Times New Roman"/>
          <w:sz w:val="24"/>
          <w:szCs w:val="24"/>
        </w:rPr>
        <w:t xml:space="preserve"> из реестра российской промышленной продукции, предусмотренного Федеральным </w:t>
      </w:r>
      <w:hyperlink r:id="rId35" w:history="1">
        <w:r w:rsidRPr="00AC3D6F">
          <w:rPr>
            <w:rStyle w:val="a4"/>
            <w:rFonts w:ascii="Times New Roman" w:hAnsi="Times New Roman" w:cs="Times New Roman"/>
            <w:sz w:val="24"/>
            <w:szCs w:val="24"/>
          </w:rPr>
          <w:t>законом</w:t>
        </w:r>
      </w:hyperlink>
      <w:r w:rsidRPr="00AC3D6F">
        <w:rPr>
          <w:rFonts w:ascii="Times New Roman" w:hAnsi="Times New Roman" w:cs="Times New Roman"/>
          <w:sz w:val="24"/>
          <w:szCs w:val="24"/>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36"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37" w:history="1">
        <w:r w:rsidRPr="00AC3D6F">
          <w:rPr>
            <w:rStyle w:val="a4"/>
            <w:rFonts w:ascii="Times New Roman" w:hAnsi="Times New Roman" w:cs="Times New Roman"/>
            <w:sz w:val="24"/>
            <w:szCs w:val="24"/>
          </w:rPr>
          <w:t>145</w:t>
        </w:r>
      </w:hyperlink>
      <w:r w:rsidRPr="00AC3D6F">
        <w:rPr>
          <w:rFonts w:ascii="Times New Roman" w:hAnsi="Times New Roman" w:cs="Times New Roman"/>
          <w:sz w:val="24"/>
          <w:szCs w:val="24"/>
        </w:rPr>
        <w:t xml:space="preserve">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w:t>
      </w:r>
      <w:hyperlink r:id="rId38"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39" w:history="1">
        <w:r w:rsidRPr="00AC3D6F">
          <w:rPr>
            <w:rStyle w:val="a4"/>
            <w:rFonts w:ascii="Times New Roman" w:hAnsi="Times New Roman" w:cs="Times New Roman"/>
            <w:sz w:val="24"/>
            <w:szCs w:val="24"/>
          </w:rPr>
          <w:t>433</w:t>
        </w:r>
      </w:hyperlink>
      <w:r w:rsidRPr="00AC3D6F">
        <w:rPr>
          <w:rFonts w:ascii="Times New Roman" w:hAnsi="Times New Roman" w:cs="Times New Roman"/>
          <w:sz w:val="24"/>
          <w:szCs w:val="24"/>
        </w:rPr>
        <w:t xml:space="preserve">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40"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абзацем четвертым</w:t>
        </w:r>
      </w:hyperlink>
      <w:r w:rsidRPr="00AC3D6F">
        <w:rPr>
          <w:rFonts w:ascii="Times New Roman" w:hAnsi="Times New Roman" w:cs="Times New Roman"/>
          <w:sz w:val="24"/>
          <w:szCs w:val="24"/>
        </w:rPr>
        <w:t xml:space="preserve"> настоящего подпункта страной происхождения товара указана Российская Федерация. В случае если в отношении такого товара </w:t>
      </w:r>
      <w:hyperlink r:id="rId41" w:history="1">
        <w:r w:rsidRPr="00AC3D6F">
          <w:rPr>
            <w:rStyle w:val="a4"/>
            <w:rFonts w:ascii="Times New Roman" w:hAnsi="Times New Roman" w:cs="Times New Roman"/>
            <w:sz w:val="24"/>
            <w:szCs w:val="24"/>
          </w:rPr>
          <w:t>постановлением</w:t>
        </w:r>
      </w:hyperlink>
      <w:r w:rsidRPr="00AC3D6F">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D91AB1" w:rsidRPr="00AC3D6F" w:rsidRDefault="00D91AB1" w:rsidP="003307CC">
      <w:pPr>
        <w:autoSpaceDE w:val="0"/>
        <w:autoSpaceDN w:val="0"/>
        <w:adjustRightInd w:val="0"/>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номер реестровой записи</w:t>
      </w:r>
      <w:r w:rsidR="003307CC">
        <w:rPr>
          <w:rFonts w:ascii="Times New Roman" w:hAnsi="Times New Roman" w:cs="Times New Roman"/>
          <w:sz w:val="24"/>
          <w:szCs w:val="24"/>
        </w:rPr>
        <w:t xml:space="preserve"> </w:t>
      </w:r>
      <w:r w:rsidR="003307CC" w:rsidRPr="003307CC">
        <w:rPr>
          <w:rFonts w:ascii="Times New Roman" w:hAnsi="Times New Roman" w:cs="Times New Roman"/>
          <w:sz w:val="24"/>
          <w:szCs w:val="24"/>
          <w:highlight w:val="yellow"/>
        </w:rPr>
        <w:t>(при наличии такого номера)</w:t>
      </w:r>
      <w:r w:rsidRPr="00AC3D6F">
        <w:rPr>
          <w:rFonts w:ascii="Times New Roman" w:hAnsi="Times New Roman" w:cs="Times New Roman"/>
          <w:sz w:val="24"/>
          <w:szCs w:val="24"/>
        </w:rPr>
        <w:t xml:space="preserve">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42"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43" w:history="1">
        <w:r w:rsidRPr="00AC3D6F">
          <w:rPr>
            <w:rStyle w:val="a4"/>
            <w:rFonts w:ascii="Times New Roman" w:hAnsi="Times New Roman" w:cs="Times New Roman"/>
            <w:sz w:val="24"/>
            <w:szCs w:val="24"/>
          </w:rPr>
          <w:t>145</w:t>
        </w:r>
      </w:hyperlink>
      <w:r w:rsidRPr="00AC3D6F">
        <w:rPr>
          <w:rFonts w:ascii="Times New Roman" w:hAnsi="Times New Roman" w:cs="Times New Roman"/>
          <w:sz w:val="24"/>
          <w:szCs w:val="24"/>
        </w:rPr>
        <w:t xml:space="preserve"> приложения N 1 к постановлению Правительства Российской Федерации от 23 декабря 2024 г. N 1875, </w:t>
      </w:r>
      <w:hyperlink r:id="rId44" w:history="1">
        <w:r w:rsidRPr="00AC3D6F">
          <w:rPr>
            <w:rStyle w:val="a4"/>
            <w:rFonts w:ascii="Times New Roman" w:hAnsi="Times New Roman" w:cs="Times New Roman"/>
            <w:sz w:val="24"/>
            <w:szCs w:val="24"/>
          </w:rPr>
          <w:t>позициях 1</w:t>
        </w:r>
      </w:hyperlink>
      <w:r w:rsidRPr="00AC3D6F">
        <w:rPr>
          <w:rFonts w:ascii="Times New Roman" w:hAnsi="Times New Roman" w:cs="Times New Roman"/>
          <w:sz w:val="24"/>
          <w:szCs w:val="24"/>
        </w:rPr>
        <w:t xml:space="preserve"> - </w:t>
      </w:r>
      <w:hyperlink r:id="rId45" w:history="1">
        <w:r w:rsidRPr="00AC3D6F">
          <w:rPr>
            <w:rStyle w:val="a4"/>
            <w:rFonts w:ascii="Times New Roman" w:hAnsi="Times New Roman" w:cs="Times New Roman"/>
            <w:sz w:val="24"/>
            <w:szCs w:val="24"/>
          </w:rPr>
          <w:t>433</w:t>
        </w:r>
      </w:hyperlink>
      <w:r w:rsidRPr="00AC3D6F">
        <w:rPr>
          <w:rFonts w:ascii="Times New Roman" w:hAnsi="Times New Roman" w:cs="Times New Roman"/>
          <w:sz w:val="24"/>
          <w:szCs w:val="24"/>
        </w:rPr>
        <w:t xml:space="preserve">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46"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w:t>
      </w:r>
      <w:r w:rsidRPr="00AC3D6F">
        <w:rPr>
          <w:rFonts w:ascii="Times New Roman" w:hAnsi="Times New Roman" w:cs="Times New Roman"/>
          <w:sz w:val="24"/>
          <w:szCs w:val="24"/>
        </w:rPr>
        <w:lastRenderedPageBreak/>
        <w:t xml:space="preserve">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абзацем четвертым</w:t>
        </w:r>
      </w:hyperlink>
      <w:r w:rsidRPr="00AC3D6F">
        <w:rPr>
          <w:rFonts w:ascii="Times New Roman" w:hAnsi="Times New Roman" w:cs="Times New Roman"/>
          <w:sz w:val="24"/>
          <w:szCs w:val="24"/>
        </w:rPr>
        <w:t xml:space="preserve">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D91AB1" w:rsidRPr="00AC3D6F" w:rsidRDefault="00D91AB1" w:rsidP="003307CC">
      <w:pPr>
        <w:autoSpaceDE w:val="0"/>
        <w:autoSpaceDN w:val="0"/>
        <w:adjustRightInd w:val="0"/>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порядковый номер реестровой записи</w:t>
      </w:r>
      <w:r w:rsidR="003307CC">
        <w:rPr>
          <w:rFonts w:ascii="Times New Roman" w:hAnsi="Times New Roman" w:cs="Times New Roman"/>
          <w:sz w:val="24"/>
          <w:szCs w:val="24"/>
        </w:rPr>
        <w:t xml:space="preserve"> </w:t>
      </w:r>
      <w:r w:rsidR="003307CC" w:rsidRPr="003307CC">
        <w:rPr>
          <w:rFonts w:ascii="Times New Roman" w:hAnsi="Times New Roman" w:cs="Times New Roman"/>
          <w:sz w:val="24"/>
          <w:szCs w:val="24"/>
          <w:highlight w:val="yellow"/>
        </w:rPr>
        <w:t>(при наличии такого порядкового номера)</w:t>
      </w:r>
      <w:r w:rsidR="003307CC">
        <w:rPr>
          <w:rFonts w:ascii="Times New Roman" w:hAnsi="Times New Roman" w:cs="Times New Roman"/>
          <w:sz w:val="24"/>
          <w:szCs w:val="24"/>
        </w:rPr>
        <w:t xml:space="preserve"> </w:t>
      </w:r>
      <w:r w:rsidRPr="00AC3D6F">
        <w:rPr>
          <w:rFonts w:ascii="Times New Roman" w:hAnsi="Times New Roman" w:cs="Times New Roman"/>
          <w:sz w:val="24"/>
          <w:szCs w:val="24"/>
        </w:rPr>
        <w:t xml:space="preserve">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47" w:history="1">
        <w:r w:rsidRPr="00AC3D6F">
          <w:rPr>
            <w:rStyle w:val="a4"/>
            <w:rFonts w:ascii="Times New Roman" w:hAnsi="Times New Roman" w:cs="Times New Roman"/>
            <w:sz w:val="24"/>
            <w:szCs w:val="24"/>
          </w:rPr>
          <w:t>позиции 146</w:t>
        </w:r>
      </w:hyperlink>
      <w:r w:rsidRPr="00AC3D6F">
        <w:rPr>
          <w:rFonts w:ascii="Times New Roman" w:hAnsi="Times New Roman" w:cs="Times New Roman"/>
          <w:sz w:val="24"/>
          <w:szCs w:val="24"/>
        </w:rPr>
        <w:t xml:space="preserve">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w:t>
      </w:r>
      <w:hyperlink r:id="rId48"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абзацем четвертым</w:t>
        </w:r>
      </w:hyperlink>
      <w:r w:rsidRPr="00AC3D6F">
        <w:rPr>
          <w:rFonts w:ascii="Times New Roman" w:hAnsi="Times New Roman" w:cs="Times New Roman"/>
          <w:sz w:val="24"/>
          <w:szCs w:val="24"/>
        </w:rPr>
        <w:t xml:space="preserve"> настоящего подпункта страной происхождения программного обеспечения указана Российская Федерация;</w:t>
      </w:r>
    </w:p>
    <w:p w:rsidR="00D91AB1" w:rsidRPr="00AC3D6F" w:rsidRDefault="00D91AB1" w:rsidP="003307CC">
      <w:pPr>
        <w:autoSpaceDE w:val="0"/>
        <w:autoSpaceDN w:val="0"/>
        <w:adjustRightInd w:val="0"/>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порядковый номер реестровой записи</w:t>
      </w:r>
      <w:r w:rsidR="003307CC">
        <w:rPr>
          <w:rFonts w:ascii="Times New Roman" w:hAnsi="Times New Roman" w:cs="Times New Roman"/>
          <w:sz w:val="24"/>
          <w:szCs w:val="24"/>
        </w:rPr>
        <w:t xml:space="preserve"> </w:t>
      </w:r>
      <w:r w:rsidR="003307CC" w:rsidRPr="003307CC">
        <w:rPr>
          <w:rFonts w:ascii="Times New Roman" w:hAnsi="Times New Roman" w:cs="Times New Roman"/>
          <w:sz w:val="24"/>
          <w:szCs w:val="24"/>
          <w:highlight w:val="yellow"/>
        </w:rPr>
        <w:t>(при наличии такого порядкового номера)</w:t>
      </w:r>
      <w:r w:rsidR="003307CC">
        <w:rPr>
          <w:rFonts w:ascii="Times New Roman" w:hAnsi="Times New Roman" w:cs="Times New Roman"/>
          <w:sz w:val="24"/>
          <w:szCs w:val="24"/>
        </w:rPr>
        <w:t xml:space="preserve"> </w:t>
      </w:r>
      <w:r w:rsidRPr="00AC3D6F">
        <w:rPr>
          <w:rFonts w:ascii="Times New Roman" w:hAnsi="Times New Roman" w:cs="Times New Roman"/>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49" w:history="1">
        <w:r w:rsidRPr="00AC3D6F">
          <w:rPr>
            <w:rStyle w:val="a4"/>
            <w:rFonts w:ascii="Times New Roman" w:hAnsi="Times New Roman" w:cs="Times New Roman"/>
            <w:sz w:val="24"/>
            <w:szCs w:val="24"/>
          </w:rPr>
          <w:t>пунктом 1</w:t>
        </w:r>
      </w:hyperlink>
      <w:r w:rsidRPr="00AC3D6F">
        <w:rPr>
          <w:rFonts w:ascii="Times New Roman" w:hAnsi="Times New Roman" w:cs="Times New Roman"/>
          <w:sz w:val="24"/>
          <w:szCs w:val="24"/>
        </w:rPr>
        <w:t xml:space="preserve"> постановления Правительства Российской Федерации от 23 декабря 2024 г. N 1875, и в соответствии с </w:t>
      </w:r>
      <w:hyperlink w:anchor="Par5" w:history="1">
        <w:r w:rsidRPr="00AC3D6F">
          <w:rPr>
            <w:rStyle w:val="a4"/>
            <w:rFonts w:ascii="Times New Roman" w:hAnsi="Times New Roman" w:cs="Times New Roman"/>
            <w:sz w:val="24"/>
            <w:szCs w:val="24"/>
          </w:rPr>
          <w:t>абзацем четвертым</w:t>
        </w:r>
      </w:hyperlink>
      <w:r w:rsidRPr="00AC3D6F">
        <w:rPr>
          <w:rFonts w:ascii="Times New Roman" w:hAnsi="Times New Roman" w:cs="Times New Roman"/>
          <w:sz w:val="24"/>
          <w:szCs w:val="24"/>
        </w:rPr>
        <w:t xml:space="preserve">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AC3D6F" w:rsidRDefault="00D91AB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в) в случае </w:t>
      </w:r>
      <w:proofErr w:type="spellStart"/>
      <w:r w:rsidRPr="00AC3D6F">
        <w:rPr>
          <w:rFonts w:ascii="Times New Roman" w:hAnsi="Times New Roman" w:cs="Times New Roman"/>
          <w:sz w:val="24"/>
          <w:szCs w:val="24"/>
        </w:rPr>
        <w:t>незаполнения</w:t>
      </w:r>
      <w:proofErr w:type="spellEnd"/>
      <w:r w:rsidRPr="00AC3D6F">
        <w:rPr>
          <w:rFonts w:ascii="Times New Roman" w:hAnsi="Times New Roman" w:cs="Times New Roman"/>
          <w:sz w:val="24"/>
          <w:szCs w:val="24"/>
        </w:rPr>
        <w:t xml:space="preserve"> экранных форм веб-интерфейса электронной площадки, специализированной электронной площадки в соответствии с </w:t>
      </w:r>
      <w:hyperlink w:anchor="Par2" w:history="1">
        <w:r w:rsidRPr="00AC3D6F">
          <w:rPr>
            <w:rStyle w:val="a4"/>
            <w:rFonts w:ascii="Times New Roman" w:hAnsi="Times New Roman" w:cs="Times New Roman"/>
            <w:sz w:val="24"/>
            <w:szCs w:val="24"/>
          </w:rPr>
          <w:t>подпунктом "б"</w:t>
        </w:r>
      </w:hyperlink>
      <w:r w:rsidRPr="00AC3D6F">
        <w:rPr>
          <w:rFonts w:ascii="Times New Roman" w:hAnsi="Times New Roman" w:cs="Times New Roman"/>
          <w:sz w:val="24"/>
          <w:szCs w:val="24"/>
        </w:rPr>
        <w:t xml:space="preserve"> настоящего пункта, заявка на участие в закупке на электронной площадке, специализированной электронной площадке не формируется.</w:t>
      </w:r>
    </w:p>
    <w:p w:rsidR="002745F1" w:rsidRPr="00AC3D6F" w:rsidRDefault="002745F1" w:rsidP="00AC3D6F">
      <w:pPr>
        <w:spacing w:after="0" w:line="240" w:lineRule="auto"/>
        <w:ind w:firstLine="567"/>
        <w:jc w:val="both"/>
        <w:rPr>
          <w:rFonts w:ascii="Times New Roman" w:hAnsi="Times New Roman" w:cs="Times New Roman"/>
          <w:sz w:val="24"/>
          <w:szCs w:val="24"/>
        </w:rPr>
      </w:pPr>
      <w:r w:rsidRPr="00AC3D6F">
        <w:rPr>
          <w:rFonts w:ascii="Times New Roman" w:hAnsi="Times New Roman" w:cs="Times New Roman"/>
          <w:sz w:val="24"/>
          <w:szCs w:val="24"/>
        </w:rPr>
        <w:t xml:space="preserve">В случае закупки лекарственных препаратов заявка заполняется с учетом указанных выше требований, при этом в случае установления дополнительных характеристик по лекарственному препарату в соответствии с Постановление ПП №1380, участнику необходимо заполнить заявку по всем характеристикам, установленным Заказчиком.    </w:t>
      </w:r>
      <w:r w:rsidR="003A3329" w:rsidRPr="00AC3D6F">
        <w:rPr>
          <w:rFonts w:ascii="Times New Roman" w:hAnsi="Times New Roman" w:cs="Times New Roman"/>
          <w:sz w:val="24"/>
          <w:szCs w:val="24"/>
        </w:rPr>
        <w:t xml:space="preserve"> </w:t>
      </w:r>
    </w:p>
    <w:sectPr w:rsidR="002745F1" w:rsidRPr="00AC3D6F" w:rsidSect="005C57F5">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3636"/>
    <w:multiLevelType w:val="hybridMultilevel"/>
    <w:tmpl w:val="97D65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FA"/>
    <w:rsid w:val="00007D7B"/>
    <w:rsid w:val="0004697B"/>
    <w:rsid w:val="00053BD8"/>
    <w:rsid w:val="00080A05"/>
    <w:rsid w:val="00083D3B"/>
    <w:rsid w:val="000A3500"/>
    <w:rsid w:val="000A56E7"/>
    <w:rsid w:val="000B59EA"/>
    <w:rsid w:val="000C5496"/>
    <w:rsid w:val="000D17FC"/>
    <w:rsid w:val="000F6E0A"/>
    <w:rsid w:val="001079DC"/>
    <w:rsid w:val="00107F0C"/>
    <w:rsid w:val="00125E56"/>
    <w:rsid w:val="001546FA"/>
    <w:rsid w:val="00160986"/>
    <w:rsid w:val="0016393E"/>
    <w:rsid w:val="001C4DCE"/>
    <w:rsid w:val="001E2360"/>
    <w:rsid w:val="001F2F58"/>
    <w:rsid w:val="001F377D"/>
    <w:rsid w:val="00213FF1"/>
    <w:rsid w:val="00236315"/>
    <w:rsid w:val="0023741D"/>
    <w:rsid w:val="00251C05"/>
    <w:rsid w:val="002745F1"/>
    <w:rsid w:val="00290B8E"/>
    <w:rsid w:val="002A4B38"/>
    <w:rsid w:val="002A71F4"/>
    <w:rsid w:val="002B5DA9"/>
    <w:rsid w:val="002C217E"/>
    <w:rsid w:val="002F01C1"/>
    <w:rsid w:val="00320797"/>
    <w:rsid w:val="003307CC"/>
    <w:rsid w:val="00331EAF"/>
    <w:rsid w:val="003403B7"/>
    <w:rsid w:val="00380615"/>
    <w:rsid w:val="003808E2"/>
    <w:rsid w:val="003A3329"/>
    <w:rsid w:val="003B6962"/>
    <w:rsid w:val="003C79E5"/>
    <w:rsid w:val="003F0676"/>
    <w:rsid w:val="003F4ED7"/>
    <w:rsid w:val="004136F0"/>
    <w:rsid w:val="004166AA"/>
    <w:rsid w:val="00431A4A"/>
    <w:rsid w:val="004474B0"/>
    <w:rsid w:val="00450420"/>
    <w:rsid w:val="0048305E"/>
    <w:rsid w:val="004A0E5A"/>
    <w:rsid w:val="004A0F12"/>
    <w:rsid w:val="004A136D"/>
    <w:rsid w:val="004B2B9B"/>
    <w:rsid w:val="004B4282"/>
    <w:rsid w:val="004D29EE"/>
    <w:rsid w:val="004E33FE"/>
    <w:rsid w:val="004E5C39"/>
    <w:rsid w:val="004F7187"/>
    <w:rsid w:val="00515AEA"/>
    <w:rsid w:val="00524431"/>
    <w:rsid w:val="00535D26"/>
    <w:rsid w:val="0055530F"/>
    <w:rsid w:val="00582AE2"/>
    <w:rsid w:val="00597141"/>
    <w:rsid w:val="005A09AC"/>
    <w:rsid w:val="005C28EF"/>
    <w:rsid w:val="005C57F5"/>
    <w:rsid w:val="005F2D50"/>
    <w:rsid w:val="00606F0F"/>
    <w:rsid w:val="00612061"/>
    <w:rsid w:val="00612480"/>
    <w:rsid w:val="00650F9C"/>
    <w:rsid w:val="00651B1A"/>
    <w:rsid w:val="006565AD"/>
    <w:rsid w:val="00671704"/>
    <w:rsid w:val="006C0626"/>
    <w:rsid w:val="006E4212"/>
    <w:rsid w:val="00700890"/>
    <w:rsid w:val="00702AED"/>
    <w:rsid w:val="00710831"/>
    <w:rsid w:val="007320B5"/>
    <w:rsid w:val="00735FD4"/>
    <w:rsid w:val="0073799C"/>
    <w:rsid w:val="007B56B1"/>
    <w:rsid w:val="007C71A0"/>
    <w:rsid w:val="007E7BDC"/>
    <w:rsid w:val="007F4101"/>
    <w:rsid w:val="007F53CD"/>
    <w:rsid w:val="007F7AAB"/>
    <w:rsid w:val="00800BB8"/>
    <w:rsid w:val="00814567"/>
    <w:rsid w:val="00835BB1"/>
    <w:rsid w:val="00836BC8"/>
    <w:rsid w:val="008424B3"/>
    <w:rsid w:val="008470B8"/>
    <w:rsid w:val="00862F29"/>
    <w:rsid w:val="00867FAD"/>
    <w:rsid w:val="008832B2"/>
    <w:rsid w:val="008C5FE6"/>
    <w:rsid w:val="008D02BE"/>
    <w:rsid w:val="008D2FE6"/>
    <w:rsid w:val="008D3116"/>
    <w:rsid w:val="00901193"/>
    <w:rsid w:val="00915B5F"/>
    <w:rsid w:val="0091763F"/>
    <w:rsid w:val="00920906"/>
    <w:rsid w:val="0092275B"/>
    <w:rsid w:val="00930393"/>
    <w:rsid w:val="00966665"/>
    <w:rsid w:val="0098610E"/>
    <w:rsid w:val="00991A4C"/>
    <w:rsid w:val="00993A8C"/>
    <w:rsid w:val="00994303"/>
    <w:rsid w:val="009A0E84"/>
    <w:rsid w:val="009B50D1"/>
    <w:rsid w:val="009C35FB"/>
    <w:rsid w:val="009D6736"/>
    <w:rsid w:val="009F0894"/>
    <w:rsid w:val="00A14BEF"/>
    <w:rsid w:val="00A4292E"/>
    <w:rsid w:val="00A5002A"/>
    <w:rsid w:val="00A5560A"/>
    <w:rsid w:val="00A661E9"/>
    <w:rsid w:val="00A71D42"/>
    <w:rsid w:val="00A7593A"/>
    <w:rsid w:val="00A94302"/>
    <w:rsid w:val="00A95A0D"/>
    <w:rsid w:val="00AC2B1E"/>
    <w:rsid w:val="00AC3D6F"/>
    <w:rsid w:val="00AE0CE6"/>
    <w:rsid w:val="00B10976"/>
    <w:rsid w:val="00B13E4C"/>
    <w:rsid w:val="00B8092A"/>
    <w:rsid w:val="00BA5AE4"/>
    <w:rsid w:val="00BC089B"/>
    <w:rsid w:val="00BD1FEC"/>
    <w:rsid w:val="00BD346A"/>
    <w:rsid w:val="00BD75BA"/>
    <w:rsid w:val="00BE3203"/>
    <w:rsid w:val="00BE4935"/>
    <w:rsid w:val="00BE6692"/>
    <w:rsid w:val="00BF06EC"/>
    <w:rsid w:val="00BF59B9"/>
    <w:rsid w:val="00C02DAE"/>
    <w:rsid w:val="00C11D7F"/>
    <w:rsid w:val="00C254F6"/>
    <w:rsid w:val="00C50EFD"/>
    <w:rsid w:val="00C727C9"/>
    <w:rsid w:val="00C741F5"/>
    <w:rsid w:val="00C76FEF"/>
    <w:rsid w:val="00C82CEE"/>
    <w:rsid w:val="00CA7345"/>
    <w:rsid w:val="00CD09B0"/>
    <w:rsid w:val="00CF42F0"/>
    <w:rsid w:val="00CF7ED0"/>
    <w:rsid w:val="00D50D4C"/>
    <w:rsid w:val="00D516B9"/>
    <w:rsid w:val="00D91AB1"/>
    <w:rsid w:val="00D97E51"/>
    <w:rsid w:val="00DA132B"/>
    <w:rsid w:val="00DF094B"/>
    <w:rsid w:val="00E40FBA"/>
    <w:rsid w:val="00E516FC"/>
    <w:rsid w:val="00E64E80"/>
    <w:rsid w:val="00E748EB"/>
    <w:rsid w:val="00EC60D8"/>
    <w:rsid w:val="00F01830"/>
    <w:rsid w:val="00F0292F"/>
    <w:rsid w:val="00F03ABF"/>
    <w:rsid w:val="00F15175"/>
    <w:rsid w:val="00F6415C"/>
    <w:rsid w:val="00F6469F"/>
    <w:rsid w:val="00F676E0"/>
    <w:rsid w:val="00F816FA"/>
    <w:rsid w:val="00FB2C6B"/>
    <w:rsid w:val="00FF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61200-7981-4DB8-866C-320D6B01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9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976"/>
    <w:pPr>
      <w:ind w:left="720"/>
      <w:contextualSpacing/>
    </w:pPr>
    <w:rPr>
      <w:rFonts w:eastAsiaTheme="minorEastAsia"/>
      <w:lang w:eastAsia="ru-RU"/>
    </w:rPr>
  </w:style>
  <w:style w:type="character" w:customStyle="1" w:styleId="tztxt">
    <w:name w:val="tz_txt Знак"/>
    <w:link w:val="tztxt0"/>
    <w:locked/>
    <w:rsid w:val="00B10976"/>
    <w:rPr>
      <w:rFonts w:ascii="Times New Roman" w:eastAsia="Times New Roman" w:hAnsi="Times New Roman"/>
      <w:sz w:val="24"/>
      <w:szCs w:val="24"/>
    </w:rPr>
  </w:style>
  <w:style w:type="paragraph" w:customStyle="1" w:styleId="tztxt0">
    <w:name w:val="tz_txt"/>
    <w:basedOn w:val="a"/>
    <w:link w:val="tztxt"/>
    <w:rsid w:val="00B10976"/>
    <w:pPr>
      <w:spacing w:after="120" w:line="240" w:lineRule="auto"/>
      <w:ind w:firstLine="709"/>
      <w:jc w:val="both"/>
    </w:pPr>
    <w:rPr>
      <w:rFonts w:ascii="Times New Roman" w:eastAsia="Times New Roman" w:hAnsi="Times New Roman"/>
      <w:sz w:val="24"/>
      <w:szCs w:val="24"/>
    </w:rPr>
  </w:style>
  <w:style w:type="character" w:styleId="a4">
    <w:name w:val="Hyperlink"/>
    <w:basedOn w:val="a0"/>
    <w:uiPriority w:val="99"/>
    <w:unhideWhenUsed/>
    <w:rsid w:val="000F6E0A"/>
    <w:rPr>
      <w:color w:val="0563C1" w:themeColor="hyperlink"/>
      <w:u w:val="single"/>
    </w:rPr>
  </w:style>
  <w:style w:type="paragraph" w:styleId="a5">
    <w:name w:val="Balloon Text"/>
    <w:basedOn w:val="a"/>
    <w:link w:val="a6"/>
    <w:uiPriority w:val="99"/>
    <w:semiHidden/>
    <w:unhideWhenUsed/>
    <w:rsid w:val="00D97E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7E51"/>
    <w:rPr>
      <w:rFonts w:ascii="Tahoma" w:hAnsi="Tahoma" w:cs="Tahoma"/>
      <w:sz w:val="16"/>
      <w:szCs w:val="16"/>
    </w:rPr>
  </w:style>
  <w:style w:type="table" w:styleId="a7">
    <w:name w:val="Table Grid"/>
    <w:basedOn w:val="a1"/>
    <w:uiPriority w:val="39"/>
    <w:rsid w:val="0015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993A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6640F34AE25C3F28BD65C8E0E62B8E8528BAAA38EFBADD69DE8B6A5D884A56BF989D2ADED0E8912C4AC9E84011BDFAA1E687443A8EX1G7H" TargetMode="External"/><Relationship Id="rId18" Type="http://schemas.openxmlformats.org/officeDocument/2006/relationships/hyperlink" Target="https://login.consultant.ru/link/?req=doc&amp;base=LAW&amp;n=507890" TargetMode="External"/><Relationship Id="rId26" Type="http://schemas.openxmlformats.org/officeDocument/2006/relationships/hyperlink" Target="consultantplus://offline/ref=EEC9D94D5A7377783571533D233A1A0F304A2EF23FEF0C316062F43BDE72B86BE3E5148CFDDE6CEC96729322C0143F8CDFA0B63ECD14bFk6K" TargetMode="External"/><Relationship Id="rId39" Type="http://schemas.openxmlformats.org/officeDocument/2006/relationships/hyperlink" Target="https://login.consultant.ru/link/?req=doc&amp;base=LAW&amp;n=494318&amp;dst=102045" TargetMode="External"/><Relationship Id="rId3" Type="http://schemas.openxmlformats.org/officeDocument/2006/relationships/styles" Target="styles.xml"/><Relationship Id="rId21" Type="http://schemas.openxmlformats.org/officeDocument/2006/relationships/hyperlink" Target="https://login.consultant.ru/link/?req=doc&amp;base=LAW&amp;n=507890&amp;dst=1170" TargetMode="External"/><Relationship Id="rId34" Type="http://schemas.openxmlformats.org/officeDocument/2006/relationships/hyperlink" Target="https://login.consultant.ru/link/?req=doc&amp;base=LAW&amp;n=466154&amp;dst=2812" TargetMode="External"/><Relationship Id="rId42" Type="http://schemas.openxmlformats.org/officeDocument/2006/relationships/hyperlink" Target="https://login.consultant.ru/link/?req=doc&amp;base=LAW&amp;n=494318&amp;dst=100290" TargetMode="External"/><Relationship Id="rId47" Type="http://schemas.openxmlformats.org/officeDocument/2006/relationships/hyperlink" Target="https://login.consultant.ru/link/?req=doc&amp;base=LAW&amp;n=494318&amp;dst=100725" TargetMode="External"/><Relationship Id="rId50" Type="http://schemas.openxmlformats.org/officeDocument/2006/relationships/fontTable" Target="fontTable.xml"/><Relationship Id="rId7" Type="http://schemas.openxmlformats.org/officeDocument/2006/relationships/hyperlink" Target="consultantplus://offline/ref=DAB04FFC37F15BE886FC407999F4C31BB3C31D8FA2ADCD4C85983D1FAAF85556B3537ECA4AB9B7014854FF7A3CD81A779288FCF85CD8Z7FAH" TargetMode="External"/><Relationship Id="rId12" Type="http://schemas.openxmlformats.org/officeDocument/2006/relationships/hyperlink" Target="consultantplus://offline/ref=C855070727A604B901B9749FD380C0FAE2831399B4CC32A65B9C511AC75E3082226071F5ACDA2C8AF94ED0C7B1EDC976DCD625D5926E16F3H" TargetMode="External"/><Relationship Id="rId17" Type="http://schemas.openxmlformats.org/officeDocument/2006/relationships/hyperlink" Target="https://login.consultant.ru/link/?req=doc&amp;base=LAW&amp;n=507890&amp;dst=1170" TargetMode="External"/><Relationship Id="rId25" Type="http://schemas.openxmlformats.org/officeDocument/2006/relationships/hyperlink" Target="consultantplus://offline/ref=352B708C1030228E5FDFDDD388E8F560FB8981B4FDAAAEF045623954EE1C20D93B5CCE041F0F604211C0650735A49ECC806A0A71E6F94BX9G" TargetMode="External"/><Relationship Id="rId33" Type="http://schemas.openxmlformats.org/officeDocument/2006/relationships/hyperlink" Target="https://login.consultant.ru/link/?req=doc&amp;base=LAW&amp;n=466154&amp;dst=2284" TargetMode="External"/><Relationship Id="rId38" Type="http://schemas.openxmlformats.org/officeDocument/2006/relationships/hyperlink" Target="https://login.consultant.ru/link/?req=doc&amp;base=LAW&amp;n=494318&amp;dst=100747" TargetMode="External"/><Relationship Id="rId46" Type="http://schemas.openxmlformats.org/officeDocument/2006/relationships/hyperlink" Target="https://login.consultant.ru/link/?req=doc&amp;base=LAW&amp;n=494318&amp;dst=100005" TargetMode="External"/><Relationship Id="rId2" Type="http://schemas.openxmlformats.org/officeDocument/2006/relationships/numbering" Target="numbering.xml"/><Relationship Id="rId16" Type="http://schemas.openxmlformats.org/officeDocument/2006/relationships/hyperlink" Target="https://login.consultant.ru/link/?req=doc&amp;base=LAW&amp;n=466154&amp;dst=12377" TargetMode="External"/><Relationship Id="rId20" Type="http://schemas.openxmlformats.org/officeDocument/2006/relationships/hyperlink" Target="https://login.consultant.ru/link/?req=doc&amp;base=LAW&amp;n=507890" TargetMode="External"/><Relationship Id="rId29" Type="http://schemas.openxmlformats.org/officeDocument/2006/relationships/hyperlink" Target="consultantplus://offline/ref=EE28376B2F564F0E612AB362779AC68ADF345E2174F83B1844010A1A5C71B8BDCBEA458C24F38048F8C3EDF9C57C719A4C0A59397B6EqEu3M" TargetMode="External"/><Relationship Id="rId41" Type="http://schemas.openxmlformats.org/officeDocument/2006/relationships/hyperlink" Target="https://login.consultant.ru/link/?req=doc&amp;base=LAW&amp;n=494410" TargetMode="External"/><Relationship Id="rId1" Type="http://schemas.openxmlformats.org/officeDocument/2006/relationships/customXml" Target="../customXml/item1.xml"/><Relationship Id="rId6" Type="http://schemas.openxmlformats.org/officeDocument/2006/relationships/hyperlink" Target="consultantplus://offline/ref=DA0A9BD61B71D8EC58E2328C9E0C7AEC25E3518726D75D84E0724BC2A745DD487EFD52E6FDBE712883632950E25B3058184E2E2FE80FE0H" TargetMode="External"/><Relationship Id="rId11" Type="http://schemas.openxmlformats.org/officeDocument/2006/relationships/hyperlink" Target="consultantplus://offline/ref=C855070727A604B901B9749FD380C0FAE2831399B4CC32A65B9C511AC75E3082226071F5ACD5288AF94ED0C7B1EDC976DCD625D5926E16F3H" TargetMode="External"/><Relationship Id="rId24" Type="http://schemas.openxmlformats.org/officeDocument/2006/relationships/hyperlink" Target="https://login.consultant.ru/link/?req=doc&amp;base=LAW&amp;n=507890" TargetMode="External"/><Relationship Id="rId32" Type="http://schemas.openxmlformats.org/officeDocument/2006/relationships/hyperlink" Target="consultantplus://offline/ref=EE28376B2F564F0E612AB362779AC68ADF345E2174F83B1844010A1A5C71B8BDCBEA458C25F38448F8C3EDF9C57C719A4C0A59397B6EqEu3M" TargetMode="External"/><Relationship Id="rId37" Type="http://schemas.openxmlformats.org/officeDocument/2006/relationships/hyperlink" Target="https://login.consultant.ru/link/?req=doc&amp;base=LAW&amp;n=494318&amp;dst=100722" TargetMode="External"/><Relationship Id="rId40" Type="http://schemas.openxmlformats.org/officeDocument/2006/relationships/hyperlink" Target="https://login.consultant.ru/link/?req=doc&amp;base=LAW&amp;n=494318&amp;dst=100005" TargetMode="External"/><Relationship Id="rId45" Type="http://schemas.openxmlformats.org/officeDocument/2006/relationships/hyperlink" Target="https://login.consultant.ru/link/?req=doc&amp;base=LAW&amp;n=494318&amp;dst=102045" TargetMode="External"/><Relationship Id="rId5" Type="http://schemas.openxmlformats.org/officeDocument/2006/relationships/webSettings" Target="webSettings.xml"/><Relationship Id="rId15" Type="http://schemas.openxmlformats.org/officeDocument/2006/relationships/hyperlink" Target="consultantplus://offline/ref=7A053A3B68DBC5C31B99F6E8ECFE1DF9A25BDBD9F3C798C1539B9336848C9C00915AD101552FC5EC1077F1F7663CAF1A93EA72B70117j7UDK" TargetMode="External"/><Relationship Id="rId23" Type="http://schemas.openxmlformats.org/officeDocument/2006/relationships/hyperlink" Target="https://login.consultant.ru/link/?req=doc&amp;base=LAW&amp;n=507890" TargetMode="External"/><Relationship Id="rId28" Type="http://schemas.openxmlformats.org/officeDocument/2006/relationships/hyperlink" Target="consultantplus://offline/ref=137C90567CD9D59A9AA390DC3A52D3494E6B346082B9A98B90E12BBB2582A76235CBFE3035D823D2F6EB0B4DF2822EF3D97F43C1DD4D23n4K" TargetMode="External"/><Relationship Id="rId36" Type="http://schemas.openxmlformats.org/officeDocument/2006/relationships/hyperlink" Target="https://login.consultant.ru/link/?req=doc&amp;base=LAW&amp;n=494318&amp;dst=100290" TargetMode="External"/><Relationship Id="rId49" Type="http://schemas.openxmlformats.org/officeDocument/2006/relationships/hyperlink" Target="https://login.consultant.ru/link/?req=doc&amp;base=LAW&amp;n=494318&amp;dst=100005" TargetMode="External"/><Relationship Id="rId10" Type="http://schemas.openxmlformats.org/officeDocument/2006/relationships/hyperlink" Target="consultantplus://offline/ref=C855070727A604B901B9749FD380C0FAE2831399B4CC32A65B9C511AC75E3082226071F5ACD72E8AF94ED0C7B1EDC976DCD625D5926E16F3H" TargetMode="External"/><Relationship Id="rId19" Type="http://schemas.openxmlformats.org/officeDocument/2006/relationships/hyperlink" Target="https://login.consultant.ru/link/?req=doc&amp;base=LAW&amp;n=507890" TargetMode="External"/><Relationship Id="rId31" Type="http://schemas.openxmlformats.org/officeDocument/2006/relationships/hyperlink" Target="consultantplus://offline/ref=EE28376B2F564F0E612AB362779AC68ADF345E2174F83B1844010A1A5C71B8BDCBEA458C25F38748F8C3EDF9C57C719A4C0A59397B6EqEu3M" TargetMode="External"/><Relationship Id="rId44" Type="http://schemas.openxmlformats.org/officeDocument/2006/relationships/hyperlink" Target="https://login.consultant.ru/link/?req=doc&amp;base=LAW&amp;n=494318&amp;dst=100747" TargetMode="External"/><Relationship Id="rId4" Type="http://schemas.openxmlformats.org/officeDocument/2006/relationships/settings" Target="settings.xml"/><Relationship Id="rId9" Type="http://schemas.openxmlformats.org/officeDocument/2006/relationships/hyperlink" Target="consultantplus://offline/ref=C855070727A604B901B9749FD380C0FAE2831399B4CC32A65B9C511AC75E3082226071F6ACD32288AA14C0C3F8B8C368DBC93BD68C6E61E211F0H" TargetMode="External"/><Relationship Id="rId14" Type="http://schemas.openxmlformats.org/officeDocument/2006/relationships/hyperlink" Target="consultantplus://offline/ref=2D2272A3A43039A9DDCA90EF3D98EEF6B2F3B43E8ED111E6F5567E29E04962484CA6321CAA36682FED38C2B814E3E47474C70970E7BAA132J" TargetMode="External"/><Relationship Id="rId22" Type="http://schemas.openxmlformats.org/officeDocument/2006/relationships/hyperlink" Target="https://login.consultant.ru/link/?req=doc&amp;base=LAW&amp;n=507890" TargetMode="External"/><Relationship Id="rId27" Type="http://schemas.openxmlformats.org/officeDocument/2006/relationships/hyperlink" Target="consultantplus://offline/ref=EEC9D94D5A7377783571533D233A1A0F304A2EF23FEF0C316062F43BDE72B86BE3E5148CFDDE6DEC96729322C0143F8CDFA0B63ECD14bFk6K" TargetMode="External"/><Relationship Id="rId30" Type="http://schemas.openxmlformats.org/officeDocument/2006/relationships/hyperlink" Target="consultantplus://offline/ref=EE28376B2F564F0E612AB362779AC68ADF345E2174F83B1844010A1A5C71B8BDCBEA458C25F08048F8C3EDF9C57C719A4C0A59397B6EqEu3M" TargetMode="External"/><Relationship Id="rId35" Type="http://schemas.openxmlformats.org/officeDocument/2006/relationships/hyperlink" Target="https://login.consultant.ru/link/?req=doc&amp;base=LAW&amp;n=479337" TargetMode="External"/><Relationship Id="rId43" Type="http://schemas.openxmlformats.org/officeDocument/2006/relationships/hyperlink" Target="https://login.consultant.ru/link/?req=doc&amp;base=LAW&amp;n=494318&amp;dst=100722" TargetMode="External"/><Relationship Id="rId48" Type="http://schemas.openxmlformats.org/officeDocument/2006/relationships/hyperlink" Target="https://login.consultant.ru/link/?req=doc&amp;base=LAW&amp;n=494318&amp;dst=100005" TargetMode="External"/><Relationship Id="rId8" Type="http://schemas.openxmlformats.org/officeDocument/2006/relationships/hyperlink" Target="consultantplus://offline/ref=DAB04FFC37F15BE886FC407999F4C31BB3C31D8FA2ADCD4C85983D1FAAF85556B3537ECA4ABBB0014854FF7A3CD81A779288FCF85CD8Z7FA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1B6CB-1004-49A3-8B3E-1D6BFC6A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10678</Words>
  <Characters>60870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ДКА</dc:creator>
  <cp:lastModifiedBy>ДКА</cp:lastModifiedBy>
  <cp:revision>9</cp:revision>
  <cp:lastPrinted>2025-09-04T11:29:00Z</cp:lastPrinted>
  <dcterms:created xsi:type="dcterms:W3CDTF">2026-01-12T12:51:00Z</dcterms:created>
  <dcterms:modified xsi:type="dcterms:W3CDTF">2026-01-14T11:45:00Z</dcterms:modified>
</cp:coreProperties>
</file>