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0F2" w:rsidRDefault="003110F2" w:rsidP="003110F2">
      <w:pPr>
        <w:jc w:val="center"/>
        <w:rPr>
          <w:b/>
          <w:color w:val="000000"/>
        </w:rPr>
      </w:pPr>
      <w:r>
        <w:rPr>
          <w:noProof/>
        </w:rPr>
        <w:drawing>
          <wp:inline distT="0" distB="0" distL="0" distR="0" wp14:anchorId="17FFFB77" wp14:editId="525ED168">
            <wp:extent cx="904875" cy="676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0F2" w:rsidRDefault="003110F2" w:rsidP="003110F2">
      <w:pPr>
        <w:pBdr>
          <w:bottom w:val="single" w:sz="12" w:space="1" w:color="auto"/>
        </w:pBdr>
        <w:jc w:val="center"/>
        <w:rPr>
          <w:b/>
          <w:sz w:val="28"/>
        </w:rPr>
      </w:pPr>
      <w:r>
        <w:rPr>
          <w:b/>
          <w:sz w:val="28"/>
        </w:rPr>
        <w:t>ДЕПАРТАМЕНТ КОНКУРСОВ И АУКЦИОНОВ</w:t>
      </w:r>
    </w:p>
    <w:p w:rsidR="003110F2" w:rsidRDefault="003110F2" w:rsidP="003110F2">
      <w:pPr>
        <w:pBdr>
          <w:bottom w:val="single" w:sz="12" w:space="1" w:color="auto"/>
        </w:pBdr>
        <w:jc w:val="center"/>
        <w:rPr>
          <w:b/>
          <w:sz w:val="28"/>
        </w:rPr>
      </w:pPr>
      <w:r>
        <w:rPr>
          <w:b/>
          <w:sz w:val="28"/>
        </w:rPr>
        <w:t>ИВАНОВСКОЙ ОБЛАСТИ</w:t>
      </w:r>
    </w:p>
    <w:p w:rsidR="003110F2" w:rsidRDefault="003110F2" w:rsidP="003110F2">
      <w:pPr>
        <w:pBdr>
          <w:bottom w:val="single" w:sz="12" w:space="1" w:color="auto"/>
        </w:pBdr>
        <w:jc w:val="center"/>
        <w:rPr>
          <w:sz w:val="28"/>
        </w:rPr>
      </w:pPr>
      <w:r>
        <w:rPr>
          <w:b/>
          <w:sz w:val="28"/>
        </w:rPr>
        <w:t xml:space="preserve"> </w:t>
      </w:r>
    </w:p>
    <w:p w:rsidR="003110F2" w:rsidRDefault="003110F2" w:rsidP="003110F2">
      <w:pPr>
        <w:jc w:val="center"/>
        <w:rPr>
          <w:sz w:val="28"/>
        </w:rPr>
      </w:pPr>
    </w:p>
    <w:p w:rsidR="00D014C9" w:rsidRDefault="00E0217A" w:rsidP="003110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О Т О К О Л</w:t>
      </w:r>
    </w:p>
    <w:p w:rsidR="00D014C9" w:rsidRPr="000A7E5A" w:rsidRDefault="00D014C9" w:rsidP="003110F2">
      <w:pPr>
        <w:jc w:val="center"/>
        <w:rPr>
          <w:b/>
          <w:sz w:val="16"/>
          <w:szCs w:val="16"/>
        </w:rPr>
      </w:pPr>
    </w:p>
    <w:p w:rsidR="00D014C9" w:rsidRDefault="00D014C9" w:rsidP="003110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Коллегии при Департаменте </w:t>
      </w:r>
    </w:p>
    <w:p w:rsidR="003110F2" w:rsidRPr="00E0217A" w:rsidRDefault="00D014C9" w:rsidP="003110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конкурсов и аукционов Ивановской области</w:t>
      </w:r>
      <w:r w:rsidR="00E0217A">
        <w:rPr>
          <w:b/>
          <w:sz w:val="28"/>
          <w:szCs w:val="28"/>
        </w:rPr>
        <w:t xml:space="preserve"> </w:t>
      </w:r>
    </w:p>
    <w:p w:rsidR="00BE4905" w:rsidRDefault="00BE4905" w:rsidP="003110F2">
      <w:pPr>
        <w:jc w:val="center"/>
        <w:rPr>
          <w:sz w:val="28"/>
          <w:szCs w:val="28"/>
        </w:rPr>
      </w:pPr>
    </w:p>
    <w:p w:rsidR="00C1645E" w:rsidRPr="003E3BDA" w:rsidRDefault="00C1645E" w:rsidP="003110F2">
      <w:pPr>
        <w:jc w:val="center"/>
        <w:rPr>
          <w:sz w:val="28"/>
          <w:szCs w:val="28"/>
        </w:rPr>
      </w:pPr>
    </w:p>
    <w:p w:rsidR="003110F2" w:rsidRPr="00440732" w:rsidRDefault="00D014C9" w:rsidP="00084C4F">
      <w:pPr>
        <w:jc w:val="center"/>
        <w:rPr>
          <w:sz w:val="28"/>
          <w:szCs w:val="28"/>
        </w:rPr>
      </w:pPr>
      <w:r>
        <w:rPr>
          <w:sz w:val="28"/>
          <w:szCs w:val="28"/>
        </w:rPr>
        <w:t>г. Иваново</w:t>
      </w:r>
      <w:r w:rsidR="003110F2" w:rsidRPr="003E3BDA">
        <w:rPr>
          <w:sz w:val="28"/>
          <w:szCs w:val="28"/>
        </w:rPr>
        <w:tab/>
        <w:t xml:space="preserve">                                   </w:t>
      </w:r>
      <w:r w:rsidR="00DE2822" w:rsidRPr="003E3BDA">
        <w:rPr>
          <w:sz w:val="28"/>
          <w:szCs w:val="28"/>
        </w:rPr>
        <w:t xml:space="preserve">       </w:t>
      </w:r>
      <w:r w:rsidR="003110F2" w:rsidRPr="003E3BDA">
        <w:rPr>
          <w:sz w:val="28"/>
          <w:szCs w:val="28"/>
        </w:rPr>
        <w:t xml:space="preserve">  </w:t>
      </w:r>
      <w:r w:rsidR="00217C97" w:rsidRPr="003E3BDA">
        <w:rPr>
          <w:sz w:val="28"/>
          <w:szCs w:val="28"/>
        </w:rPr>
        <w:t xml:space="preserve">        </w:t>
      </w:r>
      <w:r w:rsidR="00D002D4">
        <w:rPr>
          <w:sz w:val="28"/>
          <w:szCs w:val="28"/>
        </w:rPr>
        <w:t xml:space="preserve">  </w:t>
      </w:r>
      <w:r w:rsidR="00084C4F">
        <w:rPr>
          <w:sz w:val="28"/>
          <w:szCs w:val="28"/>
        </w:rPr>
        <w:t xml:space="preserve">            </w:t>
      </w:r>
      <w:r w:rsidR="00D002D4">
        <w:rPr>
          <w:sz w:val="28"/>
          <w:szCs w:val="28"/>
        </w:rPr>
        <w:t xml:space="preserve">   </w:t>
      </w:r>
      <w:r w:rsidR="00217C97" w:rsidRPr="003E3BDA">
        <w:rPr>
          <w:sz w:val="28"/>
          <w:szCs w:val="28"/>
        </w:rPr>
        <w:t xml:space="preserve"> </w:t>
      </w:r>
      <w:r w:rsidR="001114A6">
        <w:rPr>
          <w:sz w:val="28"/>
          <w:szCs w:val="28"/>
        </w:rPr>
        <w:t xml:space="preserve">  </w:t>
      </w:r>
      <w:r w:rsidR="00D002D4">
        <w:rPr>
          <w:sz w:val="28"/>
          <w:szCs w:val="28"/>
        </w:rPr>
        <w:t xml:space="preserve">     </w:t>
      </w:r>
      <w:r w:rsidR="001114A6">
        <w:rPr>
          <w:sz w:val="28"/>
          <w:szCs w:val="28"/>
        </w:rPr>
        <w:t xml:space="preserve"> </w:t>
      </w:r>
      <w:r w:rsidR="00046CB9">
        <w:rPr>
          <w:sz w:val="28"/>
          <w:szCs w:val="28"/>
        </w:rPr>
        <w:t xml:space="preserve"> </w:t>
      </w:r>
      <w:r>
        <w:rPr>
          <w:sz w:val="28"/>
          <w:szCs w:val="28"/>
        </w:rPr>
        <w:t>от 2 апреля 2025 года</w:t>
      </w:r>
    </w:p>
    <w:p w:rsidR="000A7E5A" w:rsidRDefault="000A7E5A" w:rsidP="003110F2">
      <w:pPr>
        <w:jc w:val="center"/>
        <w:rPr>
          <w:sz w:val="28"/>
          <w:szCs w:val="28"/>
        </w:rPr>
      </w:pPr>
    </w:p>
    <w:p w:rsidR="003572BE" w:rsidRDefault="003572BE" w:rsidP="003110F2">
      <w:pPr>
        <w:jc w:val="center"/>
        <w:rPr>
          <w:sz w:val="28"/>
          <w:szCs w:val="28"/>
        </w:rPr>
      </w:pPr>
    </w:p>
    <w:p w:rsidR="00C1645E" w:rsidRPr="00440732" w:rsidRDefault="00C1645E" w:rsidP="003110F2">
      <w:pPr>
        <w:jc w:val="center"/>
        <w:rPr>
          <w:sz w:val="28"/>
          <w:szCs w:val="28"/>
        </w:rPr>
      </w:pPr>
    </w:p>
    <w:p w:rsidR="00FE1D26" w:rsidRDefault="00FB3766" w:rsidP="00C1645E">
      <w:pPr>
        <w:pStyle w:val="ConsPlusNormal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C1645E" w:rsidRDefault="00C1645E" w:rsidP="00FB3766">
      <w:pPr>
        <w:pStyle w:val="ConsPlusNormal"/>
        <w:ind w:right="-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FE1D26" w:rsidTr="000A7E5A">
        <w:tc>
          <w:tcPr>
            <w:tcW w:w="5524" w:type="dxa"/>
          </w:tcPr>
          <w:p w:rsidR="00FE1D26" w:rsidRDefault="00FE1D26" w:rsidP="000851B4">
            <w:pPr>
              <w:pStyle w:val="ConsPlusNormal"/>
              <w:ind w:right="-1"/>
              <w:rPr>
                <w:rFonts w:ascii="Times New Roman" w:hAnsi="Times New Roman" w:cs="Times New Roman"/>
                <w:sz w:val="28"/>
              </w:rPr>
            </w:pPr>
            <w:r w:rsidRPr="00FE1D2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0851B4">
              <w:rPr>
                <w:rFonts w:ascii="Times New Roman" w:hAnsi="Times New Roman" w:cs="Times New Roman"/>
                <w:sz w:val="28"/>
                <w:szCs w:val="28"/>
              </w:rPr>
              <w:t>Председателя Правительства И</w:t>
            </w:r>
            <w:r w:rsidRPr="00FE1D26">
              <w:rPr>
                <w:rFonts w:ascii="Times New Roman" w:hAnsi="Times New Roman" w:cs="Times New Roman"/>
                <w:sz w:val="28"/>
                <w:szCs w:val="28"/>
              </w:rPr>
              <w:t>вановской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области, руководитель </w:t>
            </w:r>
            <w:r w:rsidRPr="00FE1D26">
              <w:rPr>
                <w:rFonts w:ascii="Times New Roman" w:hAnsi="Times New Roman" w:cs="Times New Roman"/>
                <w:sz w:val="28"/>
              </w:rPr>
              <w:t>Комплекса экономического развития Ивановской области</w:t>
            </w:r>
          </w:p>
          <w:p w:rsidR="000A7E5A" w:rsidRPr="00FE1D26" w:rsidRDefault="000A7E5A" w:rsidP="000851B4">
            <w:pPr>
              <w:pStyle w:val="ConsPlusNormal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</w:tcPr>
          <w:p w:rsidR="000A7E5A" w:rsidRDefault="00FE1D26" w:rsidP="00FE1D26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D26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</w:t>
            </w:r>
          </w:p>
          <w:p w:rsidR="00FE1D26" w:rsidRPr="00FE1D26" w:rsidRDefault="00FE1D26" w:rsidP="00FE1D26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D26">
              <w:rPr>
                <w:rFonts w:ascii="Times New Roman" w:hAnsi="Times New Roman" w:cs="Times New Roman"/>
                <w:sz w:val="28"/>
                <w:szCs w:val="28"/>
              </w:rPr>
              <w:t xml:space="preserve">Юлия Владимировна </w:t>
            </w:r>
          </w:p>
        </w:tc>
      </w:tr>
      <w:tr w:rsidR="006E780C" w:rsidTr="000A7E5A">
        <w:tc>
          <w:tcPr>
            <w:tcW w:w="5524" w:type="dxa"/>
          </w:tcPr>
          <w:p w:rsidR="006E780C" w:rsidRDefault="0048188F" w:rsidP="0048188F">
            <w:pPr>
              <w:pStyle w:val="ConsPlusNormal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Коллегии, член Правительства Ивановской области – директор </w:t>
            </w:r>
            <w:r w:rsidRPr="00E65FF9">
              <w:rPr>
                <w:rFonts w:ascii="Times New Roman" w:hAnsi="Times New Roman" w:cs="Times New Roman"/>
                <w:sz w:val="28"/>
                <w:szCs w:val="28"/>
              </w:rPr>
              <w:t>Депа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ртамента конкурсов и аукционов И</w:t>
            </w:r>
            <w:r w:rsidRPr="00E65FF9">
              <w:rPr>
                <w:rFonts w:ascii="Times New Roman" w:hAnsi="Times New Roman" w:cs="Times New Roman"/>
                <w:sz w:val="28"/>
                <w:szCs w:val="28"/>
              </w:rPr>
              <w:t>вановской области</w:t>
            </w:r>
          </w:p>
          <w:p w:rsidR="0048188F" w:rsidRPr="00FE1D26" w:rsidRDefault="0048188F" w:rsidP="0048188F">
            <w:pPr>
              <w:pStyle w:val="ConsPlusNormal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</w:tcPr>
          <w:p w:rsidR="006E780C" w:rsidRDefault="006E780C" w:rsidP="00FE1D26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</w:t>
            </w:r>
          </w:p>
          <w:p w:rsidR="006E780C" w:rsidRPr="00FE1D26" w:rsidRDefault="006E780C" w:rsidP="00FE1D26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Витальевна</w:t>
            </w:r>
          </w:p>
        </w:tc>
      </w:tr>
      <w:tr w:rsidR="00FE1D26" w:rsidTr="000A7E5A">
        <w:tc>
          <w:tcPr>
            <w:tcW w:w="5524" w:type="dxa"/>
          </w:tcPr>
          <w:p w:rsidR="00916E27" w:rsidRDefault="00916E27" w:rsidP="00916E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Коллегии, заместитель директора </w:t>
            </w:r>
            <w:r w:rsidRPr="00E65FF9">
              <w:rPr>
                <w:rFonts w:ascii="Times New Roman" w:hAnsi="Times New Roman" w:cs="Times New Roman"/>
                <w:sz w:val="28"/>
                <w:szCs w:val="28"/>
              </w:rPr>
              <w:t>Депа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ртамента конкурсов и аукционов И</w:t>
            </w:r>
            <w:r w:rsidRPr="00E65FF9">
              <w:rPr>
                <w:rFonts w:ascii="Times New Roman" w:hAnsi="Times New Roman" w:cs="Times New Roman"/>
                <w:sz w:val="28"/>
                <w:szCs w:val="28"/>
              </w:rPr>
              <w:t>вановской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начальник отдела государственных закупок </w:t>
            </w:r>
            <w:r w:rsidRPr="00E65FF9">
              <w:rPr>
                <w:rFonts w:ascii="Times New Roman" w:hAnsi="Times New Roman" w:cs="Times New Roman"/>
                <w:sz w:val="28"/>
                <w:szCs w:val="28"/>
              </w:rPr>
              <w:t>Депа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ртамента конкурсов и аукционов И</w:t>
            </w:r>
            <w:r w:rsidRPr="00E65FF9">
              <w:rPr>
                <w:rFonts w:ascii="Times New Roman" w:hAnsi="Times New Roman" w:cs="Times New Roman"/>
                <w:sz w:val="28"/>
                <w:szCs w:val="28"/>
              </w:rPr>
              <w:t>вановской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статс-секретарь </w:t>
            </w:r>
          </w:p>
          <w:p w:rsidR="00FE1D26" w:rsidRPr="00FE1D26" w:rsidRDefault="00FE1D26" w:rsidP="00FE1D26">
            <w:pPr>
              <w:pStyle w:val="ConsPlusNormal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</w:tcPr>
          <w:p w:rsidR="00916E27" w:rsidRDefault="00916E27" w:rsidP="00916E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Сиушкова </w:t>
            </w:r>
          </w:p>
          <w:p w:rsidR="00FE1D26" w:rsidRPr="00FE1D26" w:rsidRDefault="00916E27" w:rsidP="00916E27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Александровна</w:t>
            </w:r>
          </w:p>
        </w:tc>
      </w:tr>
      <w:tr w:rsidR="00FE1D26" w:rsidTr="000A7E5A">
        <w:tc>
          <w:tcPr>
            <w:tcW w:w="5524" w:type="dxa"/>
          </w:tcPr>
          <w:p w:rsidR="00916E27" w:rsidRDefault="00916E27" w:rsidP="00916E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секретарь Коллегии, заместитель директора </w:t>
            </w:r>
            <w:r w:rsidRPr="00E65FF9">
              <w:rPr>
                <w:rFonts w:ascii="Times New Roman" w:hAnsi="Times New Roman" w:cs="Times New Roman"/>
                <w:sz w:val="28"/>
                <w:szCs w:val="28"/>
              </w:rPr>
              <w:t>Депа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ртамента конкурсов и аукционов И</w:t>
            </w:r>
            <w:r w:rsidRPr="00E65FF9">
              <w:rPr>
                <w:rFonts w:ascii="Times New Roman" w:hAnsi="Times New Roman" w:cs="Times New Roman"/>
                <w:sz w:val="28"/>
                <w:szCs w:val="28"/>
              </w:rPr>
              <w:t>вановской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начальник отдела конкурентной политики, инвестиционных и имущественных торгов </w:t>
            </w:r>
            <w:r w:rsidRPr="00E65FF9">
              <w:rPr>
                <w:rFonts w:ascii="Times New Roman" w:hAnsi="Times New Roman" w:cs="Times New Roman"/>
                <w:sz w:val="28"/>
                <w:szCs w:val="28"/>
              </w:rPr>
              <w:t>Депа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ртамента конкурсов и аукционов И</w:t>
            </w:r>
            <w:r w:rsidRPr="00E65FF9">
              <w:rPr>
                <w:rFonts w:ascii="Times New Roman" w:hAnsi="Times New Roman" w:cs="Times New Roman"/>
                <w:sz w:val="28"/>
                <w:szCs w:val="28"/>
              </w:rPr>
              <w:t>вановской области</w:t>
            </w:r>
          </w:p>
          <w:p w:rsidR="00FE1D26" w:rsidRPr="00FE1D26" w:rsidRDefault="00FE1D26" w:rsidP="00FE1D26">
            <w:pPr>
              <w:pStyle w:val="ConsPlusNormal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</w:tcPr>
          <w:p w:rsidR="00916E27" w:rsidRDefault="00916E27" w:rsidP="00916E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Сергеева </w:t>
            </w:r>
          </w:p>
          <w:p w:rsidR="00FE1D26" w:rsidRPr="00FE1D26" w:rsidRDefault="00916E27" w:rsidP="00916E27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Александровна</w:t>
            </w:r>
          </w:p>
        </w:tc>
      </w:tr>
      <w:tr w:rsidR="000A7E5A" w:rsidTr="000A7E5A">
        <w:tc>
          <w:tcPr>
            <w:tcW w:w="5524" w:type="dxa"/>
          </w:tcPr>
          <w:p w:rsidR="000A7E5A" w:rsidRPr="000A7E5A" w:rsidRDefault="000A7E5A" w:rsidP="000A7E5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E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Члены коллегии:</w:t>
            </w:r>
          </w:p>
        </w:tc>
        <w:tc>
          <w:tcPr>
            <w:tcW w:w="4104" w:type="dxa"/>
          </w:tcPr>
          <w:p w:rsidR="000A7E5A" w:rsidRPr="00FE1D26" w:rsidRDefault="000A7E5A" w:rsidP="000A7E5A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E5A" w:rsidTr="000A7E5A">
        <w:tc>
          <w:tcPr>
            <w:tcW w:w="5524" w:type="dxa"/>
          </w:tcPr>
          <w:p w:rsidR="000A7E5A" w:rsidRPr="00EA255E" w:rsidRDefault="00C1645E" w:rsidP="000A7E5A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Ч</w:t>
            </w:r>
            <w:r w:rsidR="000A7E5A" w:rsidRPr="00EA255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лен Правительства Ивановской области – директор Департамента сельского хозяйства и продовольствия </w:t>
            </w:r>
          </w:p>
          <w:p w:rsidR="000A7E5A" w:rsidRDefault="000A7E5A" w:rsidP="000A7E5A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A255E">
              <w:rPr>
                <w:rFonts w:ascii="Times New Roman" w:hAnsi="Times New Roman" w:cs="Times New Roman"/>
                <w:b w:val="0"/>
                <w:sz w:val="28"/>
                <w:szCs w:val="28"/>
              </w:rPr>
              <w:t>Ивановской области</w:t>
            </w:r>
          </w:p>
          <w:p w:rsidR="000A7E5A" w:rsidRPr="00A15101" w:rsidRDefault="000A7E5A" w:rsidP="000A7E5A">
            <w:pPr>
              <w:rPr>
                <w:sz w:val="16"/>
                <w:szCs w:val="16"/>
              </w:rPr>
            </w:pPr>
          </w:p>
        </w:tc>
        <w:tc>
          <w:tcPr>
            <w:tcW w:w="4104" w:type="dxa"/>
          </w:tcPr>
          <w:p w:rsidR="000A7E5A" w:rsidRPr="00EA255E" w:rsidRDefault="000A7E5A" w:rsidP="000A7E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255E">
              <w:rPr>
                <w:rFonts w:ascii="Times New Roman" w:hAnsi="Times New Roman" w:cs="Times New Roman"/>
                <w:sz w:val="28"/>
                <w:szCs w:val="28"/>
              </w:rPr>
              <w:t xml:space="preserve">Бубнов </w:t>
            </w:r>
          </w:p>
          <w:p w:rsidR="000A7E5A" w:rsidRPr="00EA255E" w:rsidRDefault="000A7E5A" w:rsidP="000A7E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255E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</w:tr>
      <w:tr w:rsidR="000A7E5A" w:rsidTr="000A7E5A">
        <w:tc>
          <w:tcPr>
            <w:tcW w:w="5524" w:type="dxa"/>
          </w:tcPr>
          <w:p w:rsidR="000A7E5A" w:rsidRDefault="000A7E5A" w:rsidP="000A7E5A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EA255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Член Правительства Ивановской области – директор Департамента строительства и архитектуры Ивановской области</w:t>
            </w:r>
          </w:p>
          <w:p w:rsidR="000A7E5A" w:rsidRPr="00A15101" w:rsidRDefault="000A7E5A" w:rsidP="000A7E5A">
            <w:pPr>
              <w:rPr>
                <w:sz w:val="16"/>
                <w:szCs w:val="16"/>
              </w:rPr>
            </w:pPr>
          </w:p>
        </w:tc>
        <w:tc>
          <w:tcPr>
            <w:tcW w:w="4104" w:type="dxa"/>
          </w:tcPr>
          <w:p w:rsidR="000A7E5A" w:rsidRPr="00EA255E" w:rsidRDefault="000A7E5A" w:rsidP="000A7E5A">
            <w:pPr>
              <w:rPr>
                <w:sz w:val="28"/>
                <w:szCs w:val="28"/>
              </w:rPr>
            </w:pPr>
            <w:r w:rsidRPr="00EA255E">
              <w:rPr>
                <w:sz w:val="28"/>
                <w:szCs w:val="28"/>
              </w:rPr>
              <w:t>Плетников</w:t>
            </w:r>
          </w:p>
          <w:p w:rsidR="000A7E5A" w:rsidRPr="00EA255E" w:rsidRDefault="000A7E5A" w:rsidP="000A7E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255E">
              <w:rPr>
                <w:rFonts w:ascii="Times New Roman" w:hAnsi="Times New Roman" w:cs="Times New Roman"/>
                <w:sz w:val="28"/>
                <w:szCs w:val="28"/>
              </w:rPr>
              <w:t>Евгений Анатольевич</w:t>
            </w:r>
          </w:p>
        </w:tc>
      </w:tr>
      <w:tr w:rsidR="000A7E5A" w:rsidTr="000A7E5A">
        <w:tc>
          <w:tcPr>
            <w:tcW w:w="5524" w:type="dxa"/>
          </w:tcPr>
          <w:p w:rsidR="000A7E5A" w:rsidRPr="00EA255E" w:rsidRDefault="000A7E5A" w:rsidP="000A7E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</w:t>
            </w:r>
            <w:r w:rsidRPr="00EA255E">
              <w:rPr>
                <w:color w:val="000000"/>
                <w:sz w:val="28"/>
                <w:szCs w:val="28"/>
              </w:rPr>
              <w:t>лен Правительства Ивановской области – директор Департамента развития информационного общества</w:t>
            </w:r>
          </w:p>
          <w:p w:rsidR="000A7E5A" w:rsidRPr="00EA255E" w:rsidRDefault="000A7E5A" w:rsidP="000A7E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25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Ивановской области</w:t>
            </w:r>
          </w:p>
        </w:tc>
        <w:tc>
          <w:tcPr>
            <w:tcW w:w="4104" w:type="dxa"/>
          </w:tcPr>
          <w:p w:rsidR="000A7E5A" w:rsidRPr="00EA255E" w:rsidRDefault="000A7E5A" w:rsidP="000A7E5A">
            <w:pPr>
              <w:rPr>
                <w:sz w:val="28"/>
                <w:szCs w:val="28"/>
              </w:rPr>
            </w:pPr>
            <w:r w:rsidRPr="00EA255E">
              <w:rPr>
                <w:sz w:val="28"/>
                <w:szCs w:val="28"/>
              </w:rPr>
              <w:t>Хохлов</w:t>
            </w:r>
          </w:p>
          <w:p w:rsidR="000A7E5A" w:rsidRPr="00EA255E" w:rsidRDefault="000A7E5A" w:rsidP="000A7E5A">
            <w:pPr>
              <w:rPr>
                <w:sz w:val="28"/>
                <w:szCs w:val="28"/>
              </w:rPr>
            </w:pPr>
            <w:r w:rsidRPr="00EA255E">
              <w:rPr>
                <w:sz w:val="28"/>
                <w:szCs w:val="28"/>
              </w:rPr>
              <w:t>Михаил Евгеньевич</w:t>
            </w:r>
          </w:p>
        </w:tc>
      </w:tr>
    </w:tbl>
    <w:p w:rsidR="00D569AE" w:rsidRDefault="00D569AE" w:rsidP="00D569AE">
      <w:pPr>
        <w:jc w:val="both"/>
        <w:rPr>
          <w:rFonts w:eastAsia="Calibri"/>
          <w:sz w:val="28"/>
          <w:szCs w:val="28"/>
        </w:rPr>
      </w:pPr>
    </w:p>
    <w:p w:rsidR="00FE1D26" w:rsidRPr="00D569AE" w:rsidRDefault="001D3E2A" w:rsidP="00D569AE">
      <w:pPr>
        <w:jc w:val="both"/>
        <w:rPr>
          <w:b/>
          <w:sz w:val="28"/>
          <w:szCs w:val="28"/>
        </w:rPr>
      </w:pPr>
      <w:r w:rsidRPr="00CC31F1">
        <w:rPr>
          <w:rFonts w:eastAsia="Calibri"/>
          <w:sz w:val="28"/>
          <w:szCs w:val="28"/>
        </w:rPr>
        <w:t xml:space="preserve">а также представители исполнительных органов государственной власти </w:t>
      </w:r>
      <w:r w:rsidRPr="00D569AE">
        <w:rPr>
          <w:rFonts w:eastAsia="Calibri"/>
          <w:sz w:val="28"/>
          <w:szCs w:val="28"/>
        </w:rPr>
        <w:t>Ивановской области</w:t>
      </w:r>
      <w:r w:rsidR="00D569AE" w:rsidRPr="00D569AE">
        <w:rPr>
          <w:rFonts w:eastAsia="Calibri"/>
          <w:sz w:val="28"/>
          <w:szCs w:val="28"/>
        </w:rPr>
        <w:t xml:space="preserve">, </w:t>
      </w:r>
      <w:r w:rsidR="009D39C4">
        <w:rPr>
          <w:rFonts w:eastAsia="Calibri"/>
          <w:sz w:val="28"/>
          <w:szCs w:val="28"/>
        </w:rPr>
        <w:t>муниципальных образований</w:t>
      </w:r>
      <w:r w:rsidR="00D569AE" w:rsidRPr="00D569AE">
        <w:rPr>
          <w:rFonts w:eastAsia="Calibri"/>
          <w:sz w:val="28"/>
          <w:szCs w:val="28"/>
        </w:rPr>
        <w:t xml:space="preserve"> Ивановской области.</w:t>
      </w:r>
    </w:p>
    <w:p w:rsidR="002774C2" w:rsidRDefault="002774C2" w:rsidP="00FB3766">
      <w:pPr>
        <w:pStyle w:val="ConsPlusNormal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2774C2" w:rsidRPr="00E77DA2" w:rsidRDefault="002774C2" w:rsidP="00E77DA2">
      <w:pPr>
        <w:pStyle w:val="a8"/>
        <w:numPr>
          <w:ilvl w:val="0"/>
          <w:numId w:val="8"/>
        </w:numPr>
        <w:ind w:left="0" w:firstLine="360"/>
        <w:jc w:val="both"/>
        <w:rPr>
          <w:b/>
          <w:sz w:val="28"/>
          <w:szCs w:val="28"/>
        </w:rPr>
      </w:pPr>
      <w:r w:rsidRPr="00E77DA2">
        <w:rPr>
          <w:b/>
          <w:sz w:val="28"/>
          <w:szCs w:val="28"/>
        </w:rPr>
        <w:t>Отчет об итогах деятельности Департамента конкурсов и аукционов Ивановской области в 202</w:t>
      </w:r>
      <w:r w:rsidR="007F066A" w:rsidRPr="00E77DA2">
        <w:rPr>
          <w:b/>
          <w:sz w:val="28"/>
          <w:szCs w:val="28"/>
        </w:rPr>
        <w:t>4</w:t>
      </w:r>
      <w:r w:rsidRPr="00E77DA2">
        <w:rPr>
          <w:b/>
          <w:sz w:val="28"/>
          <w:szCs w:val="28"/>
        </w:rPr>
        <w:t xml:space="preserve"> году и основных направлениях деятельности в 202</w:t>
      </w:r>
      <w:r w:rsidR="007F066A" w:rsidRPr="00E77DA2">
        <w:rPr>
          <w:b/>
          <w:sz w:val="28"/>
          <w:szCs w:val="28"/>
        </w:rPr>
        <w:t>5</w:t>
      </w:r>
      <w:r w:rsidRPr="00E77DA2">
        <w:rPr>
          <w:b/>
          <w:sz w:val="28"/>
          <w:szCs w:val="28"/>
        </w:rPr>
        <w:t xml:space="preserve"> году</w:t>
      </w:r>
      <w:r w:rsidR="00E77DA2">
        <w:rPr>
          <w:b/>
          <w:sz w:val="28"/>
          <w:szCs w:val="28"/>
        </w:rPr>
        <w:t>.</w:t>
      </w:r>
    </w:p>
    <w:p w:rsidR="002774C2" w:rsidRDefault="002774C2" w:rsidP="002774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сведению: </w:t>
      </w:r>
    </w:p>
    <w:p w:rsidR="002774C2" w:rsidRPr="00B53188" w:rsidRDefault="002774C2" w:rsidP="002774C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7E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доклад </w:t>
      </w:r>
      <w:r w:rsidR="00F50CE8">
        <w:rPr>
          <w:sz w:val="28"/>
          <w:szCs w:val="28"/>
        </w:rPr>
        <w:t>члена Правительства Ивановской области - ди</w:t>
      </w:r>
      <w:r w:rsidR="007F066A">
        <w:rPr>
          <w:sz w:val="28"/>
          <w:szCs w:val="28"/>
        </w:rPr>
        <w:t xml:space="preserve">ректора </w:t>
      </w:r>
      <w:r>
        <w:rPr>
          <w:sz w:val="28"/>
          <w:szCs w:val="28"/>
        </w:rPr>
        <w:t xml:space="preserve">Департамента </w:t>
      </w:r>
      <w:r w:rsidRPr="00B53188">
        <w:rPr>
          <w:sz w:val="28"/>
          <w:szCs w:val="28"/>
        </w:rPr>
        <w:t xml:space="preserve">конкурсов и аукционов Ивановской области </w:t>
      </w:r>
      <w:r w:rsidR="007F066A" w:rsidRPr="00B53188">
        <w:rPr>
          <w:sz w:val="28"/>
          <w:szCs w:val="28"/>
        </w:rPr>
        <w:t>Сергеевой Елены Витальевны</w:t>
      </w:r>
      <w:r w:rsidRPr="00B53188">
        <w:rPr>
          <w:sz w:val="28"/>
          <w:szCs w:val="28"/>
        </w:rPr>
        <w:t xml:space="preserve"> «Отчет </w:t>
      </w:r>
      <w:r w:rsidR="000501D2">
        <w:rPr>
          <w:sz w:val="28"/>
          <w:szCs w:val="28"/>
        </w:rPr>
        <w:t>директора</w:t>
      </w:r>
      <w:r w:rsidRPr="00B53188">
        <w:rPr>
          <w:sz w:val="28"/>
          <w:szCs w:val="28"/>
        </w:rPr>
        <w:t xml:space="preserve"> Департамента конкурсов и аукционов Ивановской области о результатах работы Департамента в 202</w:t>
      </w:r>
      <w:r w:rsidR="007F066A" w:rsidRPr="00B53188">
        <w:rPr>
          <w:sz w:val="28"/>
          <w:szCs w:val="28"/>
        </w:rPr>
        <w:t>4</w:t>
      </w:r>
      <w:r w:rsidRPr="00B53188">
        <w:rPr>
          <w:sz w:val="28"/>
          <w:szCs w:val="28"/>
        </w:rPr>
        <w:t xml:space="preserve"> году и основных направлениях деятельности в 202</w:t>
      </w:r>
      <w:r w:rsidR="007F066A" w:rsidRPr="00B53188">
        <w:rPr>
          <w:sz w:val="28"/>
          <w:szCs w:val="28"/>
        </w:rPr>
        <w:t>5</w:t>
      </w:r>
      <w:r w:rsidRPr="00B53188">
        <w:rPr>
          <w:sz w:val="28"/>
          <w:szCs w:val="28"/>
        </w:rPr>
        <w:t xml:space="preserve"> году», </w:t>
      </w:r>
    </w:p>
    <w:p w:rsidR="00B53188" w:rsidRPr="00B53188" w:rsidRDefault="00B53188" w:rsidP="00D94241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94241">
        <w:rPr>
          <w:rFonts w:ascii="Times New Roman" w:hAnsi="Times New Roman" w:cs="Times New Roman"/>
          <w:sz w:val="28"/>
          <w:szCs w:val="28"/>
        </w:rPr>
        <w:t xml:space="preserve">- выступление </w:t>
      </w:r>
      <w:r w:rsidR="006E780C" w:rsidRPr="00D94241">
        <w:rPr>
          <w:rFonts w:ascii="Times New Roman" w:hAnsi="Times New Roman" w:cs="Times New Roman"/>
          <w:sz w:val="28"/>
          <w:szCs w:val="28"/>
        </w:rPr>
        <w:t>заместител</w:t>
      </w:r>
      <w:r w:rsidR="00D94241">
        <w:rPr>
          <w:rFonts w:ascii="Times New Roman" w:hAnsi="Times New Roman" w:cs="Times New Roman"/>
          <w:sz w:val="28"/>
          <w:szCs w:val="28"/>
        </w:rPr>
        <w:t>я</w:t>
      </w:r>
      <w:r w:rsidR="006E780C" w:rsidRPr="00D94241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Ивановской области, руководителя </w:t>
      </w:r>
      <w:r w:rsidR="006E780C" w:rsidRPr="00D94241">
        <w:rPr>
          <w:rFonts w:ascii="Times New Roman" w:hAnsi="Times New Roman" w:cs="Times New Roman"/>
          <w:sz w:val="28"/>
        </w:rPr>
        <w:t>Комплекса экономического развития Ивановской области</w:t>
      </w:r>
      <w:r w:rsidR="00D94241">
        <w:rPr>
          <w:rFonts w:ascii="Times New Roman" w:hAnsi="Times New Roman" w:cs="Times New Roman"/>
          <w:sz w:val="28"/>
        </w:rPr>
        <w:t xml:space="preserve"> В</w:t>
      </w:r>
      <w:r w:rsidR="006E780C" w:rsidRPr="00D94241">
        <w:rPr>
          <w:rFonts w:ascii="Times New Roman" w:hAnsi="Times New Roman" w:cs="Times New Roman"/>
          <w:sz w:val="28"/>
        </w:rPr>
        <w:t>асильевой Юлии Владимировны</w:t>
      </w:r>
      <w:r w:rsidR="006E780C">
        <w:rPr>
          <w:rFonts w:ascii="Times New Roman" w:hAnsi="Times New Roman" w:cs="Times New Roman"/>
          <w:sz w:val="28"/>
        </w:rPr>
        <w:t>,</w:t>
      </w:r>
    </w:p>
    <w:p w:rsidR="00F50CE8" w:rsidRDefault="002774C2" w:rsidP="007A3D28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3188">
        <w:rPr>
          <w:rFonts w:ascii="Times New Roman" w:hAnsi="Times New Roman" w:cs="Times New Roman"/>
          <w:sz w:val="28"/>
          <w:szCs w:val="28"/>
        </w:rPr>
        <w:t xml:space="preserve">- </w:t>
      </w:r>
      <w:r w:rsidRPr="00B53188">
        <w:rPr>
          <w:rFonts w:ascii="Times New Roman" w:hAnsi="Times New Roman" w:cs="Times New Roman"/>
          <w:b w:val="0"/>
          <w:sz w:val="28"/>
          <w:szCs w:val="28"/>
        </w:rPr>
        <w:t xml:space="preserve">выступление </w:t>
      </w:r>
      <w:r w:rsidR="00F50CE8" w:rsidRPr="00B53188">
        <w:rPr>
          <w:rFonts w:ascii="Times New Roman" w:hAnsi="Times New Roman" w:cs="Times New Roman"/>
          <w:b w:val="0"/>
          <w:sz w:val="28"/>
          <w:szCs w:val="28"/>
        </w:rPr>
        <w:t>члена Правительства Ивановской области – директора Департамента сельского хозяйства</w:t>
      </w:r>
      <w:r w:rsidR="00F50CE8" w:rsidRPr="00F50CE8">
        <w:rPr>
          <w:rFonts w:ascii="Times New Roman" w:hAnsi="Times New Roman" w:cs="Times New Roman"/>
          <w:b w:val="0"/>
          <w:sz w:val="28"/>
          <w:szCs w:val="28"/>
        </w:rPr>
        <w:t xml:space="preserve"> и продовольствия Ивановской области</w:t>
      </w:r>
      <w:r w:rsidR="006E78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6E780C">
        <w:rPr>
          <w:rFonts w:ascii="Times New Roman" w:hAnsi="Times New Roman" w:cs="Times New Roman"/>
          <w:b w:val="0"/>
          <w:sz w:val="28"/>
          <w:szCs w:val="28"/>
        </w:rPr>
        <w:t>Бубнова</w:t>
      </w:r>
      <w:proofErr w:type="spellEnd"/>
      <w:r w:rsidR="0051074C">
        <w:rPr>
          <w:rFonts w:ascii="Times New Roman" w:hAnsi="Times New Roman" w:cs="Times New Roman"/>
          <w:b w:val="0"/>
          <w:sz w:val="28"/>
          <w:szCs w:val="28"/>
        </w:rPr>
        <w:t xml:space="preserve"> Сергея Александровича,</w:t>
      </w:r>
      <w:r w:rsidR="006E78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041AB" w:rsidRPr="00C041AB" w:rsidRDefault="00C041AB" w:rsidP="00C041AB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</w:t>
      </w:r>
      <w:r w:rsidRPr="00C041AB">
        <w:rPr>
          <w:rFonts w:ascii="Times New Roman" w:hAnsi="Times New Roman" w:cs="Times New Roman"/>
          <w:b w:val="0"/>
          <w:sz w:val="28"/>
          <w:szCs w:val="28"/>
        </w:rPr>
        <w:t xml:space="preserve">выступление члена Правительства Ивановской области – директора </w:t>
      </w:r>
      <w:r w:rsidRPr="00C041AB">
        <w:rPr>
          <w:rFonts w:ascii="Times New Roman" w:hAnsi="Times New Roman" w:cs="Times New Roman"/>
          <w:b w:val="0"/>
          <w:color w:val="000000"/>
          <w:sz w:val="28"/>
          <w:szCs w:val="28"/>
        </w:rPr>
        <w:t>Департамента развития информационного общества Ивановской области Хохлова Михаила Евгеньевича</w:t>
      </w:r>
      <w:r w:rsidR="00880A2D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C041AB" w:rsidRPr="00F50CE8" w:rsidRDefault="00C041AB" w:rsidP="00C041AB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- выступление з</w:t>
      </w:r>
      <w:r w:rsidR="000501D2">
        <w:rPr>
          <w:rFonts w:ascii="Times New Roman" w:hAnsi="Times New Roman" w:cs="Times New Roman"/>
          <w:b w:val="0"/>
          <w:sz w:val="28"/>
          <w:szCs w:val="28"/>
        </w:rPr>
        <w:t>аместителя</w:t>
      </w:r>
      <w:r w:rsidRPr="00C041AB">
        <w:rPr>
          <w:rFonts w:ascii="Times New Roman" w:hAnsi="Times New Roman" w:cs="Times New Roman"/>
          <w:b w:val="0"/>
          <w:sz w:val="28"/>
          <w:szCs w:val="28"/>
        </w:rPr>
        <w:t xml:space="preserve"> директора Департамента</w:t>
      </w:r>
      <w:r w:rsidR="0051074C" w:rsidRPr="0051074C">
        <w:t xml:space="preserve"> </w:t>
      </w:r>
      <w:r w:rsidR="0051074C" w:rsidRPr="00EA255E">
        <w:rPr>
          <w:rFonts w:ascii="Times New Roman" w:hAnsi="Times New Roman" w:cs="Times New Roman"/>
          <w:b w:val="0"/>
          <w:color w:val="000000"/>
          <w:sz w:val="28"/>
          <w:szCs w:val="28"/>
        </w:rPr>
        <w:t>строительства и архитектуры Ивановской области</w:t>
      </w:r>
      <w:r w:rsidR="0051074C" w:rsidRPr="0051074C">
        <w:rPr>
          <w:rFonts w:ascii="Times New Roman" w:hAnsi="Times New Roman" w:cs="Times New Roman"/>
          <w:b w:val="0"/>
          <w:sz w:val="28"/>
          <w:szCs w:val="28"/>
        </w:rPr>
        <w:t xml:space="preserve"> Петрухин</w:t>
      </w:r>
      <w:r w:rsidR="0051074C">
        <w:rPr>
          <w:rFonts w:ascii="Times New Roman" w:hAnsi="Times New Roman" w:cs="Times New Roman"/>
          <w:b w:val="0"/>
          <w:sz w:val="28"/>
          <w:szCs w:val="28"/>
        </w:rPr>
        <w:t>а</w:t>
      </w:r>
      <w:r w:rsidR="0051074C" w:rsidRPr="0051074C">
        <w:rPr>
          <w:rFonts w:ascii="Times New Roman" w:hAnsi="Times New Roman" w:cs="Times New Roman"/>
          <w:b w:val="0"/>
          <w:sz w:val="28"/>
          <w:szCs w:val="28"/>
        </w:rPr>
        <w:t xml:space="preserve"> Михаил</w:t>
      </w:r>
      <w:r w:rsidR="0051074C">
        <w:rPr>
          <w:rFonts w:ascii="Times New Roman" w:hAnsi="Times New Roman" w:cs="Times New Roman"/>
          <w:b w:val="0"/>
          <w:sz w:val="28"/>
          <w:szCs w:val="28"/>
        </w:rPr>
        <w:t>а</w:t>
      </w:r>
      <w:r w:rsidR="0051074C" w:rsidRPr="0051074C">
        <w:rPr>
          <w:rFonts w:ascii="Times New Roman" w:hAnsi="Times New Roman" w:cs="Times New Roman"/>
          <w:b w:val="0"/>
          <w:sz w:val="28"/>
          <w:szCs w:val="28"/>
        </w:rPr>
        <w:t xml:space="preserve"> Александрович</w:t>
      </w:r>
      <w:r w:rsidR="0051074C">
        <w:rPr>
          <w:rFonts w:ascii="Times New Roman" w:hAnsi="Times New Roman" w:cs="Times New Roman"/>
          <w:b w:val="0"/>
          <w:sz w:val="28"/>
          <w:szCs w:val="28"/>
        </w:rPr>
        <w:t>а.</w:t>
      </w:r>
    </w:p>
    <w:p w:rsidR="00C041AB" w:rsidRPr="00C041AB" w:rsidRDefault="00C041AB" w:rsidP="00C041AB"/>
    <w:p w:rsidR="002774C2" w:rsidRDefault="002774C2" w:rsidP="007A3D28">
      <w:pPr>
        <w:jc w:val="both"/>
        <w:rPr>
          <w:bCs/>
          <w:sz w:val="28"/>
          <w:szCs w:val="28"/>
        </w:rPr>
      </w:pPr>
    </w:p>
    <w:p w:rsidR="002774C2" w:rsidRPr="007A3D28" w:rsidRDefault="002774C2" w:rsidP="007A3D28">
      <w:pPr>
        <w:pStyle w:val="a8"/>
        <w:numPr>
          <w:ilvl w:val="0"/>
          <w:numId w:val="8"/>
        </w:numPr>
        <w:ind w:left="0" w:firstLine="360"/>
        <w:jc w:val="both"/>
        <w:rPr>
          <w:b/>
          <w:sz w:val="28"/>
          <w:szCs w:val="28"/>
        </w:rPr>
      </w:pPr>
      <w:r w:rsidRPr="007A3D28">
        <w:rPr>
          <w:b/>
          <w:sz w:val="28"/>
          <w:szCs w:val="28"/>
        </w:rPr>
        <w:t>Подведение итогов</w:t>
      </w:r>
      <w:r w:rsidR="00E77DA2">
        <w:rPr>
          <w:b/>
          <w:sz w:val="28"/>
          <w:szCs w:val="28"/>
        </w:rPr>
        <w:t>.</w:t>
      </w:r>
    </w:p>
    <w:p w:rsidR="002774C2" w:rsidRDefault="002774C2" w:rsidP="007A3D28">
      <w:pPr>
        <w:pStyle w:val="a8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доклад </w:t>
      </w:r>
      <w:r w:rsidR="002C2EA8">
        <w:rPr>
          <w:sz w:val="28"/>
          <w:szCs w:val="28"/>
        </w:rPr>
        <w:t>члена Правительства Ивановской области - директора</w:t>
      </w:r>
      <w:r>
        <w:rPr>
          <w:sz w:val="28"/>
          <w:szCs w:val="28"/>
        </w:rPr>
        <w:t xml:space="preserve"> Департамента конкурсов и аукционов Ивановской области </w:t>
      </w:r>
      <w:r w:rsidR="002C2EA8">
        <w:rPr>
          <w:sz w:val="28"/>
          <w:szCs w:val="28"/>
        </w:rPr>
        <w:t>Сергеевой Елены Витальевны</w:t>
      </w:r>
      <w:r>
        <w:rPr>
          <w:sz w:val="28"/>
          <w:szCs w:val="28"/>
        </w:rPr>
        <w:t xml:space="preserve"> «Отчет </w:t>
      </w:r>
      <w:r w:rsidR="000501D2">
        <w:rPr>
          <w:sz w:val="28"/>
          <w:szCs w:val="28"/>
        </w:rPr>
        <w:t>директора</w:t>
      </w:r>
      <w:r>
        <w:rPr>
          <w:sz w:val="28"/>
          <w:szCs w:val="28"/>
        </w:rPr>
        <w:t xml:space="preserve"> Департамента конкурсов и аукционов Ивановской области о результатах работы Департамента в 202</w:t>
      </w:r>
      <w:r w:rsidR="002C2EA8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и основных направлениях деятельности в 202</w:t>
      </w:r>
      <w:r w:rsidR="002C2EA8">
        <w:rPr>
          <w:sz w:val="28"/>
          <w:szCs w:val="28"/>
        </w:rPr>
        <w:t>5</w:t>
      </w:r>
      <w:r>
        <w:rPr>
          <w:sz w:val="28"/>
          <w:szCs w:val="28"/>
        </w:rPr>
        <w:t xml:space="preserve"> году»,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Коллегия решила признать работу </w:t>
      </w:r>
      <w:r>
        <w:rPr>
          <w:sz w:val="28"/>
          <w:szCs w:val="28"/>
        </w:rPr>
        <w:lastRenderedPageBreak/>
        <w:t>Департамента конкурсов и аукционов Ивановской области в 202</w:t>
      </w:r>
      <w:r w:rsidR="002C2EA8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удовлетворительной.</w:t>
      </w:r>
    </w:p>
    <w:p w:rsidR="002774C2" w:rsidRDefault="002774C2" w:rsidP="007A3D28">
      <w:pPr>
        <w:ind w:firstLine="360"/>
        <w:jc w:val="both"/>
        <w:rPr>
          <w:sz w:val="28"/>
          <w:szCs w:val="28"/>
        </w:rPr>
      </w:pPr>
    </w:p>
    <w:p w:rsidR="002774C2" w:rsidRDefault="002774C2" w:rsidP="007A3D28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Основные направления деятельности Департамента конкурсов и аукционов Ивановской области в 202</w:t>
      </w:r>
      <w:r w:rsidR="001B785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году</w:t>
      </w:r>
      <w:r w:rsidR="00957E70">
        <w:rPr>
          <w:b/>
          <w:sz w:val="28"/>
          <w:szCs w:val="28"/>
        </w:rPr>
        <w:t>.</w:t>
      </w:r>
    </w:p>
    <w:p w:rsidR="002774C2" w:rsidRDefault="002774C2" w:rsidP="007A3D28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774C2" w:rsidRDefault="002774C2" w:rsidP="002774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Департаменту конкурсов и аукционов Ивановской области в 202</w:t>
      </w:r>
      <w:r w:rsidR="00754E1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году: </w:t>
      </w:r>
    </w:p>
    <w:p w:rsidR="00422250" w:rsidRPr="00BD0C86" w:rsidRDefault="003572BE" w:rsidP="00BD0C86">
      <w:pPr>
        <w:ind w:firstLine="567"/>
        <w:jc w:val="both"/>
        <w:rPr>
          <w:rFonts w:eastAsiaTheme="minorHAnsi"/>
          <w:sz w:val="28"/>
          <w:szCs w:val="28"/>
        </w:rPr>
      </w:pPr>
      <w:r w:rsidRPr="00BD0C86">
        <w:rPr>
          <w:rFonts w:eastAsiaTheme="minorHAnsi"/>
          <w:sz w:val="28"/>
          <w:szCs w:val="28"/>
        </w:rPr>
        <w:t>Продолжить работу по централизации закупок в Ивановской области;</w:t>
      </w:r>
    </w:p>
    <w:p w:rsidR="00422250" w:rsidRPr="00BD0C86" w:rsidRDefault="003572BE" w:rsidP="00BD0C86">
      <w:pPr>
        <w:ind w:firstLine="567"/>
        <w:jc w:val="both"/>
        <w:rPr>
          <w:rFonts w:eastAsiaTheme="minorHAnsi"/>
          <w:sz w:val="28"/>
          <w:szCs w:val="28"/>
        </w:rPr>
      </w:pPr>
      <w:r w:rsidRPr="00BD0C86">
        <w:rPr>
          <w:rFonts w:eastAsiaTheme="minorHAnsi"/>
          <w:sz w:val="28"/>
          <w:szCs w:val="28"/>
        </w:rPr>
        <w:t>Обеспечить организацию торгов по определению поставщиков (подрядчиков, исполнителей) для областных заказчиков, а также для муниципальных заказчиков, в случаях осуществления закупок, финансируемых частично или полностью за счет средств бюджета Ивановской области посредством межбюджетных трансфертов, имеющих целевое назначение;</w:t>
      </w:r>
    </w:p>
    <w:p w:rsidR="00422250" w:rsidRPr="00BD0C86" w:rsidRDefault="003572BE" w:rsidP="00BD0C86">
      <w:pPr>
        <w:ind w:firstLine="567"/>
        <w:jc w:val="both"/>
        <w:rPr>
          <w:rFonts w:eastAsiaTheme="minorHAnsi"/>
          <w:sz w:val="28"/>
          <w:szCs w:val="28"/>
        </w:rPr>
      </w:pPr>
      <w:r w:rsidRPr="00BD0C86">
        <w:rPr>
          <w:rFonts w:eastAsiaTheme="minorHAnsi"/>
          <w:sz w:val="28"/>
          <w:szCs w:val="28"/>
        </w:rPr>
        <w:t>Продолжить активную работу по методологическому сопровождению деятельности государственных заказчиков, по правовому просвещению потенциальных участников закупок в рамках Федерального закона «О</w:t>
      </w:r>
      <w:r w:rsidR="000501D2">
        <w:rPr>
          <w:rFonts w:eastAsiaTheme="minorHAnsi"/>
          <w:sz w:val="28"/>
          <w:szCs w:val="28"/>
        </w:rPr>
        <w:t> </w:t>
      </w:r>
      <w:r w:rsidRPr="00BD0C86">
        <w:rPr>
          <w:rFonts w:eastAsiaTheme="minorHAnsi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нужд».</w:t>
      </w:r>
    </w:p>
    <w:p w:rsidR="00422250" w:rsidRPr="00BD0C86" w:rsidRDefault="003572BE" w:rsidP="00BD0C86">
      <w:pPr>
        <w:ind w:firstLine="567"/>
        <w:jc w:val="both"/>
        <w:rPr>
          <w:rFonts w:eastAsiaTheme="minorHAnsi"/>
          <w:sz w:val="28"/>
          <w:szCs w:val="28"/>
        </w:rPr>
      </w:pPr>
      <w:r w:rsidRPr="00BD0C86">
        <w:rPr>
          <w:rFonts w:eastAsiaTheme="minorHAnsi"/>
          <w:sz w:val="28"/>
          <w:szCs w:val="28"/>
        </w:rPr>
        <w:t>Продолжить работу по осуществлению мониторинга и оценки соответствия планов закупок в рамках Постановления Правительства РФ от 29.10.2015 №</w:t>
      </w:r>
      <w:r w:rsidR="000501D2">
        <w:rPr>
          <w:rFonts w:eastAsiaTheme="minorHAnsi"/>
          <w:sz w:val="28"/>
          <w:szCs w:val="28"/>
        </w:rPr>
        <w:t> </w:t>
      </w:r>
      <w:r w:rsidRPr="00BD0C86">
        <w:rPr>
          <w:rFonts w:eastAsiaTheme="minorHAnsi"/>
          <w:sz w:val="28"/>
          <w:szCs w:val="28"/>
        </w:rPr>
        <w:t>1169.</w:t>
      </w:r>
    </w:p>
    <w:p w:rsidR="00422250" w:rsidRPr="00BD0C86" w:rsidRDefault="003572BE" w:rsidP="00BD0C86">
      <w:pPr>
        <w:ind w:firstLine="567"/>
        <w:jc w:val="both"/>
        <w:rPr>
          <w:rFonts w:eastAsiaTheme="minorHAnsi"/>
          <w:sz w:val="28"/>
          <w:szCs w:val="28"/>
        </w:rPr>
      </w:pPr>
      <w:r w:rsidRPr="00BD0C86">
        <w:rPr>
          <w:rFonts w:eastAsiaTheme="minorHAnsi"/>
          <w:sz w:val="28"/>
          <w:szCs w:val="28"/>
        </w:rPr>
        <w:t>Обеспечить организацию торгов по продаже имущества в соответствии с планом приватизации и иных торгов, предусматривающих переход прав владения и (или) пользования в отношении имущества Ивановской области.</w:t>
      </w:r>
    </w:p>
    <w:p w:rsidR="00422250" w:rsidRPr="00BD0C86" w:rsidRDefault="003572BE" w:rsidP="00BD0C86">
      <w:pPr>
        <w:ind w:firstLine="567"/>
        <w:jc w:val="both"/>
        <w:rPr>
          <w:rFonts w:eastAsiaTheme="minorHAnsi"/>
          <w:sz w:val="28"/>
          <w:szCs w:val="28"/>
        </w:rPr>
      </w:pPr>
      <w:r w:rsidRPr="00BD0C86">
        <w:rPr>
          <w:rFonts w:eastAsiaTheme="minorHAnsi"/>
          <w:sz w:val="28"/>
          <w:szCs w:val="28"/>
        </w:rPr>
        <w:t>В рамках мониторинга продолжить работу по сбору и обобщению проблемных вопросов правоприменительной практики, возникающих в ходе реализации федерального законодательства в сфере закупок, торгов.</w:t>
      </w:r>
    </w:p>
    <w:p w:rsidR="00422250" w:rsidRPr="00BD0C86" w:rsidRDefault="003572BE" w:rsidP="00BD0C86">
      <w:pPr>
        <w:ind w:firstLine="567"/>
        <w:jc w:val="both"/>
        <w:rPr>
          <w:rFonts w:eastAsiaTheme="minorHAnsi"/>
          <w:sz w:val="28"/>
          <w:szCs w:val="28"/>
        </w:rPr>
      </w:pPr>
      <w:r w:rsidRPr="00BD0C86">
        <w:rPr>
          <w:rFonts w:eastAsiaTheme="minorHAnsi"/>
          <w:sz w:val="28"/>
          <w:szCs w:val="28"/>
        </w:rPr>
        <w:t xml:space="preserve">Продолжить работу по совершенствованию нормативной правовой базы Ивановской области в сфере компетенции Департамента конкурсов и аукционов Ивановской области </w:t>
      </w:r>
    </w:p>
    <w:p w:rsidR="00880A2D" w:rsidRDefault="00880A2D" w:rsidP="00957E70">
      <w:pPr>
        <w:pStyle w:val="a8"/>
        <w:ind w:left="0" w:firstLine="709"/>
        <w:jc w:val="both"/>
        <w:rPr>
          <w:rFonts w:eastAsiaTheme="minorHAnsi"/>
          <w:b/>
          <w:sz w:val="28"/>
          <w:szCs w:val="28"/>
        </w:rPr>
      </w:pPr>
    </w:p>
    <w:p w:rsidR="00880A2D" w:rsidRDefault="00880A2D" w:rsidP="00957E70">
      <w:pPr>
        <w:pStyle w:val="a8"/>
        <w:ind w:left="0" w:firstLine="709"/>
        <w:jc w:val="both"/>
        <w:rPr>
          <w:rFonts w:eastAsiaTheme="minorHAnsi"/>
          <w:b/>
          <w:sz w:val="28"/>
          <w:szCs w:val="28"/>
        </w:rPr>
      </w:pPr>
    </w:p>
    <w:p w:rsidR="00880A2D" w:rsidRDefault="00880A2D" w:rsidP="00957E70">
      <w:pPr>
        <w:pStyle w:val="a8"/>
        <w:ind w:left="0" w:firstLine="709"/>
        <w:jc w:val="both"/>
        <w:rPr>
          <w:rFonts w:eastAsiaTheme="minorHAnsi"/>
          <w:b/>
          <w:sz w:val="28"/>
          <w:szCs w:val="28"/>
        </w:rPr>
      </w:pPr>
    </w:p>
    <w:p w:rsidR="00880A2D" w:rsidRDefault="00880A2D" w:rsidP="00957E70">
      <w:pPr>
        <w:pStyle w:val="a8"/>
        <w:ind w:left="0" w:firstLine="709"/>
        <w:jc w:val="both"/>
        <w:rPr>
          <w:rFonts w:eastAsiaTheme="minorHAnsi"/>
          <w:b/>
          <w:sz w:val="28"/>
          <w:szCs w:val="28"/>
        </w:rPr>
      </w:pPr>
    </w:p>
    <w:p w:rsidR="002774C2" w:rsidRPr="000501D2" w:rsidRDefault="002774C2" w:rsidP="002774C2">
      <w:pPr>
        <w:pStyle w:val="a8"/>
        <w:ind w:left="0"/>
        <w:jc w:val="both"/>
        <w:rPr>
          <w:sz w:val="28"/>
          <w:szCs w:val="28"/>
        </w:rPr>
      </w:pPr>
      <w:r w:rsidRPr="000501D2">
        <w:rPr>
          <w:sz w:val="28"/>
          <w:szCs w:val="28"/>
        </w:rPr>
        <w:t xml:space="preserve">Председатель Коллегии                     </w:t>
      </w:r>
      <w:r w:rsidR="000501D2">
        <w:rPr>
          <w:sz w:val="28"/>
          <w:szCs w:val="28"/>
        </w:rPr>
        <w:t xml:space="preserve">  </w:t>
      </w:r>
      <w:bookmarkStart w:id="0" w:name="_GoBack"/>
      <w:bookmarkEnd w:id="0"/>
      <w:r w:rsidRPr="000501D2">
        <w:rPr>
          <w:sz w:val="28"/>
          <w:szCs w:val="28"/>
        </w:rPr>
        <w:t xml:space="preserve">                                                </w:t>
      </w:r>
      <w:r w:rsidR="00754E14" w:rsidRPr="000501D2">
        <w:rPr>
          <w:sz w:val="28"/>
          <w:szCs w:val="28"/>
        </w:rPr>
        <w:t xml:space="preserve">Е.В. Сергеева </w:t>
      </w:r>
    </w:p>
    <w:p w:rsidR="002774C2" w:rsidRPr="000501D2" w:rsidRDefault="002774C2" w:rsidP="002774C2">
      <w:pPr>
        <w:pStyle w:val="a8"/>
        <w:ind w:left="0"/>
        <w:jc w:val="both"/>
        <w:rPr>
          <w:sz w:val="28"/>
          <w:szCs w:val="28"/>
        </w:rPr>
      </w:pPr>
    </w:p>
    <w:p w:rsidR="000501D2" w:rsidRPr="000501D2" w:rsidRDefault="000501D2" w:rsidP="002774C2">
      <w:pPr>
        <w:pStyle w:val="a8"/>
        <w:ind w:left="0"/>
        <w:jc w:val="both"/>
        <w:rPr>
          <w:sz w:val="28"/>
          <w:szCs w:val="28"/>
        </w:rPr>
      </w:pPr>
    </w:p>
    <w:p w:rsidR="002774C2" w:rsidRPr="000501D2" w:rsidRDefault="002774C2" w:rsidP="00FB3766">
      <w:pPr>
        <w:pStyle w:val="ConsPlusNormal"/>
        <w:ind w:right="-1"/>
        <w:rPr>
          <w:rFonts w:ascii="Times New Roman" w:hAnsi="Times New Roman" w:cs="Times New Roman"/>
          <w:sz w:val="28"/>
          <w:szCs w:val="28"/>
        </w:rPr>
      </w:pPr>
      <w:r w:rsidRPr="000501D2">
        <w:rPr>
          <w:rFonts w:ascii="Times New Roman" w:hAnsi="Times New Roman" w:cs="Times New Roman"/>
          <w:sz w:val="28"/>
          <w:szCs w:val="28"/>
        </w:rPr>
        <w:t xml:space="preserve">Ответственный секретарь Коллегии                                         </w:t>
      </w:r>
      <w:r w:rsidR="00754E14" w:rsidRPr="000501D2">
        <w:rPr>
          <w:rFonts w:ascii="Times New Roman" w:hAnsi="Times New Roman" w:cs="Times New Roman"/>
          <w:sz w:val="28"/>
          <w:szCs w:val="28"/>
        </w:rPr>
        <w:tab/>
        <w:t xml:space="preserve"> Л.А. Сергеева</w:t>
      </w:r>
    </w:p>
    <w:sectPr w:rsidR="002774C2" w:rsidRPr="000501D2" w:rsidSect="00C1645E"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095B"/>
    <w:multiLevelType w:val="hybridMultilevel"/>
    <w:tmpl w:val="50AC6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60301"/>
    <w:multiLevelType w:val="hybridMultilevel"/>
    <w:tmpl w:val="D4600506"/>
    <w:lvl w:ilvl="0" w:tplc="E63E8A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1213541"/>
    <w:multiLevelType w:val="hybridMultilevel"/>
    <w:tmpl w:val="8A86A3A4"/>
    <w:lvl w:ilvl="0" w:tplc="474212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3CD0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F2CD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7CB5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1EFC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161B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98E9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364D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FCA6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36F2A"/>
    <w:multiLevelType w:val="hybridMultilevel"/>
    <w:tmpl w:val="47EED134"/>
    <w:lvl w:ilvl="0" w:tplc="D272E2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3D842A9"/>
    <w:multiLevelType w:val="hybridMultilevel"/>
    <w:tmpl w:val="22267C68"/>
    <w:lvl w:ilvl="0" w:tplc="3F0862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0020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3C50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24F4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ECAB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AA9E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96D4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4AF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C453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C5DCD"/>
    <w:multiLevelType w:val="hybridMultilevel"/>
    <w:tmpl w:val="A6AC9CC2"/>
    <w:lvl w:ilvl="0" w:tplc="F5F09F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AF71AA"/>
    <w:multiLevelType w:val="hybridMultilevel"/>
    <w:tmpl w:val="47EED134"/>
    <w:lvl w:ilvl="0" w:tplc="D272E2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1A65EDA"/>
    <w:multiLevelType w:val="hybridMultilevel"/>
    <w:tmpl w:val="322E8A92"/>
    <w:lvl w:ilvl="0" w:tplc="84647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23883"/>
    <w:multiLevelType w:val="hybridMultilevel"/>
    <w:tmpl w:val="D58E6152"/>
    <w:lvl w:ilvl="0" w:tplc="4A32C2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C456FD9"/>
    <w:multiLevelType w:val="multilevel"/>
    <w:tmpl w:val="A7C6E7E0"/>
    <w:styleLink w:val="a"/>
    <w:lvl w:ilvl="0">
      <w:start w:val="1"/>
      <w:numFmt w:val="bullet"/>
      <w:pStyle w:val="a0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CFA"/>
    <w:rsid w:val="00006638"/>
    <w:rsid w:val="00035EF5"/>
    <w:rsid w:val="00046CB9"/>
    <w:rsid w:val="000501D2"/>
    <w:rsid w:val="00070D3C"/>
    <w:rsid w:val="00084C4F"/>
    <w:rsid w:val="000851B4"/>
    <w:rsid w:val="000A7E5A"/>
    <w:rsid w:val="000B7419"/>
    <w:rsid w:val="000E29EE"/>
    <w:rsid w:val="001114A6"/>
    <w:rsid w:val="00121835"/>
    <w:rsid w:val="00161BD1"/>
    <w:rsid w:val="00193D3F"/>
    <w:rsid w:val="001B7851"/>
    <w:rsid w:val="001C1C91"/>
    <w:rsid w:val="001D259D"/>
    <w:rsid w:val="001D330B"/>
    <w:rsid w:val="001D3E2A"/>
    <w:rsid w:val="001F4EDB"/>
    <w:rsid w:val="001F785F"/>
    <w:rsid w:val="002108C8"/>
    <w:rsid w:val="00215464"/>
    <w:rsid w:val="00217C97"/>
    <w:rsid w:val="00225537"/>
    <w:rsid w:val="002435C9"/>
    <w:rsid w:val="00251ED9"/>
    <w:rsid w:val="002774C2"/>
    <w:rsid w:val="00281707"/>
    <w:rsid w:val="002867E4"/>
    <w:rsid w:val="00290F0D"/>
    <w:rsid w:val="002C2EA8"/>
    <w:rsid w:val="002C5E27"/>
    <w:rsid w:val="002D41BB"/>
    <w:rsid w:val="002D4A4C"/>
    <w:rsid w:val="002E2EA0"/>
    <w:rsid w:val="002E7EEB"/>
    <w:rsid w:val="003010DD"/>
    <w:rsid w:val="003110F2"/>
    <w:rsid w:val="0031331A"/>
    <w:rsid w:val="00347EE8"/>
    <w:rsid w:val="00353A5F"/>
    <w:rsid w:val="00354BFD"/>
    <w:rsid w:val="003572BE"/>
    <w:rsid w:val="0036331A"/>
    <w:rsid w:val="00377C5B"/>
    <w:rsid w:val="00382ECE"/>
    <w:rsid w:val="00385FB7"/>
    <w:rsid w:val="003C008E"/>
    <w:rsid w:val="003D42E7"/>
    <w:rsid w:val="003D54A4"/>
    <w:rsid w:val="003D5F37"/>
    <w:rsid w:val="003E3BDA"/>
    <w:rsid w:val="003F3083"/>
    <w:rsid w:val="004212A2"/>
    <w:rsid w:val="00422250"/>
    <w:rsid w:val="00435878"/>
    <w:rsid w:val="004363A8"/>
    <w:rsid w:val="00440732"/>
    <w:rsid w:val="0048188F"/>
    <w:rsid w:val="004864E8"/>
    <w:rsid w:val="004C148B"/>
    <w:rsid w:val="004D4FE5"/>
    <w:rsid w:val="0051074C"/>
    <w:rsid w:val="00510F60"/>
    <w:rsid w:val="00511E0F"/>
    <w:rsid w:val="00551CB7"/>
    <w:rsid w:val="00562F83"/>
    <w:rsid w:val="005C3827"/>
    <w:rsid w:val="005F15BC"/>
    <w:rsid w:val="005F621B"/>
    <w:rsid w:val="00603CFA"/>
    <w:rsid w:val="00644EBB"/>
    <w:rsid w:val="006658FD"/>
    <w:rsid w:val="00673A7F"/>
    <w:rsid w:val="00686309"/>
    <w:rsid w:val="006870FD"/>
    <w:rsid w:val="006A245D"/>
    <w:rsid w:val="006A256D"/>
    <w:rsid w:val="006C2260"/>
    <w:rsid w:val="006C5CBA"/>
    <w:rsid w:val="006E780C"/>
    <w:rsid w:val="006F19BF"/>
    <w:rsid w:val="00715B61"/>
    <w:rsid w:val="00754E14"/>
    <w:rsid w:val="007562B6"/>
    <w:rsid w:val="00772792"/>
    <w:rsid w:val="007A3D28"/>
    <w:rsid w:val="007B0A5B"/>
    <w:rsid w:val="007B28DA"/>
    <w:rsid w:val="007E378C"/>
    <w:rsid w:val="007F066A"/>
    <w:rsid w:val="0081126B"/>
    <w:rsid w:val="008253B9"/>
    <w:rsid w:val="00855652"/>
    <w:rsid w:val="008757E4"/>
    <w:rsid w:val="00880A2D"/>
    <w:rsid w:val="00885840"/>
    <w:rsid w:val="00890384"/>
    <w:rsid w:val="008B2A93"/>
    <w:rsid w:val="008C77D3"/>
    <w:rsid w:val="008D3616"/>
    <w:rsid w:val="008F085B"/>
    <w:rsid w:val="009048ED"/>
    <w:rsid w:val="0091290B"/>
    <w:rsid w:val="00912A9A"/>
    <w:rsid w:val="00916E27"/>
    <w:rsid w:val="00953616"/>
    <w:rsid w:val="00956045"/>
    <w:rsid w:val="00957E70"/>
    <w:rsid w:val="009A5058"/>
    <w:rsid w:val="009B4E51"/>
    <w:rsid w:val="009C1A35"/>
    <w:rsid w:val="009D39C4"/>
    <w:rsid w:val="00A07F44"/>
    <w:rsid w:val="00A12C6B"/>
    <w:rsid w:val="00A33B88"/>
    <w:rsid w:val="00A969AB"/>
    <w:rsid w:val="00AA5E93"/>
    <w:rsid w:val="00AB1787"/>
    <w:rsid w:val="00AB7F33"/>
    <w:rsid w:val="00AD3859"/>
    <w:rsid w:val="00B06B8B"/>
    <w:rsid w:val="00B2021B"/>
    <w:rsid w:val="00B31F79"/>
    <w:rsid w:val="00B53188"/>
    <w:rsid w:val="00B80055"/>
    <w:rsid w:val="00B83D3F"/>
    <w:rsid w:val="00BC527B"/>
    <w:rsid w:val="00BD0C86"/>
    <w:rsid w:val="00BE4905"/>
    <w:rsid w:val="00C041AB"/>
    <w:rsid w:val="00C1645E"/>
    <w:rsid w:val="00C177C5"/>
    <w:rsid w:val="00C57697"/>
    <w:rsid w:val="00C97EB2"/>
    <w:rsid w:val="00CB673B"/>
    <w:rsid w:val="00D002D4"/>
    <w:rsid w:val="00D014C9"/>
    <w:rsid w:val="00D40C93"/>
    <w:rsid w:val="00D569AE"/>
    <w:rsid w:val="00D70FCE"/>
    <w:rsid w:val="00D85573"/>
    <w:rsid w:val="00D94241"/>
    <w:rsid w:val="00DC73F0"/>
    <w:rsid w:val="00DE2822"/>
    <w:rsid w:val="00DF5BF5"/>
    <w:rsid w:val="00E0217A"/>
    <w:rsid w:val="00E07BE0"/>
    <w:rsid w:val="00E160AD"/>
    <w:rsid w:val="00E21D3C"/>
    <w:rsid w:val="00E25B00"/>
    <w:rsid w:val="00E532F6"/>
    <w:rsid w:val="00E57833"/>
    <w:rsid w:val="00E63F16"/>
    <w:rsid w:val="00E65FF9"/>
    <w:rsid w:val="00E707E2"/>
    <w:rsid w:val="00E71797"/>
    <w:rsid w:val="00E72193"/>
    <w:rsid w:val="00E752F8"/>
    <w:rsid w:val="00E77DA2"/>
    <w:rsid w:val="00E811DA"/>
    <w:rsid w:val="00E97F96"/>
    <w:rsid w:val="00EA255E"/>
    <w:rsid w:val="00EA3B1D"/>
    <w:rsid w:val="00ED6D81"/>
    <w:rsid w:val="00F17EE4"/>
    <w:rsid w:val="00F3573E"/>
    <w:rsid w:val="00F3702A"/>
    <w:rsid w:val="00F50CE8"/>
    <w:rsid w:val="00FA46DA"/>
    <w:rsid w:val="00FB3766"/>
    <w:rsid w:val="00FB4BEA"/>
    <w:rsid w:val="00FB6245"/>
    <w:rsid w:val="00FC4F81"/>
    <w:rsid w:val="00FE1D26"/>
    <w:rsid w:val="00FF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4B0D6-9110-4042-9C41-E66123A8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7B0A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603C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3C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3C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3C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Balloon Text"/>
    <w:basedOn w:val="a1"/>
    <w:link w:val="a6"/>
    <w:uiPriority w:val="99"/>
    <w:semiHidden/>
    <w:unhideWhenUsed/>
    <w:rsid w:val="00B83D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2"/>
    <w:link w:val="a5"/>
    <w:uiPriority w:val="99"/>
    <w:semiHidden/>
    <w:rsid w:val="00B83D3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2"/>
    <w:rsid w:val="004864E8"/>
  </w:style>
  <w:style w:type="character" w:styleId="a7">
    <w:name w:val="Hyperlink"/>
    <w:basedOn w:val="a2"/>
    <w:uiPriority w:val="99"/>
    <w:semiHidden/>
    <w:unhideWhenUsed/>
    <w:rsid w:val="004864E8"/>
    <w:rPr>
      <w:color w:val="0000FF"/>
      <w:u w:val="single"/>
    </w:rPr>
  </w:style>
  <w:style w:type="paragraph" w:styleId="a8">
    <w:name w:val="List Paragraph"/>
    <w:basedOn w:val="a1"/>
    <w:uiPriority w:val="34"/>
    <w:qFormat/>
    <w:rsid w:val="00354BFD"/>
    <w:pPr>
      <w:ind w:left="720"/>
      <w:contextualSpacing/>
    </w:pPr>
  </w:style>
  <w:style w:type="paragraph" w:customStyle="1" w:styleId="a0">
    <w:name w:val="Большой список маркированный"/>
    <w:basedOn w:val="a1"/>
    <w:qFormat/>
    <w:rsid w:val="00382ECE"/>
    <w:pPr>
      <w:widowControl w:val="0"/>
      <w:numPr>
        <w:numId w:val="6"/>
      </w:numPr>
      <w:jc w:val="both"/>
    </w:pPr>
    <w:rPr>
      <w:rFonts w:eastAsiaTheme="minorHAnsi"/>
      <w:sz w:val="28"/>
      <w:szCs w:val="28"/>
      <w:lang w:eastAsia="en-US"/>
    </w:rPr>
  </w:style>
  <w:style w:type="numbering" w:customStyle="1" w:styleId="a">
    <w:name w:val="Список с маркерами"/>
    <w:uiPriority w:val="99"/>
    <w:rsid w:val="00382ECE"/>
    <w:pPr>
      <w:numPr>
        <w:numId w:val="6"/>
      </w:numPr>
    </w:pPr>
  </w:style>
  <w:style w:type="table" w:styleId="a9">
    <w:name w:val="Table Grid"/>
    <w:basedOn w:val="a3"/>
    <w:uiPriority w:val="59"/>
    <w:rsid w:val="001D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rsid w:val="007B0A5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800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18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313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78685">
          <w:marLeft w:val="21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78838">
          <w:marLeft w:val="21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0817">
          <w:marLeft w:val="21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173">
          <w:marLeft w:val="21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4825F-77B3-433B-B2CC-5A690FE7C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DKA</cp:lastModifiedBy>
  <cp:revision>55</cp:revision>
  <cp:lastPrinted>2025-04-02T12:17:00Z</cp:lastPrinted>
  <dcterms:created xsi:type="dcterms:W3CDTF">2025-04-01T14:24:00Z</dcterms:created>
  <dcterms:modified xsi:type="dcterms:W3CDTF">2025-04-03T09:00:00Z</dcterms:modified>
</cp:coreProperties>
</file>