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09" w:rsidRDefault="007A6C09" w:rsidP="007A6C09">
      <w:pPr>
        <w:pStyle w:val="a8"/>
        <w:jc w:val="right"/>
      </w:pPr>
      <w:r>
        <w:t>ПРОЕКТ ДОГОВОРА АРЕНДЫ</w:t>
      </w: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АРЕНДЫ № ____________</w:t>
      </w: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9"/>
        <w:gridCol w:w="4982"/>
      </w:tblGrid>
      <w:tr w:rsidR="007A6C09" w:rsidTr="007A6C09">
        <w:tc>
          <w:tcPr>
            <w:tcW w:w="5094" w:type="dxa"/>
            <w:hideMark/>
          </w:tcPr>
          <w:p w:rsidR="007A6C09" w:rsidRDefault="007A6C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  <w:hideMark/>
          </w:tcPr>
          <w:p w:rsidR="007A6C09" w:rsidRDefault="007A6C09">
            <w:pPr>
              <w:pStyle w:val="a7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«___»_______202_</w:t>
            </w:r>
          </w:p>
        </w:tc>
      </w:tr>
    </w:tbl>
    <w:p w:rsidR="007A6C09" w:rsidRDefault="007A6C09" w:rsidP="007A6C0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Бусовой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               № 31-п, распоряжения Губернатора Ивановской области от 02.12.2025 № 261-рк                  «О Правительстве Ивановской области», именуемый в дальнейшем Арендодатель, и</w:t>
      </w:r>
      <w:proofErr w:type="gramEnd"/>
    </w:p>
    <w:p w:rsidR="007A6C09" w:rsidRDefault="007A6C09" w:rsidP="007A6C09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_____________________________________________________________________________________________________________________________, в лице _____________________________________, действующего на основании ____________, именуемый в дальнейшем «</w:t>
      </w:r>
      <w:r>
        <w:rPr>
          <w:sz w:val="28"/>
          <w:szCs w:val="28"/>
        </w:rPr>
        <w:t>Арендатор</w:t>
      </w:r>
      <w:r>
        <w:rPr>
          <w:bCs/>
          <w:sz w:val="28"/>
          <w:szCs w:val="28"/>
        </w:rPr>
        <w:t xml:space="preserve">» с другой стороны,  вместе именуемые «Стороны», </w:t>
      </w:r>
      <w:proofErr w:type="gramEnd"/>
    </w:p>
    <w:p w:rsidR="007A6C09" w:rsidRDefault="007A6C09" w:rsidP="007A6C09">
      <w:pPr>
        <w:pStyle w:val="a7"/>
        <w:spacing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статьями 39.7, 39.11 Земельного кодекса Российской Федерации, статьей 7 Закона Ивановской области от 07.07.2017 № 62-ОЗ </w:t>
      </w:r>
      <w:r>
        <w:rPr>
          <w:rFonts w:ascii="Times New Roman" w:hAnsi="Times New Roman"/>
          <w:sz w:val="28"/>
          <w:szCs w:val="28"/>
        </w:rPr>
        <w:br/>
        <w:t xml:space="preserve">«Об управлении и распоряжении земельными участками, находящимися в собственности Ивановской области», пунктом  2 Постановления администрации Ивановской области от 21.10.2002 № 115-па «О проведении </w:t>
      </w:r>
      <w:proofErr w:type="gramStart"/>
      <w:r>
        <w:rPr>
          <w:rFonts w:ascii="Times New Roman" w:hAnsi="Times New Roman"/>
          <w:sz w:val="28"/>
          <w:szCs w:val="28"/>
        </w:rPr>
        <w:t>аукционов по продаже земельных участков, находящихся в собственности Ивановской области, или права на заключение договоров аренды таких земельных участков», с учетом информационного сообщения о продаже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размещенного  на сайте Организатора торгов (</w:t>
      </w:r>
      <w:r>
        <w:rPr>
          <w:rFonts w:ascii="Times New Roman" w:hAnsi="Times New Roman"/>
          <w:bCs/>
          <w:snapToGrid w:val="0"/>
          <w:sz w:val="28"/>
          <w:szCs w:val="28"/>
        </w:rPr>
        <w:t>Департамент конкурсов и аукционов Ивановской области)</w:t>
      </w:r>
      <w:r>
        <w:rPr>
          <w:rFonts w:ascii="Times New Roman" w:hAnsi="Times New Roman"/>
          <w:sz w:val="28"/>
          <w:szCs w:val="28"/>
        </w:rPr>
        <w:t>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аренды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 (далее – «Аукцион») </w:t>
      </w:r>
      <w:r>
        <w:rPr>
          <w:rFonts w:ascii="Times New Roman" w:hAnsi="Times New Roman"/>
          <w:bCs/>
          <w:sz w:val="28"/>
          <w:szCs w:val="28"/>
        </w:rPr>
        <w:t>заключили настоящий Договор (далее по тексту – Договор) о нижеследующем:</w:t>
      </w:r>
    </w:p>
    <w:p w:rsidR="007A6C09" w:rsidRDefault="007A6C09" w:rsidP="007A6C09">
      <w:pPr>
        <w:pStyle w:val="a7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7A6C09" w:rsidRDefault="007A6C09" w:rsidP="007A6C09">
      <w:pPr>
        <w:spacing w:after="12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1.1. По настоящему Договору Арендодатель обязуется предоставить за плату во временное владение и пользование земельный участок с кадастровым номером 37:27:011402:4, площадью 1386 +/- 12 кв. м, адрес: </w:t>
      </w:r>
      <w:r>
        <w:rPr>
          <w:sz w:val="27"/>
          <w:szCs w:val="27"/>
        </w:rPr>
        <w:t xml:space="preserve">Ивановская область, </w:t>
      </w:r>
      <w:proofErr w:type="spellStart"/>
      <w:r>
        <w:rPr>
          <w:sz w:val="27"/>
          <w:szCs w:val="27"/>
        </w:rPr>
        <w:t>Фурмановский</w:t>
      </w:r>
      <w:proofErr w:type="spellEnd"/>
      <w:r>
        <w:rPr>
          <w:sz w:val="27"/>
          <w:szCs w:val="27"/>
        </w:rPr>
        <w:t xml:space="preserve"> район, город Фурманов, улица Нижний Двор, дом 36а</w:t>
      </w:r>
      <w:r>
        <w:rPr>
          <w:snapToGrid w:val="0"/>
          <w:sz w:val="28"/>
          <w:szCs w:val="28"/>
        </w:rPr>
        <w:t xml:space="preserve">, категории земель «Земли населенных пунктов», с видом разрешенного использования </w:t>
      </w:r>
      <w:r>
        <w:rPr>
          <w:sz w:val="28"/>
          <w:szCs w:val="28"/>
        </w:rPr>
        <w:t xml:space="preserve">«Бытовое обслуживание (код – 3.3), деловое </w:t>
      </w:r>
      <w:r>
        <w:rPr>
          <w:sz w:val="28"/>
          <w:szCs w:val="28"/>
        </w:rPr>
        <w:lastRenderedPageBreak/>
        <w:t xml:space="preserve">управление (код – 4.1), магазины (код – 4.4), общественное питание (код – 4.6)» </w:t>
      </w:r>
      <w:r>
        <w:rPr>
          <w:snapToGrid w:val="0"/>
          <w:sz w:val="28"/>
          <w:szCs w:val="28"/>
        </w:rPr>
        <w:t>(далее - Участок), в границах, указанных в выписке из Единого государственного реестра недвижимости (Приложение 3), а Арендатор обязуется принять в аренду земельный Участок и своевременно вносить за него арендную плату.</w:t>
      </w:r>
    </w:p>
    <w:p w:rsidR="007A6C09" w:rsidRDefault="007A6C09" w:rsidP="007A6C09">
      <w:pPr>
        <w:spacing w:after="12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Участок передается  Арендатору </w:t>
      </w:r>
      <w:r>
        <w:rPr>
          <w:rFonts w:eastAsia="MS Mincho"/>
          <w:sz w:val="28"/>
          <w:szCs w:val="28"/>
        </w:rPr>
        <w:t>для целей связанных со строительством</w:t>
      </w:r>
      <w:r>
        <w:rPr>
          <w:sz w:val="28"/>
          <w:szCs w:val="28"/>
        </w:rPr>
        <w:t>.</w:t>
      </w:r>
    </w:p>
    <w:p w:rsidR="007A6C09" w:rsidRDefault="007A6C09" w:rsidP="007A6C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Участок находится в собственности Ивановской области (номер и дата государственной регистрации права: </w:t>
      </w:r>
      <w:r>
        <w:rPr>
          <w:rFonts w:eastAsia="TimesNewRomanPSMT"/>
          <w:sz w:val="28"/>
          <w:szCs w:val="28"/>
        </w:rPr>
        <w:t>37-37-08/035/2010-470 от 05.05.2010)</w:t>
      </w:r>
    </w:p>
    <w:p w:rsidR="007A6C09" w:rsidRDefault="007A6C09" w:rsidP="007A6C0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собственника реализует Департамент управления имуществом Ивановской области.</w:t>
      </w:r>
    </w:p>
    <w:p w:rsidR="007A6C09" w:rsidRDefault="007A6C09" w:rsidP="007A6C09">
      <w:pPr>
        <w:spacing w:after="12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1.3. Сведения об ограничениях прав и обременениях Участка </w:t>
      </w:r>
      <w:r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                           (Приложение № 3).</w:t>
      </w:r>
    </w:p>
    <w:p w:rsidR="007A6C09" w:rsidRDefault="007A6C09" w:rsidP="007A6C09">
      <w:pPr>
        <w:spacing w:after="12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napToGrid w:val="0"/>
          <w:sz w:val="28"/>
          <w:szCs w:val="28"/>
        </w:rPr>
        <w:t>На момент заключения Договора объекты недвижимости на Участке отсутствуют.</w:t>
      </w:r>
    </w:p>
    <w:p w:rsidR="007A6C09" w:rsidRDefault="007A6C09" w:rsidP="007A6C09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1.5. </w:t>
      </w:r>
      <w:r>
        <w:rPr>
          <w:sz w:val="28"/>
          <w:szCs w:val="28"/>
        </w:rPr>
        <w:t>Срок аренды – 4 года 10 месяцев 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7A6C09" w:rsidRDefault="007A6C09" w:rsidP="007A6C09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Передача Участка оформляется актом приема - передачи, который </w:t>
      </w:r>
      <w:proofErr w:type="gramStart"/>
      <w:r>
        <w:rPr>
          <w:rFonts w:ascii="Times New Roman" w:hAnsi="Times New Roman"/>
          <w:sz w:val="28"/>
          <w:szCs w:val="28"/>
        </w:rPr>
        <w:t>составляется и подписывается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Арендодателем и Арендатором в 2-х экземплярах одновременно с подписанием Договора (Приложение 1).</w:t>
      </w:r>
    </w:p>
    <w:p w:rsidR="007A6C09" w:rsidRDefault="007A6C09" w:rsidP="007A6C09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Передача Участка в аренду не влечет передачу права собственности на него.</w:t>
      </w:r>
    </w:p>
    <w:p w:rsidR="007A6C09" w:rsidRDefault="007A6C09" w:rsidP="007A6C09">
      <w:pPr>
        <w:pStyle w:val="a7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Обязанности Сторон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Передать Участок  Арендатору по акту приема – передачи.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Контролировать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2.1.4. Уведомлять Арендатора в двухнедельный срок об изменении наименования, юридического и почтового адреса, реквизитов для перечисления арендной платы путем направления письма-уведомления</w:t>
      </w:r>
      <w:r>
        <w:rPr>
          <w:rFonts w:ascii="Times New Roman" w:hAnsi="Times New Roman"/>
          <w:sz w:val="27"/>
          <w:szCs w:val="27"/>
        </w:rPr>
        <w:t xml:space="preserve"> по </w:t>
      </w:r>
      <w:r>
        <w:rPr>
          <w:rFonts w:ascii="Times New Roman" w:hAnsi="Times New Roman"/>
          <w:sz w:val="27"/>
          <w:szCs w:val="27"/>
        </w:rPr>
        <w:lastRenderedPageBreak/>
        <w:t xml:space="preserve">адресам, указанным </w:t>
      </w:r>
      <w:r>
        <w:rPr>
          <w:rFonts w:ascii="Times New Roman" w:hAnsi="Times New Roman"/>
          <w:sz w:val="27"/>
          <w:szCs w:val="27"/>
        </w:rPr>
        <w:br/>
        <w:t xml:space="preserve">в разделе «Юридические адреса сторон»  и (или) на адреса электронной почты </w:t>
      </w:r>
      <w:r>
        <w:rPr>
          <w:rFonts w:ascii="Times New Roman" w:hAnsi="Times New Roman"/>
          <w:sz w:val="27"/>
          <w:szCs w:val="27"/>
        </w:rPr>
        <w:br/>
        <w:t>(при наличии).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A6C09" w:rsidRDefault="007A6C09" w:rsidP="007A6C09">
      <w:pPr>
        <w:pStyle w:val="a7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Принять Участок от Арендодателя по акту приема – передачи.</w:t>
      </w:r>
    </w:p>
    <w:p w:rsidR="007A6C09" w:rsidRDefault="007A6C09" w:rsidP="007A6C09">
      <w:pPr>
        <w:pStyle w:val="a7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Использовать Участок в соответствии с его целевым назначением и разрешенным использованием, </w:t>
      </w:r>
      <w:proofErr w:type="gramStart"/>
      <w:r>
        <w:rPr>
          <w:rFonts w:ascii="Times New Roman" w:hAnsi="Times New Roman"/>
          <w:sz w:val="28"/>
          <w:szCs w:val="28"/>
        </w:rPr>
        <w:t>указанными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п. 1.1. настоящего Договора, с учетом ограничений, указанных в пункте 1.3. настоящего Договора и в выписке  из Единого государственного реестра недвижимости от 22.01.2026 № КУВИ-001/2026-6715664.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Не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благоустройство территории Участка. Не допускать загрязнения и захламления на Участке.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 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2.2.7. Письменно сообщить Арендодателю не менее чем за 10 рабочих дней о расторжении настоящего Договора в случае его досрочного расторжения. Сдать Арендодателю Участок по акту приема-передачи в соответствии с разделом 3 к настоящему Договору.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2.2.8. Своевременно производить арендные платежи в размере, сроки и порядке, установленные разделом 4 настоящего Договора.</w:t>
      </w:r>
    </w:p>
    <w:p w:rsidR="007A6C09" w:rsidRDefault="007A6C09" w:rsidP="007A6C09">
      <w:pPr>
        <w:pStyle w:val="a7"/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2.2.9. </w:t>
      </w:r>
      <w:r>
        <w:rPr>
          <w:rFonts w:ascii="Times New Roman" w:hAnsi="Times New Roman"/>
          <w:sz w:val="27"/>
          <w:szCs w:val="27"/>
        </w:rPr>
        <w:t>Уведомлять Арендодателя в двухнедельный срок в письменной или электронной форме об изменении наименования, юридического и почтового адреса/ФИО, места регистрации либо места пребывания, основных и банковских реквизитов организации, контактных данных путем направления письма-уведомления по почтовому адресу Арендодателя, указанному в разделе Договора «Адреса и реквизиты сторон».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2.2.10. Приступить к освоению земельного участка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регистрации Договора. Под освоением земельного участка  понимаются подготовительные работы, включающие выполнение инженерных изысканий, осуществление архитектурно-строительного проектирования, предшествующие началу фактического использования земельного участка.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Арендодатель и Арендатор также </w:t>
      </w:r>
      <w:proofErr w:type="gramStart"/>
      <w:r>
        <w:rPr>
          <w:rFonts w:ascii="Times New Roman" w:hAnsi="Times New Roman"/>
          <w:sz w:val="28"/>
          <w:szCs w:val="28"/>
        </w:rPr>
        <w:t>несут иные обязанности</w:t>
      </w:r>
      <w:proofErr w:type="gramEnd"/>
      <w:r>
        <w:rPr>
          <w:rFonts w:ascii="Times New Roman" w:hAnsi="Times New Roman"/>
          <w:sz w:val="28"/>
          <w:szCs w:val="28"/>
        </w:rPr>
        <w:t>, установленные законодательством Российской Федерации и Ивановской области в сфере арендных отношений.</w:t>
      </w:r>
    </w:p>
    <w:p w:rsidR="007A6C09" w:rsidRDefault="007A6C09" w:rsidP="007A6C09">
      <w:pPr>
        <w:pStyle w:val="a7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возврата арендуемого Участка Арендодателю</w:t>
      </w:r>
    </w:p>
    <w:p w:rsidR="007A6C09" w:rsidRDefault="007A6C09" w:rsidP="007A6C0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расторжении (прекращении) Договора, арендуемый Участок должен быть передан в состоянии, возможном для его дальнейшего использования  по целевому назначению Арендатором, и принят Арендодателем в день окончания действия настоящего Договора по акту приема – передачи, подписанному Арендодателем и Арендатором.</w:t>
      </w:r>
    </w:p>
    <w:p w:rsidR="007A6C09" w:rsidRDefault="007A6C09" w:rsidP="007A6C0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Платежи и расчеты по Договору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37:27:011402:4 от _____2026 №___ «_____________»</w:t>
      </w:r>
      <w:r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Арендная плата по договору начисляется с момента подписания сторонами Акта приема – передачи.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ублей ____ коп.) без налога на добавленную стоимость и рассчитывается согласно Приложению 2. </w:t>
      </w:r>
    </w:p>
    <w:p w:rsidR="007A6C09" w:rsidRDefault="007A6C09" w:rsidP="007A6C09">
      <w:pPr>
        <w:pStyle w:val="a7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 по Договору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 № _____» ежеквартально </w:t>
      </w:r>
      <w:proofErr w:type="gramStart"/>
      <w:r>
        <w:rPr>
          <w:rFonts w:ascii="Times New Roman" w:hAnsi="Times New Roman"/>
          <w:sz w:val="28"/>
          <w:szCs w:val="28"/>
        </w:rPr>
        <w:t>платежным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A6C09" w:rsidRDefault="007A6C09" w:rsidP="007A6C09">
      <w:pPr>
        <w:pStyle w:val="a7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7A6C09" w:rsidRDefault="007A6C09" w:rsidP="007A6C09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7A6C09" w:rsidRDefault="007A6C09" w:rsidP="007A6C0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ИНН 3728021266, КПП 370201001, л/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04332000760</w:t>
      </w:r>
    </w:p>
    <w:p w:rsidR="007A6C09" w:rsidRDefault="007A6C09" w:rsidP="007A6C0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7A6C09" w:rsidRDefault="007A6C09" w:rsidP="007A6C0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ОКЦ № 1 ВВГУ Банка России//УФК по Ивановской области г Иваново</w:t>
      </w:r>
    </w:p>
    <w:p w:rsidR="007A6C09" w:rsidRDefault="007A6C09" w:rsidP="007A6C0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БИК ТОФК 042202102,  ОКТМО 24701000 </w:t>
      </w:r>
    </w:p>
    <w:p w:rsidR="007A6C09" w:rsidRDefault="007A6C09" w:rsidP="007A6C0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Кор/счет</w:t>
      </w:r>
      <w:proofErr w:type="gramEnd"/>
      <w:r>
        <w:rPr>
          <w:sz w:val="28"/>
          <w:szCs w:val="28"/>
        </w:rPr>
        <w:t xml:space="preserve"> 40102810845370000102.</w:t>
      </w:r>
    </w:p>
    <w:p w:rsidR="007A6C09" w:rsidRDefault="007A6C09" w:rsidP="007A6C0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Код бюджетной классификации: 012 111 05022 02 0000 120.</w:t>
      </w:r>
    </w:p>
    <w:p w:rsidR="007A6C09" w:rsidRDefault="007A6C09" w:rsidP="007A6C09">
      <w:pPr>
        <w:pStyle w:val="a4"/>
        <w:spacing w:line="264" w:lineRule="auto"/>
        <w:jc w:val="both"/>
        <w:rPr>
          <w:sz w:val="27"/>
          <w:szCs w:val="27"/>
        </w:rPr>
      </w:pPr>
    </w:p>
    <w:p w:rsidR="007A6C09" w:rsidRDefault="007A6C09" w:rsidP="007A6C09">
      <w:pPr>
        <w:pStyle w:val="a4"/>
        <w:spacing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Информация об изменении реквизитов банка (включая номера счета) </w:t>
      </w:r>
      <w:r>
        <w:rPr>
          <w:sz w:val="27"/>
          <w:szCs w:val="27"/>
        </w:rPr>
        <w:br/>
        <w:t xml:space="preserve">для перечисления арендной платы в бюджет доводится Арендодателем </w:t>
      </w:r>
      <w:r>
        <w:rPr>
          <w:sz w:val="27"/>
          <w:szCs w:val="27"/>
        </w:rPr>
        <w:br/>
        <w:t>до Арендатора путем направления письма-уведомления по почтовому адресу, указанному в разделе Договора «Юридические адреса сторон».</w:t>
      </w:r>
    </w:p>
    <w:p w:rsidR="007A6C09" w:rsidRDefault="007A6C09" w:rsidP="007A6C09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 Сумма внесенного задатка засчитывается в счет арендной платы по настоящему Договору. </w:t>
      </w:r>
    </w:p>
    <w:p w:rsidR="007A6C09" w:rsidRDefault="007A6C09" w:rsidP="007A6C09">
      <w:pPr>
        <w:pStyle w:val="a7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7A6C09" w:rsidRDefault="007A6C09" w:rsidP="007A6C09">
      <w:pPr>
        <w:pStyle w:val="a7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7A6C09" w:rsidRDefault="007A6C09" w:rsidP="007A6C09">
      <w:pPr>
        <w:pStyle w:val="a7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 </w:t>
      </w:r>
      <w:proofErr w:type="gramStart"/>
      <w:r>
        <w:rPr>
          <w:rFonts w:ascii="Times New Roman" w:hAnsi="Times New Roman"/>
          <w:sz w:val="28"/>
          <w:szCs w:val="28"/>
        </w:rPr>
        <w:t>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  <w:proofErr w:type="gramEnd"/>
    </w:p>
    <w:p w:rsidR="007A6C09" w:rsidRDefault="007A6C09" w:rsidP="007A6C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proofErr w:type="gramStart"/>
      <w:r>
        <w:rPr>
          <w:sz w:val="28"/>
          <w:szCs w:val="28"/>
        </w:rPr>
        <w:t>В случае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 все время просрочки возврата земельного участка в областной бюджет.</w:t>
      </w:r>
      <w:proofErr w:type="gramEnd"/>
    </w:p>
    <w:p w:rsidR="007A6C09" w:rsidRDefault="007A6C09" w:rsidP="007A6C09">
      <w:pPr>
        <w:pStyle w:val="a7"/>
        <w:tabs>
          <w:tab w:val="left" w:pos="1134"/>
        </w:tabs>
        <w:spacing w:after="12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указанных в настоящем пункте случаях,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5.1.3.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нецелевого использования арендуемого Участка Арендатор обязан перечислить в областной бюджет штраф в размере 1/3 суммы годовой арендной платы.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 2.2.2 - 2.2.5 настоящего Договора, Арендатор уплачивает в областной бюджет неустойку в размере 5 % годовой арендной платы.</w:t>
      </w:r>
    </w:p>
    <w:p w:rsidR="007A6C09" w:rsidRDefault="007A6C09" w:rsidP="007A6C09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7A6C09" w:rsidRDefault="007A6C09" w:rsidP="007A6C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Арендодатель не предоставил Арендатору земельный участок в указанный в договоре срок, Арендатор вправе истребовать от него это имущество в соответствии со статьей 398 Гражданского кодекса Российской Федерации и потребовать возмещения убытков, причиненных его неисполнением.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eq1-1445eef96940494c9a45035c3d62ae51"/>
      <w:bookmarkEnd w:id="0"/>
      <w:r>
        <w:rPr>
          <w:rFonts w:ascii="Times New Roman" w:hAnsi="Times New Roman"/>
          <w:sz w:val="28"/>
          <w:szCs w:val="28"/>
        </w:rPr>
        <w:t>Стороны 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Уплата неустойки (штрафов, пеней) и процентов, установленных настоящим Договором, не освобождает Стороны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несет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7A6C09" w:rsidRDefault="007A6C09" w:rsidP="007A6C09">
      <w:pPr>
        <w:pStyle w:val="a7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7A6C09" w:rsidRDefault="007A6C09" w:rsidP="007A6C09">
      <w:pPr>
        <w:pStyle w:val="a7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Порядок изменения, расторжения, прекращения Договора</w:t>
      </w: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Изменение условий настоящего Договора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Договора), его расторжение допускаются по согласованию Сторон. </w:t>
      </w: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дополнения и изменения (за исключением изменения размера арендной платы, сроков и порядка перечисления арендной платы, предусмотренные пунктами 4.1, 4.2, 4.3, 4.4 настоящего Договора)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рассматриваются Сторонами </w:t>
      </w:r>
      <w:r>
        <w:rPr>
          <w:rFonts w:ascii="Times New Roman" w:hAnsi="Times New Roman"/>
          <w:sz w:val="28"/>
          <w:szCs w:val="28"/>
        </w:rPr>
        <w:br/>
        <w:t>в месячный срок и оформляются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дополнительным соглашением. </w:t>
      </w:r>
    </w:p>
    <w:p w:rsidR="007A6C09" w:rsidRDefault="007A6C09" w:rsidP="007A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Настоящий Договор </w:t>
      </w:r>
      <w:proofErr w:type="gramStart"/>
      <w:r>
        <w:rPr>
          <w:sz w:val="28"/>
          <w:szCs w:val="28"/>
        </w:rPr>
        <w:t>может быть досрочно расторгнут</w:t>
      </w:r>
      <w:proofErr w:type="gramEnd"/>
      <w:r>
        <w:rPr>
          <w:sz w:val="28"/>
          <w:szCs w:val="28"/>
        </w:rPr>
        <w:t xml:space="preserve"> по соглашению Сторон, по требованию Арендодателя в случаях, предусмотренных действующим законодательством Российской Федерации и по решению суда.</w:t>
      </w: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bookmarkStart w:id="1" w:name="Par0"/>
      <w:bookmarkEnd w:id="1"/>
      <w:r>
        <w:rPr>
          <w:rFonts w:ascii="Times New Roman" w:hAnsi="Times New Roman"/>
          <w:sz w:val="28"/>
          <w:szCs w:val="28"/>
        </w:rPr>
        <w:t>Аренда Участка прекращается:</w:t>
      </w:r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основаниям и в порядке, которые предусмотрены гражданским законодательством (статья 407 Гражданского кодекса Российской Федерации, пункт 1 </w:t>
      </w:r>
      <w:hyperlink r:id="rId6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 ЗК РФ);</w:t>
      </w:r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Арендодателя по основаниям, предусмотренным </w:t>
      </w:r>
      <w:hyperlink r:id="rId7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пунктом 2 статьи 45</w:t>
        </w:r>
      </w:hyperlink>
      <w:r>
        <w:rPr>
          <w:rFonts w:ascii="Times New Roman" w:hAnsi="Times New Roman"/>
          <w:sz w:val="28"/>
          <w:szCs w:val="28"/>
        </w:rPr>
        <w:t xml:space="preserve"> ЗК РФ:</w:t>
      </w: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7A6C09" w:rsidRDefault="007A6C09" w:rsidP="007A6C09">
      <w:pPr>
        <w:autoSpaceDE w:val="0"/>
        <w:autoSpaceDN w:val="0"/>
        <w:adjustRightInd w:val="0"/>
        <w:spacing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порче земель;</w:t>
      </w: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рекультивации земель, обязательных мероприятий по улучшению земель и охране почв;</w:t>
      </w: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невыполнении</w:t>
      </w:r>
      <w:proofErr w:type="gramEnd"/>
      <w:r>
        <w:rPr>
          <w:sz w:val="28"/>
          <w:szCs w:val="28"/>
        </w:rPr>
        <w:t xml:space="preserve"> обязанностей по приведению земель в состояние, пригодное для использования по целевому назначению и в соответствии с разрешенным использованием;</w:t>
      </w: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  <w:proofErr w:type="gramEnd"/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8" w:history="1">
        <w:r>
          <w:rPr>
            <w:rStyle w:val="a9"/>
            <w:color w:val="auto"/>
            <w:sz w:val="28"/>
            <w:szCs w:val="28"/>
            <w:u w:val="none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 </w:t>
      </w:r>
      <w:proofErr w:type="gramEnd"/>
    </w:p>
    <w:p w:rsidR="007A6C09" w:rsidRDefault="007A6C09" w:rsidP="007A6C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связи с изъятием земельного участка для государственных или муниципальных нужд в соответствии с действующим законодательством Российской Федерации;</w:t>
      </w:r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требованию Арендодателя в соответствии с частью 3 статьи 18 Федерального закона от 24 июля 2007 года № 209-ФЗ «О развитии малого и среднего предпринимательства в Российской Федерации» (пункт 2.3 </w:t>
      </w:r>
      <w:hyperlink r:id="rId9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 ЗК РФ);</w:t>
      </w:r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инициативе Арендатора в соответствии со </w:t>
      </w:r>
      <w:hyperlink r:id="rId10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107</w:t>
        </w:r>
      </w:hyperlink>
      <w:r>
        <w:rPr>
          <w:rFonts w:ascii="Times New Roman" w:hAnsi="Times New Roman"/>
          <w:sz w:val="28"/>
          <w:szCs w:val="28"/>
        </w:rPr>
        <w:t xml:space="preserve"> ЗК РФ в случае установления зоны с особыми условиями использования территории, в границах которой полностью или частично расположен Участок, если использование Участка в соответствии с его разрешенным использованием в связи с установлением зоны с особыми условиями использования территории невозможно (пункт 2.4 </w:t>
      </w:r>
      <w:hyperlink r:id="rId11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 ЗК РФ);</w:t>
      </w:r>
      <w:proofErr w:type="gramEnd"/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Арендатора по основаниям, предусмотренным Федеральным </w:t>
      </w:r>
      <w:hyperlink r:id="rId12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24 июля 2008 года № 161-ФЗ «О содействии развитию жилищного строительства, созданию объектов туристской инфраструктуры и иному развитию территорий» (пункт 2.5 </w:t>
      </w:r>
      <w:hyperlink r:id="rId13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статьи 4</w:t>
        </w:r>
      </w:hyperlink>
      <w:r>
        <w:rPr>
          <w:rFonts w:ascii="Times New Roman" w:hAnsi="Times New Roman"/>
          <w:sz w:val="28"/>
          <w:szCs w:val="28"/>
        </w:rPr>
        <w:t>6 ЗК РФ);</w:t>
      </w:r>
    </w:p>
    <w:p w:rsidR="007A6C09" w:rsidRDefault="007A6C09" w:rsidP="007A6C09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12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иных случаях, предусмотренных действующим законодательством Российской Федерации.</w:t>
      </w: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Расторжение (прекращение) Договора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7A6C09" w:rsidRDefault="007A6C09" w:rsidP="007A6C09">
      <w:pPr>
        <w:pStyle w:val="a7"/>
        <w:widowControl w:val="0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Права Арендатора на использование Участка могут быть ограничены </w:t>
      </w:r>
      <w:r>
        <w:rPr>
          <w:rFonts w:ascii="Times New Roman" w:hAnsi="Times New Roman"/>
          <w:sz w:val="28"/>
          <w:szCs w:val="28"/>
        </w:rPr>
        <w:br/>
        <w:t xml:space="preserve">в связи с резервированием земель для государственных нужд в соответствии </w:t>
      </w:r>
      <w:r>
        <w:rPr>
          <w:rFonts w:ascii="Times New Roman" w:hAnsi="Times New Roman"/>
          <w:sz w:val="28"/>
          <w:szCs w:val="28"/>
        </w:rPr>
        <w:br/>
        <w:t>с действующим законодательством Российской Федерации.</w:t>
      </w:r>
    </w:p>
    <w:p w:rsidR="007A6C09" w:rsidRDefault="007A6C09" w:rsidP="007A6C0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Изменения и/или дополнения настоящего Договора, регулирующие отношения между Арендодателем и отдельным Арендатором и не затрагивающие права и обязанности по настоящему Договору иных Арендаторов, оформляются дополнительным соглашением к настоящему Договору.</w:t>
      </w:r>
    </w:p>
    <w:p w:rsidR="007A6C09" w:rsidRDefault="007A6C09" w:rsidP="007A6C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6C09" w:rsidRDefault="007A6C09" w:rsidP="007A6C09">
      <w:pPr>
        <w:pStyle w:val="a7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Иные условия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Смена собственника арендуемого Участка не является основанием для изменения условий или расторжения настоящего Договора.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Споры между Сторонами, возникающие из настоящего Договора, разрешаются в претензионном порядке.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>, если споры не урегулированы в претензионном порядке, они подлежат разрешению компетентным судом в соответствии с законодательством Российской Федерации.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Арендатор имеет право, если иное не установлено федеральными законами, в пределах срока Договора аренды Участка, передавать свои права и обязанности по этому договору третьему лицу без согласия Арендодателя при условии его </w:t>
      </w:r>
      <w:hyperlink r:id="rId14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уведомления</w:t>
        </w:r>
      </w:hyperlink>
      <w:r>
        <w:rPr>
          <w:rFonts w:ascii="Times New Roman" w:hAnsi="Times New Roman"/>
          <w:sz w:val="28"/>
          <w:szCs w:val="28"/>
        </w:rPr>
        <w:t>. Уведомление Арендодателя производится  в письменной форме путем направления письма-уведомления в адрес Арендодателя.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7A6C09" w:rsidRDefault="007A6C09" w:rsidP="007A6C09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 Настоящий Договор составлен в двух экземплярах, имеющих одинаковую юридическую силу, вступает в силу с момента его государственной регистрации.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1-й, – Департаменту управления имуществом Ивановской области, </w:t>
      </w:r>
    </w:p>
    <w:p w:rsidR="007A6C09" w:rsidRDefault="007A6C09" w:rsidP="007A6C09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2-й экз. – Арендатору </w:t>
      </w:r>
      <w:r>
        <w:rPr>
          <w:snapToGrid w:val="0"/>
          <w:color w:val="000000" w:themeColor="text1"/>
          <w:sz w:val="28"/>
          <w:szCs w:val="28"/>
        </w:rPr>
        <w:t>____________________.</w:t>
      </w:r>
    </w:p>
    <w:p w:rsidR="007A6C09" w:rsidRDefault="007A6C09" w:rsidP="007A6C0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eastAsia="MS Mincho" w:hAnsi="Times New Roman"/>
          <w:i/>
          <w:sz w:val="28"/>
          <w:szCs w:val="28"/>
        </w:rPr>
        <w:t>____________________________________________________________________(1.</w:t>
      </w:r>
      <w:proofErr w:type="gramEnd"/>
      <w:r>
        <w:rPr>
          <w:rFonts w:ascii="Times New Roman" w:eastAsia="MS Mincho" w:hAnsi="Times New Roman"/>
          <w:i/>
          <w:sz w:val="28"/>
          <w:szCs w:val="28"/>
        </w:rPr>
        <w:t xml:space="preserve"> В </w:t>
      </w:r>
      <w:proofErr w:type="gramStart"/>
      <w:r>
        <w:rPr>
          <w:rFonts w:ascii="Times New Roman" w:eastAsia="MS Mincho" w:hAnsi="Times New Roman"/>
          <w:i/>
          <w:sz w:val="28"/>
          <w:szCs w:val="28"/>
        </w:rPr>
        <w:t>случае</w:t>
      </w:r>
      <w:proofErr w:type="gramEnd"/>
      <w:r>
        <w:rPr>
          <w:rFonts w:ascii="Times New Roman" w:eastAsia="MS Mincho" w:hAnsi="Times New Roman"/>
          <w:i/>
          <w:sz w:val="28"/>
          <w:szCs w:val="28"/>
        </w:rPr>
        <w:t xml:space="preserve"> если Арендатором выступает юридическое лицо (индивидуальный предприниматель)- наименование, ИНН, </w:t>
      </w:r>
      <w:r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>
        <w:rPr>
          <w:rFonts w:ascii="Times New Roman" w:eastAsia="MS Mincho" w:hAnsi="Times New Roman"/>
          <w:i/>
          <w:sz w:val="28"/>
          <w:szCs w:val="28"/>
        </w:rPr>
        <w:t xml:space="preserve">2. В </w:t>
      </w:r>
      <w:proofErr w:type="gramStart"/>
      <w:r>
        <w:rPr>
          <w:rFonts w:ascii="Times New Roman" w:eastAsia="MS Mincho" w:hAnsi="Times New Roman"/>
          <w:i/>
          <w:sz w:val="28"/>
          <w:szCs w:val="28"/>
        </w:rPr>
        <w:t>случае</w:t>
      </w:r>
      <w:proofErr w:type="gramEnd"/>
      <w:r>
        <w:rPr>
          <w:rFonts w:ascii="Times New Roman" w:eastAsia="MS Mincho" w:hAnsi="Times New Roman"/>
          <w:i/>
          <w:sz w:val="28"/>
          <w:szCs w:val="28"/>
        </w:rPr>
        <w:t xml:space="preserve"> если Арендатором выступает физическое лицо – паспортные данные, СНИЛС, ИНН, адрес регистрации, тел. ____________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Расчет арендной платы на 1 л. </w:t>
      </w:r>
    </w:p>
    <w:p w:rsidR="007A6C09" w:rsidRDefault="007A6C09" w:rsidP="007A6C09">
      <w:pPr>
        <w:pStyle w:val="a7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Копия выписки из Единого государственного реестра недвижимости об объекте недвижимости от 22.01.2026 № КУВИ-001/2026-6715664 на 7 л.</w:t>
      </w:r>
    </w:p>
    <w:p w:rsidR="007A6C09" w:rsidRDefault="007A6C09" w:rsidP="007A6C09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5775"/>
        <w:gridCol w:w="4485"/>
      </w:tblGrid>
      <w:tr w:rsidR="007A6C09" w:rsidTr="007A6C09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6C09" w:rsidRDefault="007A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Арендодатель</w:t>
            </w:r>
          </w:p>
          <w:p w:rsidR="007A6C09" w:rsidRDefault="007A6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153002 г. Иваново, пер. Пограничный, д.18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A6C09" w:rsidRDefault="007A6C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 1 ВВГУ Банка России//УФК по Ивановской области г Иваново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ТОФК 042202102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40102810845370000102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03100643000000013300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03332000760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A6C09" w:rsidRDefault="007A6C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A6C09" w:rsidRDefault="007A6C09">
            <w:pPr>
              <w:pStyle w:val="ConsPlusNonformat"/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A6C09" w:rsidRDefault="007A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Арендатор</w:t>
            </w:r>
          </w:p>
          <w:p w:rsidR="007A6C09" w:rsidRDefault="007A6C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__________________________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___________________________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7A6C09" w:rsidRDefault="007A6C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</w:t>
            </w:r>
          </w:p>
        </w:tc>
      </w:tr>
    </w:tbl>
    <w:p w:rsidR="007A6C09" w:rsidRDefault="007A6C09" w:rsidP="007A6C09">
      <w:pPr>
        <w:pStyle w:val="a7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7A6C09" w:rsidRDefault="007A6C09" w:rsidP="007A6C09">
      <w:pPr>
        <w:pStyle w:val="a7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5"/>
        <w:gridCol w:w="4836"/>
      </w:tblGrid>
      <w:tr w:rsidR="007A6C09" w:rsidTr="007A6C09">
        <w:trPr>
          <w:trHeight w:val="54"/>
        </w:trPr>
        <w:tc>
          <w:tcPr>
            <w:tcW w:w="2741" w:type="pct"/>
          </w:tcPr>
          <w:p w:rsidR="007A6C09" w:rsidRDefault="007A6C09">
            <w:pPr>
              <w:pStyle w:val="a7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-57" w:right="176" w:firstLine="54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7A6C09" w:rsidRDefault="007A6C09">
            <w:pPr>
              <w:pStyle w:val="a7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управления имуществом Ивановской области</w:t>
            </w:r>
          </w:p>
          <w:p w:rsidR="007A6C09" w:rsidRDefault="007A6C09">
            <w:pPr>
              <w:pStyle w:val="a7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Н.Л.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C09" w:rsidRDefault="007A6C0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</w:tcPr>
          <w:p w:rsidR="007A6C09" w:rsidRDefault="007A6C09">
            <w:pPr>
              <w:pStyle w:val="a7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7A6C09" w:rsidRDefault="007A6C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 (</w:t>
            </w:r>
            <w:r>
              <w:rPr>
                <w:i/>
                <w:sz w:val="28"/>
                <w:szCs w:val="28"/>
              </w:rPr>
              <w:t>должность, подпись, ФИО)</w:t>
            </w:r>
          </w:p>
          <w:p w:rsidR="007A6C09" w:rsidRDefault="007A6C09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7A6C09" w:rsidRDefault="007A6C09" w:rsidP="007A6C09">
      <w:pPr>
        <w:pStyle w:val="a7"/>
        <w:ind w:left="4962"/>
        <w:jc w:val="both"/>
        <w:rPr>
          <w:rFonts w:ascii="Times New Roman" w:hAnsi="Times New Roman"/>
          <w:sz w:val="24"/>
          <w:szCs w:val="24"/>
        </w:rPr>
      </w:pPr>
    </w:p>
    <w:p w:rsidR="007A6C09" w:rsidRDefault="007A6C09" w:rsidP="007A6C09">
      <w:pPr>
        <w:pStyle w:val="a7"/>
        <w:ind w:left="4962"/>
        <w:jc w:val="both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A6C09" w:rsidRDefault="007A6C09" w:rsidP="007A6C09">
      <w:pPr>
        <w:pStyle w:val="a7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2026 №_________</w:t>
      </w:r>
    </w:p>
    <w:p w:rsidR="007A6C09" w:rsidRDefault="007A6C09" w:rsidP="007A6C0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7A6C09" w:rsidRDefault="007A6C09" w:rsidP="007A6C09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Бусовой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               № 31-п, распоряжения Губернатора Ивановской области от 02.12.2025 № 261-рк                  «О Правительстве Ивановской области», именуемый в дальнейшем Арендодатель, с одной стороны, ________________________(далее - __________), с другой стороны</w:t>
      </w:r>
      <w:proofErr w:type="gramEnd"/>
      <w:r>
        <w:rPr>
          <w:rFonts w:ascii="Times New Roman" w:hAnsi="Times New Roman"/>
          <w:sz w:val="28"/>
          <w:szCs w:val="28"/>
        </w:rPr>
        <w:t>, именуемый в дальнейшем Арендатор, составили настоящий Акт о нижеследующем:</w:t>
      </w:r>
    </w:p>
    <w:p w:rsidR="007A6C09" w:rsidRDefault="007A6C09" w:rsidP="007A6C09">
      <w:pPr>
        <w:pStyle w:val="Con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2026 № ____/2026-зу (далее - Договор), передал в аренду, а Арендатор принял земельный участок, находящийся в собственности Ивановской области, запись государственной регистрации права собственности Ивановской области № 37-37-08/035/2010-470 от 05.05.2010 (</w:t>
      </w:r>
      <w:hyperlink r:id="rId15" w:history="1"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выписка</w:t>
        </w:r>
      </w:hyperlink>
      <w:r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об объекте недвижимости от 22.01.2026 № </w:t>
      </w:r>
      <w:r>
        <w:rPr>
          <w:rFonts w:ascii="Times New Roman" w:eastAsia="TimesNewRomanPSMT" w:hAnsi="Times New Roman"/>
          <w:sz w:val="28"/>
          <w:szCs w:val="28"/>
        </w:rPr>
        <w:t>КУВИ-001/2026-6715664</w:t>
      </w:r>
      <w:r>
        <w:rPr>
          <w:rFonts w:ascii="Times New Roman" w:hAnsi="Times New Roman"/>
          <w:sz w:val="28"/>
          <w:szCs w:val="28"/>
        </w:rPr>
        <w:t>) с кадастровым номером 37:27:011402:4, площадью 1386</w:t>
      </w:r>
      <w:proofErr w:type="gramEnd"/>
      <w:r>
        <w:rPr>
          <w:rFonts w:ascii="Times New Roman" w:hAnsi="Times New Roman"/>
          <w:sz w:val="28"/>
          <w:szCs w:val="28"/>
        </w:rPr>
        <w:t xml:space="preserve"> +/- 12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адрес: </w:t>
      </w:r>
      <w:proofErr w:type="gramStart"/>
      <w:r>
        <w:rPr>
          <w:rFonts w:ascii="Times New Roman" w:hAnsi="Times New Roman"/>
          <w:sz w:val="28"/>
          <w:szCs w:val="28"/>
        </w:rPr>
        <w:t xml:space="preserve">Ивановская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Фурмановский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город Фурманов, улица Нижний Двор, дом 36а, категории земель «Земли населенных пунктов» с видом разрешенного использования «Бытовое обслуживание (код – 3.3), деловое управление (код – 4.1), магазины (код – 4.4), общественное питание (код – 4.6)»               (далее - Участок).</w:t>
      </w:r>
      <w:proofErr w:type="gramEnd"/>
    </w:p>
    <w:p w:rsidR="007A6C09" w:rsidRDefault="007A6C09" w:rsidP="007A6C09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Участок передан в надлежащем виде.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9"/>
        <w:gridCol w:w="5222"/>
      </w:tblGrid>
      <w:tr w:rsidR="007A6C09" w:rsidTr="007A6C09">
        <w:trPr>
          <w:trHeight w:val="3136"/>
        </w:trPr>
        <w:tc>
          <w:tcPr>
            <w:tcW w:w="5211" w:type="dxa"/>
          </w:tcPr>
          <w:p w:rsidR="007A6C09" w:rsidRDefault="007A6C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6C09" w:rsidRDefault="007A6C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7A6C09" w:rsidRDefault="007A6C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7A6C09" w:rsidRDefault="007A6C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Н.Л.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C09" w:rsidRDefault="007A6C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7A6C09" w:rsidRDefault="007A6C09">
            <w:pPr>
              <w:pStyle w:val="a7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6C09" w:rsidRDefault="007A6C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 (</w:t>
            </w:r>
            <w:r>
              <w:rPr>
                <w:i/>
                <w:sz w:val="28"/>
                <w:szCs w:val="28"/>
              </w:rPr>
              <w:t>должность, подпись, ФИО)</w:t>
            </w:r>
          </w:p>
          <w:p w:rsidR="007A6C09" w:rsidRDefault="007A6C09">
            <w:pPr>
              <w:rPr>
                <w:rFonts w:eastAsia="MS Mincho"/>
                <w:sz w:val="28"/>
                <w:szCs w:val="28"/>
              </w:rPr>
            </w:pPr>
            <w:proofErr w:type="spellStart"/>
            <w:r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7A6C09" w:rsidRDefault="007A6C09">
            <w:pPr>
              <w:pStyle w:val="a7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6C09" w:rsidRDefault="007A6C09" w:rsidP="007A6C09">
      <w:pPr>
        <w:pStyle w:val="3"/>
        <w:ind w:firstLine="709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7A6C09" w:rsidRDefault="007A6C09" w:rsidP="007A6C09">
      <w:pPr>
        <w:pStyle w:val="a7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202_ №_________</w:t>
      </w:r>
    </w:p>
    <w:p w:rsidR="007A6C09" w:rsidRDefault="007A6C09" w:rsidP="007A6C09">
      <w:pPr>
        <w:pStyle w:val="a7"/>
        <w:ind w:left="5812"/>
        <w:jc w:val="right"/>
        <w:rPr>
          <w:rFonts w:ascii="Times New Roman" w:hAnsi="Times New Roman"/>
          <w:sz w:val="28"/>
          <w:szCs w:val="28"/>
        </w:rPr>
      </w:pPr>
    </w:p>
    <w:p w:rsidR="007A6C09" w:rsidRDefault="007A6C09" w:rsidP="007A6C0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7A6C09" w:rsidRDefault="007A6C09" w:rsidP="007A6C09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1. Арендная плата (АП) за </w:t>
      </w:r>
      <w:r>
        <w:rPr>
          <w:rFonts w:eastAsia="MS Mincho"/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устанавливается в соответствии </w:t>
      </w:r>
      <w:r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>
        <w:rPr>
          <w:sz w:val="28"/>
          <w:szCs w:val="28"/>
        </w:rPr>
        <w:t>37:27:011402:4</w:t>
      </w:r>
      <w:r>
        <w:rPr>
          <w:i/>
          <w:sz w:val="28"/>
          <w:szCs w:val="28"/>
        </w:rPr>
        <w:t xml:space="preserve"> от _____2026 №___ «_____________» </w:t>
      </w:r>
      <w:r>
        <w:rPr>
          <w:sz w:val="28"/>
          <w:szCs w:val="28"/>
        </w:rPr>
        <w:t>в размере _____________руб. в год (без учета НДС)</w:t>
      </w:r>
      <w:r>
        <w:rPr>
          <w:spacing w:val="1"/>
          <w:sz w:val="28"/>
          <w:szCs w:val="28"/>
        </w:rPr>
        <w:t>.</w:t>
      </w:r>
    </w:p>
    <w:p w:rsidR="007A6C09" w:rsidRDefault="007A6C09" w:rsidP="007A6C09">
      <w:pPr>
        <w:shd w:val="clear" w:color="auto" w:fill="FFFFFF"/>
        <w:spacing w:line="216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>2. Арендная плата в квартал:</w:t>
      </w:r>
    </w:p>
    <w:p w:rsidR="007A6C09" w:rsidRDefault="007A6C09" w:rsidP="007A6C09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АПкв</w:t>
      </w:r>
      <w:proofErr w:type="spellEnd"/>
      <w:r>
        <w:rPr>
          <w:sz w:val="28"/>
          <w:szCs w:val="28"/>
        </w:rPr>
        <w:t xml:space="preserve"> = АП / </w:t>
      </w:r>
      <w:proofErr w:type="spellStart"/>
      <w:r>
        <w:rPr>
          <w:sz w:val="28"/>
          <w:szCs w:val="28"/>
        </w:rPr>
        <w:t>Дгод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Дкв</w:t>
      </w:r>
      <w:proofErr w:type="spellEnd"/>
      <w:r>
        <w:rPr>
          <w:sz w:val="28"/>
          <w:szCs w:val="28"/>
        </w:rPr>
        <w:t>, где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АПкв</w:t>
      </w:r>
      <w:proofErr w:type="spellEnd"/>
      <w:r>
        <w:rPr>
          <w:sz w:val="28"/>
          <w:szCs w:val="28"/>
        </w:rPr>
        <w:t xml:space="preserve"> - арендная плата в квартал, руб.;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АП - арендная плата за год, руб.;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Дгод</w:t>
      </w:r>
      <w:proofErr w:type="spellEnd"/>
      <w:r>
        <w:rPr>
          <w:sz w:val="28"/>
          <w:szCs w:val="28"/>
        </w:rPr>
        <w:t xml:space="preserve"> - количество календарных дней в году (365 или 366 дней);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Дкв</w:t>
      </w:r>
      <w:proofErr w:type="spellEnd"/>
      <w:r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7A6C09" w:rsidRDefault="007A6C09" w:rsidP="007A6C09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7A6C09" w:rsidRDefault="007A6C09" w:rsidP="007A6C09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АП</w:t>
      </w:r>
      <w:r>
        <w:rPr>
          <w:iCs/>
          <w:sz w:val="28"/>
          <w:szCs w:val="28"/>
          <w:vertAlign w:val="subscript"/>
        </w:rPr>
        <w:t>н</w:t>
      </w:r>
      <w:proofErr w:type="spellEnd"/>
      <w:r>
        <w:rPr>
          <w:iCs/>
          <w:sz w:val="28"/>
          <w:szCs w:val="28"/>
        </w:rPr>
        <w:t xml:space="preserve">= (АП / </w:t>
      </w:r>
      <w:proofErr w:type="spellStart"/>
      <w:r>
        <w:rPr>
          <w:iCs/>
          <w:sz w:val="28"/>
          <w:szCs w:val="28"/>
        </w:rPr>
        <w:t>Дгод</w:t>
      </w:r>
      <w:proofErr w:type="spellEnd"/>
      <w:r>
        <w:rPr>
          <w:iCs/>
          <w:sz w:val="28"/>
          <w:szCs w:val="28"/>
        </w:rPr>
        <w:t>) x</w:t>
      </w:r>
      <w:proofErr w:type="gramStart"/>
      <w:r>
        <w:rPr>
          <w:iCs/>
          <w:sz w:val="28"/>
          <w:szCs w:val="28"/>
        </w:rPr>
        <w:t xml:space="preserve"> Д</w:t>
      </w:r>
      <w:proofErr w:type="gramEnd"/>
      <w:r>
        <w:rPr>
          <w:iCs/>
          <w:sz w:val="28"/>
          <w:szCs w:val="28"/>
        </w:rPr>
        <w:t>, где</w:t>
      </w:r>
    </w:p>
    <w:p w:rsidR="007A6C09" w:rsidRDefault="007A6C09" w:rsidP="007A6C09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 </w:t>
      </w:r>
      <w:proofErr w:type="spellStart"/>
      <w:r>
        <w:rPr>
          <w:iCs/>
          <w:sz w:val="28"/>
          <w:szCs w:val="28"/>
        </w:rPr>
        <w:t>АП</w:t>
      </w:r>
      <w:proofErr w:type="gramStart"/>
      <w:r>
        <w:rPr>
          <w:iCs/>
          <w:sz w:val="28"/>
          <w:szCs w:val="28"/>
          <w:vertAlign w:val="subscript"/>
        </w:rPr>
        <w:t>н</w:t>
      </w:r>
      <w:proofErr w:type="spellEnd"/>
      <w:r>
        <w:rPr>
          <w:iCs/>
          <w:sz w:val="28"/>
          <w:szCs w:val="28"/>
        </w:rPr>
        <w:t>-</w:t>
      </w:r>
      <w:proofErr w:type="gramEnd"/>
      <w:r>
        <w:rPr>
          <w:iCs/>
          <w:sz w:val="28"/>
          <w:szCs w:val="28"/>
        </w:rPr>
        <w:t xml:space="preserve"> арендная плата за период календарного года, в течение которого действует договор аренды земельного участка, руб.;</w:t>
      </w:r>
    </w:p>
    <w:p w:rsidR="007A6C09" w:rsidRDefault="007A6C09" w:rsidP="007A6C09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АП - арендная плата за год, руб.;</w:t>
      </w:r>
    </w:p>
    <w:p w:rsidR="007A6C09" w:rsidRDefault="007A6C09" w:rsidP="007A6C09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Дгод</w:t>
      </w:r>
      <w:proofErr w:type="spellEnd"/>
      <w:r>
        <w:rPr>
          <w:sz w:val="28"/>
          <w:szCs w:val="28"/>
        </w:rPr>
        <w:t xml:space="preserve"> - количество календарных дней в году (365 или 366 дней);</w:t>
      </w:r>
    </w:p>
    <w:p w:rsidR="007A6C09" w:rsidRDefault="007A6C09" w:rsidP="007A6C09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7A6C09" w:rsidRDefault="007A6C09" w:rsidP="007A6C09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7A6C09" w:rsidRDefault="007A6C09" w:rsidP="007A6C09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АПквн</w:t>
      </w:r>
      <w:proofErr w:type="spellEnd"/>
      <w:r>
        <w:rPr>
          <w:sz w:val="28"/>
          <w:szCs w:val="28"/>
        </w:rPr>
        <w:t xml:space="preserve"> = АП / </w:t>
      </w:r>
      <w:proofErr w:type="spellStart"/>
      <w:r>
        <w:rPr>
          <w:sz w:val="28"/>
          <w:szCs w:val="28"/>
        </w:rPr>
        <w:t>Дгод</w:t>
      </w:r>
      <w:proofErr w:type="spellEnd"/>
      <w:r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Дквн</w:t>
      </w:r>
      <w:proofErr w:type="spellEnd"/>
      <w:r>
        <w:rPr>
          <w:sz w:val="28"/>
          <w:szCs w:val="28"/>
        </w:rPr>
        <w:t>, где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АПкв</w:t>
      </w:r>
      <w:proofErr w:type="spellEnd"/>
      <w:r>
        <w:rPr>
          <w:sz w:val="28"/>
          <w:szCs w:val="28"/>
        </w:rPr>
        <w:t xml:space="preserve"> - арендная плата в квартал, руб.;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АП - арендная плата за год, руб.;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Дгод</w:t>
      </w:r>
      <w:proofErr w:type="spellEnd"/>
      <w:r>
        <w:rPr>
          <w:sz w:val="28"/>
          <w:szCs w:val="28"/>
        </w:rPr>
        <w:t xml:space="preserve"> - количество календарных дней в году (365 или 366 дней);</w:t>
      </w:r>
    </w:p>
    <w:p w:rsidR="007A6C09" w:rsidRDefault="007A6C09" w:rsidP="007A6C09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Дквн</w:t>
      </w:r>
      <w:proofErr w:type="spellEnd"/>
      <w:r>
        <w:rPr>
          <w:sz w:val="28"/>
          <w:szCs w:val="28"/>
        </w:rPr>
        <w:t xml:space="preserve"> - количество календарных дней неполного квартала, </w:t>
      </w:r>
      <w:r>
        <w:rPr>
          <w:iCs/>
          <w:sz w:val="28"/>
          <w:szCs w:val="28"/>
        </w:rPr>
        <w:t>в течение которых действовал договор аренды земельного участка</w:t>
      </w:r>
      <w:r>
        <w:rPr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7A6C09" w:rsidTr="007A6C09">
        <w:trPr>
          <w:trHeight w:val="60"/>
        </w:trPr>
        <w:tc>
          <w:tcPr>
            <w:tcW w:w="4962" w:type="dxa"/>
          </w:tcPr>
          <w:p w:rsidR="007A6C09" w:rsidRDefault="007A6C09">
            <w:pPr>
              <w:pStyle w:val="a7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7A6C09" w:rsidRDefault="007A6C09">
            <w:pPr>
              <w:pStyle w:val="a7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7A6C09" w:rsidRDefault="007A6C09">
            <w:pPr>
              <w:pStyle w:val="a7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7A6C09" w:rsidRDefault="007A6C09">
            <w:pPr>
              <w:pStyle w:val="a7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 – директор Департамента</w:t>
            </w: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7A6C09" w:rsidRDefault="007A6C09">
            <w:pPr>
              <w:pStyle w:val="a7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Н.Л.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C09" w:rsidRDefault="007A6C09">
            <w:pPr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7A6C09" w:rsidRDefault="007A6C09">
            <w:pPr>
              <w:pStyle w:val="a7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7A6C09" w:rsidRDefault="007A6C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sz w:val="28"/>
                <w:szCs w:val="28"/>
              </w:rPr>
            </w:pPr>
          </w:p>
          <w:p w:rsidR="007A6C09" w:rsidRDefault="007A6C0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_________________________________ (</w:t>
            </w:r>
            <w:r>
              <w:rPr>
                <w:i/>
                <w:sz w:val="28"/>
                <w:szCs w:val="28"/>
              </w:rPr>
              <w:t>должность, подпись, ФИО</w:t>
            </w:r>
            <w:proofErr w:type="gramEnd"/>
          </w:p>
          <w:p w:rsidR="007A6C09" w:rsidRDefault="007A6C0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MS Mincho"/>
                <w:i/>
                <w:sz w:val="28"/>
                <w:szCs w:val="28"/>
              </w:rPr>
              <w:t>м</w:t>
            </w:r>
            <w:proofErr w:type="gramStart"/>
            <w:r>
              <w:rPr>
                <w:rFonts w:eastAsia="MS Mincho"/>
                <w:i/>
                <w:sz w:val="28"/>
                <w:szCs w:val="28"/>
              </w:rPr>
              <w:t>.п</w:t>
            </w:r>
            <w:proofErr w:type="spellEnd"/>
            <w:proofErr w:type="gramEnd"/>
          </w:p>
        </w:tc>
      </w:tr>
      <w:tr w:rsidR="007A6C09" w:rsidTr="007A6C09">
        <w:trPr>
          <w:trHeight w:val="60"/>
        </w:trPr>
        <w:tc>
          <w:tcPr>
            <w:tcW w:w="4962" w:type="dxa"/>
          </w:tcPr>
          <w:p w:rsidR="007A6C09" w:rsidRDefault="007A6C09">
            <w:pPr>
              <w:pStyle w:val="a7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6C09" w:rsidRPr="007A6C09" w:rsidRDefault="007A6C09" w:rsidP="00DF286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</w:tbl>
    <w:p w:rsidR="00D22FEF" w:rsidRDefault="00D22FEF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/>
    <w:p w:rsidR="007A6C09" w:rsidRDefault="007A6C09">
      <w:bookmarkStart w:id="3" w:name="_GoBack"/>
      <w:bookmarkEnd w:id="3"/>
    </w:p>
    <w:p w:rsidR="007A6C09" w:rsidRDefault="007A6C09"/>
    <w:p w:rsidR="007A6C09" w:rsidRDefault="007A6C09"/>
    <w:sectPr w:rsidR="007A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0A8A"/>
    <w:multiLevelType w:val="hybridMultilevel"/>
    <w:tmpl w:val="E224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57"/>
    <w:rsid w:val="007A6C09"/>
    <w:rsid w:val="00AB6B57"/>
    <w:rsid w:val="00D22FEF"/>
    <w:rsid w:val="00D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C0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7A6C0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7A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A6C0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A6C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Знак"/>
    <w:aliases w:val="Знак2 Знак,Знак Знак"/>
    <w:basedOn w:val="a0"/>
    <w:link w:val="a7"/>
    <w:locked/>
    <w:rsid w:val="007A6C09"/>
    <w:rPr>
      <w:rFonts w:ascii="Courier New" w:hAnsi="Courier New" w:cs="Courier New"/>
    </w:rPr>
  </w:style>
  <w:style w:type="paragraph" w:styleId="a7">
    <w:name w:val="Plain Text"/>
    <w:aliases w:val="Знак2,Знак"/>
    <w:basedOn w:val="a"/>
    <w:link w:val="a6"/>
    <w:unhideWhenUsed/>
    <w:rsid w:val="007A6C0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7A6C0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No Spacing"/>
    <w:uiPriority w:val="1"/>
    <w:qFormat/>
    <w:rsid w:val="007A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semiHidden/>
    <w:rsid w:val="007A6C0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7A6C0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A6C0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6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C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C0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7A6C0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7A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A6C0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A6C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Знак"/>
    <w:aliases w:val="Знак2 Знак,Знак Знак"/>
    <w:basedOn w:val="a0"/>
    <w:link w:val="a7"/>
    <w:locked/>
    <w:rsid w:val="007A6C09"/>
    <w:rPr>
      <w:rFonts w:ascii="Courier New" w:hAnsi="Courier New" w:cs="Courier New"/>
    </w:rPr>
  </w:style>
  <w:style w:type="paragraph" w:styleId="a7">
    <w:name w:val="Plain Text"/>
    <w:aliases w:val="Знак2,Знак"/>
    <w:basedOn w:val="a"/>
    <w:link w:val="a6"/>
    <w:unhideWhenUsed/>
    <w:rsid w:val="007A6C0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7A6C0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No Spacing"/>
    <w:uiPriority w:val="1"/>
    <w:qFormat/>
    <w:rsid w:val="007A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semiHidden/>
    <w:rsid w:val="007A6C0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7A6C0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A6C0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6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6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2798" TargetMode="External"/><Relationship Id="rId13" Type="http://schemas.openxmlformats.org/officeDocument/2006/relationships/hyperlink" Target="https://login.consultant.ru/link/?req=doc&amp;base=LAW&amp;n=501324&amp;dst=2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324&amp;dst=268" TargetMode="External"/><Relationship Id="rId12" Type="http://schemas.openxmlformats.org/officeDocument/2006/relationships/hyperlink" Target="https://login.consultant.ru/link/?req=doc&amp;base=LAW&amp;n=4932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24&amp;dst=268" TargetMode="External"/><Relationship Id="rId11" Type="http://schemas.openxmlformats.org/officeDocument/2006/relationships/hyperlink" Target="https://login.consultant.ru/link/?req=doc&amp;base=LAW&amp;n=501324&amp;dst=2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4A609261FCCB8E66CD3C07DC87A7EFC36597D3D9E383D5FF09BB9BF4E85EA10B05EB7C83BFE0B0EF4C3E97O4I1O" TargetMode="External"/><Relationship Id="rId10" Type="http://schemas.openxmlformats.org/officeDocument/2006/relationships/hyperlink" Target="https://login.consultant.ru/link/?req=doc&amp;base=LAW&amp;n=501324&amp;dst=19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24&amp;dst=268" TargetMode="External"/><Relationship Id="rId14" Type="http://schemas.openxmlformats.org/officeDocument/2006/relationships/hyperlink" Target="consultantplus://offline/ref=798B257B49007426778AB57EFB6E4A99F70391D9350313E3E7AE3E526936A2210F7F4488BAE1CAD4445588DAEFF550A210228626FE4896wE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3698</Words>
  <Characters>21084</Characters>
  <Application>Microsoft Office Word</Application>
  <DocSecurity>0</DocSecurity>
  <Lines>175</Lines>
  <Paragraphs>49</Paragraphs>
  <ScaleCrop>false</ScaleCrop>
  <Company/>
  <LinksUpToDate>false</LinksUpToDate>
  <CharactersWithSpaces>24733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2026-04-20T11:43:00Z</dcterms:created>
  <dcterms:modified xsi:type="dcterms:W3CDTF">2026-04-22T06:32:00Z</dcterms:modified>
</cp:coreProperties>
</file>