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192A9F">
        <w:rPr>
          <w:rFonts w:ascii="Times New Roman" w:hAnsi="Times New Roman" w:cs="Times New Roman"/>
          <w:b/>
          <w:sz w:val="24"/>
          <w:szCs w:val="24"/>
        </w:rPr>
        <w:t xml:space="preserve">Требования к содержанию, составу заявки на участие в электронном аукционе </w:t>
      </w:r>
    </w:p>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192A9F">
        <w:rPr>
          <w:rFonts w:ascii="Times New Roman" w:hAnsi="Times New Roman" w:cs="Times New Roman"/>
          <w:b/>
          <w:sz w:val="24"/>
          <w:szCs w:val="24"/>
        </w:rPr>
        <w:t>и инструкция по ее заполнению.</w:t>
      </w:r>
    </w:p>
    <w:p w:rsidR="00B10976" w:rsidRPr="00192A9F" w:rsidRDefault="00B10976" w:rsidP="00B10976">
      <w:pPr>
        <w:autoSpaceDE w:val="0"/>
        <w:autoSpaceDN w:val="0"/>
        <w:adjustRightInd w:val="0"/>
        <w:spacing w:after="0" w:line="240" w:lineRule="auto"/>
        <w:jc w:val="center"/>
        <w:rPr>
          <w:rFonts w:ascii="Times New Roman" w:hAnsi="Times New Roman" w:cs="Times New Roman"/>
          <w:b/>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bookmarkStart w:id="0" w:name="Par0"/>
      <w:bookmarkEnd w:id="0"/>
      <w:r w:rsidRPr="00192A9F">
        <w:rPr>
          <w:rFonts w:ascii="Times New Roman" w:hAnsi="Times New Roman" w:cs="Times New Roman"/>
          <w:bCs/>
          <w:sz w:val="24"/>
          <w:szCs w:val="24"/>
        </w:rPr>
        <w:t>Заявка на участие в закупке должна содержать:</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t>1. Информацию и документы об участнике закупки:</w:t>
      </w:r>
    </w:p>
    <w:p w:rsidR="004B2B9B"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1" w:name="Par2"/>
      <w:bookmarkEnd w:id="1"/>
      <w:r w:rsidRPr="00192A9F">
        <w:rPr>
          <w:rFonts w:ascii="Times New Roman" w:hAnsi="Times New Roman" w:cs="Times New Roman"/>
          <w:b/>
          <w:bCs/>
          <w:sz w:val="24"/>
          <w:szCs w:val="24"/>
        </w:rPr>
        <w:t>1.1.</w:t>
      </w:r>
      <w:r w:rsidRPr="00192A9F">
        <w:rPr>
          <w:rFonts w:ascii="Times New Roman" w:hAnsi="Times New Roman" w:cs="Times New Roman"/>
          <w:bCs/>
          <w:sz w:val="24"/>
          <w:szCs w:val="24"/>
        </w:rPr>
        <w:t xml:space="preserve"> полное и сокращенное (при наличии) наименование юридического лица, в том числе</w:t>
      </w:r>
      <w:r w:rsidRPr="00192A9F">
        <w:rPr>
          <w:rFonts w:ascii="Times New Roman" w:hAnsi="Times New Roman" w:cs="Times New Roman"/>
          <w:b/>
          <w:bCs/>
          <w:color w:val="00B050"/>
          <w:sz w:val="24"/>
          <w:szCs w:val="24"/>
        </w:rPr>
        <w:t xml:space="preserve"> </w:t>
      </w:r>
      <w:r w:rsidRPr="00192A9F">
        <w:rPr>
          <w:rFonts w:ascii="Times New Roman" w:hAnsi="Times New Roman" w:cs="Times New Roman"/>
          <w:bCs/>
          <w:sz w:val="24"/>
          <w:szCs w:val="24"/>
        </w:rPr>
        <w:t>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B10976" w:rsidRPr="00192A9F"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 - </w:t>
      </w:r>
      <w:r w:rsidRPr="00192A9F">
        <w:rPr>
          <w:rFonts w:ascii="Times New Roman" w:hAnsi="Times New Roman" w:cs="Times New Roman"/>
          <w:b/>
          <w:bCs/>
          <w:i/>
          <w:sz w:val="24"/>
          <w:szCs w:val="24"/>
        </w:rPr>
        <w:t>не включается участником закупки в заявку на участие в закупке. Так</w:t>
      </w:r>
      <w:r w:rsidR="00D97E51" w:rsidRPr="00192A9F">
        <w:rPr>
          <w:rFonts w:ascii="Times New Roman" w:hAnsi="Times New Roman" w:cs="Times New Roman"/>
          <w:b/>
          <w:bCs/>
          <w:i/>
          <w:sz w:val="24"/>
          <w:szCs w:val="24"/>
        </w:rPr>
        <w:t>ие</w:t>
      </w:r>
      <w:r w:rsidRPr="00192A9F">
        <w:rPr>
          <w:rFonts w:ascii="Times New Roman" w:hAnsi="Times New Roman" w:cs="Times New Roman"/>
          <w:b/>
          <w:bCs/>
          <w:i/>
          <w:sz w:val="24"/>
          <w:szCs w:val="24"/>
        </w:rPr>
        <w:t xml:space="preserve">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B10976" w:rsidRPr="00192A9F">
        <w:rPr>
          <w:rFonts w:ascii="Times New Roman" w:hAnsi="Times New Roman" w:cs="Times New Roman"/>
          <w:bCs/>
          <w:sz w:val="24"/>
          <w:szCs w:val="24"/>
        </w:rPr>
        <w:t>;</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1.2.</w:t>
      </w:r>
      <w:r w:rsidRPr="00192A9F">
        <w:rPr>
          <w:rFonts w:ascii="Times New Roman" w:hAnsi="Times New Roman" w:cs="Times New Roman"/>
          <w:bCs/>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B10976"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Cs/>
          <w:sz w:val="24"/>
          <w:szCs w:val="24"/>
        </w:rPr>
        <w:t xml:space="preserve"> - </w:t>
      </w:r>
      <w:r w:rsidRPr="00192A9F">
        <w:rPr>
          <w:rFonts w:ascii="Times New Roman" w:hAnsi="Times New Roman" w:cs="Times New Roman"/>
          <w:b/>
          <w:bCs/>
          <w:i/>
          <w:sz w:val="24"/>
          <w:szCs w:val="24"/>
        </w:rPr>
        <w:t>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2A71F4"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1.3.</w:t>
      </w:r>
      <w:r w:rsidRPr="00192A9F">
        <w:rPr>
          <w:rFonts w:ascii="Times New Roman" w:hAnsi="Times New Roman" w:cs="Times New Roman"/>
          <w:bCs/>
          <w:sz w:val="24"/>
          <w:szCs w:val="24"/>
        </w:rPr>
        <w:t xml:space="preserve"> </w:t>
      </w:r>
      <w:r w:rsidR="002A71F4" w:rsidRPr="00192A9F">
        <w:rPr>
          <w:rFonts w:ascii="Times New Roman" w:hAnsi="Times New Roman" w:cs="Times New Roman"/>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91763F" w:rsidRPr="00192A9F">
        <w:rPr>
          <w:rFonts w:ascii="Times New Roman" w:hAnsi="Times New Roman" w:cs="Times New Roman"/>
          <w:b/>
          <w:bCs/>
          <w:i/>
          <w:sz w:val="24"/>
          <w:szCs w:val="24"/>
        </w:rPr>
        <w:t>;</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Pr="00192A9F">
        <w:rPr>
          <w:rFonts w:ascii="Times New Roman" w:hAnsi="Times New Roman" w:cs="Times New Roman"/>
          <w:b/>
          <w:bCs/>
          <w:sz w:val="24"/>
          <w:szCs w:val="24"/>
        </w:rPr>
        <w:t xml:space="preserve">1.4. </w:t>
      </w:r>
      <w:r w:rsidRPr="00192A9F">
        <w:rPr>
          <w:rFonts w:ascii="Times New Roman" w:hAnsi="Times New Roman" w:cs="Times New Roman"/>
          <w:bCs/>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0091763F" w:rsidRPr="00192A9F">
        <w:rPr>
          <w:rFonts w:ascii="Times New Roman" w:hAnsi="Times New Roman" w:cs="Times New Roman"/>
          <w:bCs/>
          <w:sz w:val="24"/>
          <w:szCs w:val="24"/>
        </w:rPr>
        <w:t>чты, номер контактного телефона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lastRenderedPageBreak/>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1.5</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w:t>
      </w:r>
      <w:r w:rsidR="0091763F" w:rsidRPr="00192A9F">
        <w:rPr>
          <w:rFonts w:ascii="Times New Roman" w:hAnsi="Times New Roman" w:cs="Times New Roman"/>
          <w:bCs/>
          <w:sz w:val="24"/>
          <w:szCs w:val="24"/>
        </w:rPr>
        <w:t>ндивидуальным предпринимателем)</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1.6</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0091763F" w:rsidRPr="00192A9F">
        <w:rPr>
          <w:rFonts w:ascii="Times New Roman" w:hAnsi="Times New Roman" w:cs="Times New Roman"/>
          <w:bCs/>
          <w:sz w:val="24"/>
          <w:szCs w:val="24"/>
        </w:rPr>
        <w:t>одразделение юридического лица)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1.7</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0091763F" w:rsidRPr="00192A9F">
        <w:rPr>
          <w:rFonts w:ascii="Times New Roman" w:hAnsi="Times New Roman" w:cs="Times New Roman"/>
          <w:bCs/>
          <w:sz w:val="24"/>
          <w:szCs w:val="24"/>
        </w:rPr>
        <w:t>индивидуальный предприниматель)</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1.8</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91763F" w:rsidRPr="00192A9F">
        <w:rPr>
          <w:rFonts w:ascii="Times New Roman" w:hAnsi="Times New Roman" w:cs="Times New Roman"/>
          <w:bCs/>
          <w:sz w:val="24"/>
          <w:szCs w:val="24"/>
        </w:rPr>
        <w:t>упки является иностранное лицо)</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lastRenderedPageBreak/>
        <w:t>1.9</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91763F" w:rsidRPr="00192A9F">
        <w:rPr>
          <w:rFonts w:ascii="Times New Roman" w:hAnsi="Times New Roman" w:cs="Times New Roman"/>
          <w:bCs/>
          <w:sz w:val="24"/>
          <w:szCs w:val="24"/>
        </w:rPr>
        <w:t>)</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192A9F"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1.10. </w:t>
      </w:r>
      <w:r w:rsidRPr="00192A9F">
        <w:rPr>
          <w:rFonts w:ascii="Times New Roman" w:hAnsi="Times New Roman" w:cs="Times New Roman"/>
          <w:bCs/>
          <w:sz w:val="24"/>
          <w:szCs w:val="24"/>
        </w:rPr>
        <w:t xml:space="preserve">декларация о принадлежности участника закупки к организации инвалидов, предусмотренной частью 2 статьи 29 </w:t>
      </w:r>
      <w:r w:rsidR="00BE3203" w:rsidRPr="00192A9F">
        <w:rPr>
          <w:rFonts w:ascii="Times New Roman" w:hAnsi="Times New Roman" w:cs="Times New Roman"/>
          <w:bCs/>
          <w:sz w:val="24"/>
          <w:szCs w:val="24"/>
        </w:rPr>
        <w:t xml:space="preserve">Закона о контрактной системе </w:t>
      </w:r>
      <w:r w:rsidRPr="00192A9F">
        <w:rPr>
          <w:rFonts w:ascii="Times New Roman" w:hAnsi="Times New Roman" w:cs="Times New Roman"/>
          <w:bCs/>
          <w:sz w:val="24"/>
          <w:szCs w:val="24"/>
        </w:rPr>
        <w:t>(если участник закуп</w:t>
      </w:r>
      <w:r w:rsidR="0091763F" w:rsidRPr="00192A9F">
        <w:rPr>
          <w:rFonts w:ascii="Times New Roman" w:hAnsi="Times New Roman" w:cs="Times New Roman"/>
          <w:bCs/>
          <w:sz w:val="24"/>
          <w:szCs w:val="24"/>
        </w:rPr>
        <w:t>ки является такой организацией)</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2" w:name="Par12"/>
      <w:bookmarkEnd w:id="2"/>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1</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соответствующего преимущества</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192A9F">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192A9F"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1763F" w:rsidRPr="00192A9F"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2</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sidR="0091763F" w:rsidRPr="00192A9F">
        <w:rPr>
          <w:rFonts w:ascii="Times New Roman" w:hAnsi="Times New Roman" w:cs="Times New Roman"/>
          <w:bCs/>
          <w:sz w:val="24"/>
          <w:szCs w:val="24"/>
        </w:rPr>
        <w:t>ракта является крупной сделкой</w:t>
      </w:r>
    </w:p>
    <w:p w:rsidR="004B2B9B" w:rsidRPr="00192A9F"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w:t>
      </w:r>
    </w:p>
    <w:p w:rsidR="007F53CD" w:rsidRPr="00192A9F" w:rsidRDefault="00B10976" w:rsidP="0098610E">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3" w:name="Par14"/>
      <w:bookmarkEnd w:id="3"/>
      <w:r w:rsidRPr="00192A9F">
        <w:rPr>
          <w:rFonts w:ascii="Times New Roman" w:hAnsi="Times New Roman" w:cs="Times New Roman"/>
          <w:b/>
          <w:bCs/>
          <w:sz w:val="24"/>
          <w:szCs w:val="24"/>
        </w:rPr>
        <w:t>1.1</w:t>
      </w:r>
      <w:r w:rsidR="00BE3203" w:rsidRPr="00192A9F">
        <w:rPr>
          <w:rFonts w:ascii="Times New Roman" w:hAnsi="Times New Roman" w:cs="Times New Roman"/>
          <w:b/>
          <w:bCs/>
          <w:sz w:val="24"/>
          <w:szCs w:val="24"/>
        </w:rPr>
        <w:t>3</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w:t>
      </w:r>
      <w:r w:rsidR="007F53CD" w:rsidRPr="00192A9F">
        <w:rPr>
          <w:rFonts w:ascii="Times New Roman" w:hAnsi="Times New Roman" w:cs="Times New Roman"/>
          <w:bCs/>
          <w:sz w:val="24"/>
          <w:szCs w:val="24"/>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w:t>
      </w:r>
      <w:r w:rsidR="007F53CD" w:rsidRPr="00192A9F">
        <w:rPr>
          <w:rFonts w:ascii="Times New Roman" w:hAnsi="Times New Roman" w:cs="Times New Roman"/>
          <w:bCs/>
          <w:i/>
          <w:sz w:val="24"/>
          <w:szCs w:val="24"/>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«1.14» декларация о соответствии участника закупки требованиям, установленным пунктом 1 части 1 статьи 31 Закона о контрактной системе</w:t>
      </w:r>
      <w:r w:rsidR="007F53CD" w:rsidRPr="00192A9F">
        <w:rPr>
          <w:rFonts w:ascii="Times New Roman" w:hAnsi="Times New Roman" w:cs="Times New Roman"/>
          <w:bCs/>
          <w:sz w:val="24"/>
          <w:szCs w:val="24"/>
        </w:rPr>
        <w:t xml:space="preserve">), </w:t>
      </w:r>
    </w:p>
    <w:p w:rsidR="0098610E" w:rsidRPr="00192A9F" w:rsidRDefault="007F53CD" w:rsidP="0098610E">
      <w:pPr>
        <w:autoSpaceDE w:val="0"/>
        <w:autoSpaceDN w:val="0"/>
        <w:adjustRightInd w:val="0"/>
        <w:spacing w:before="240" w:after="0" w:line="240" w:lineRule="auto"/>
        <w:ind w:firstLine="540"/>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 xml:space="preserve"> </w:t>
      </w:r>
      <w:r w:rsidR="0098610E" w:rsidRPr="00192A9F">
        <w:rPr>
          <w:rFonts w:ascii="Times New Roman" w:hAnsi="Times New Roman" w:cs="Times New Roman"/>
          <w:bCs/>
          <w:i/>
          <w:sz w:val="24"/>
          <w:szCs w:val="24"/>
          <w:u w:val="single"/>
        </w:rPr>
        <w:t>(</w:t>
      </w:r>
      <w:r w:rsidR="00930393" w:rsidRPr="00192A9F">
        <w:rPr>
          <w:rFonts w:ascii="Times New Roman" w:hAnsi="Times New Roman" w:cs="Times New Roman"/>
          <w:i/>
          <w:iCs/>
          <w:sz w:val="24"/>
          <w:szCs w:val="24"/>
          <w:u w:val="single"/>
        </w:rPr>
        <w:t>Например,</w:t>
      </w:r>
      <w:r w:rsidR="0098610E" w:rsidRPr="00192A9F">
        <w:rPr>
          <w:rFonts w:ascii="Times New Roman" w:hAnsi="Times New Roman" w:cs="Times New Roman"/>
          <w:i/>
          <w:iCs/>
          <w:sz w:val="24"/>
          <w:szCs w:val="24"/>
          <w:u w:val="single"/>
        </w:rPr>
        <w:t xml:space="preserve"> для работ по строительству, реконструкции, капремонту объектов капстроительства</w:t>
      </w:r>
      <w:r w:rsidR="00930393" w:rsidRPr="00192A9F">
        <w:rPr>
          <w:rFonts w:ascii="Times New Roman" w:hAnsi="Times New Roman" w:cs="Times New Roman"/>
          <w:i/>
          <w:iCs/>
          <w:sz w:val="24"/>
          <w:szCs w:val="24"/>
          <w:u w:val="single"/>
        </w:rPr>
        <w:t>, услуг по разработке проектной документации, инженерным изысканиям)</w:t>
      </w:r>
      <w:r w:rsidR="0098610E" w:rsidRPr="00192A9F">
        <w:rPr>
          <w:rFonts w:ascii="Times New Roman" w:hAnsi="Times New Roman" w:cs="Times New Roman"/>
          <w:i/>
          <w:iCs/>
          <w:sz w:val="24"/>
          <w:szCs w:val="24"/>
          <w:u w:val="single"/>
        </w:rPr>
        <w:t xml:space="preserve"> следует указать:</w:t>
      </w:r>
      <w:r w:rsidR="000A3500" w:rsidRPr="00192A9F">
        <w:rPr>
          <w:rFonts w:ascii="Times New Roman" w:hAnsi="Times New Roman" w:cs="Times New Roman"/>
          <w:bCs/>
          <w:i/>
          <w:sz w:val="24"/>
          <w:szCs w:val="24"/>
          <w:u w:val="single"/>
        </w:rPr>
        <w:t xml:space="preserve"> не предусмотрено.</w:t>
      </w:r>
    </w:p>
    <w:p w:rsidR="007C71A0" w:rsidRPr="00192A9F" w:rsidRDefault="007C71A0" w:rsidP="0098610E">
      <w:pPr>
        <w:autoSpaceDE w:val="0"/>
        <w:autoSpaceDN w:val="0"/>
        <w:adjustRightInd w:val="0"/>
        <w:spacing w:before="240" w:after="0" w:line="240" w:lineRule="auto"/>
        <w:ind w:firstLine="540"/>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Или</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u w:val="single"/>
        </w:rPr>
      </w:pP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u w:val="single"/>
        </w:rPr>
      </w:pPr>
      <w:r w:rsidRPr="00192A9F">
        <w:rPr>
          <w:rFonts w:ascii="Times New Roman" w:hAnsi="Times New Roman" w:cs="Times New Roman"/>
          <w:bCs/>
          <w:i/>
          <w:sz w:val="24"/>
          <w:szCs w:val="24"/>
          <w:u w:val="single"/>
        </w:rPr>
        <w:t xml:space="preserve">(например, для закупки лекарственных препаратов): </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Информация и </w:t>
      </w:r>
      <w:r w:rsidR="007C71A0" w:rsidRPr="00192A9F">
        <w:rPr>
          <w:rFonts w:ascii="Times New Roman" w:hAnsi="Times New Roman" w:cs="Times New Roman"/>
          <w:bCs/>
          <w:i/>
          <w:sz w:val="24"/>
          <w:szCs w:val="24"/>
        </w:rPr>
        <w:t>документ, содержащий сведения, обеспечивающие возможность подтверждения наличия у участника закупки специального разрешения на право осуществления фармацевтической деятельности, с разрешенным видом:</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 оптовая торговля лекарственными средствами для медицинского применения, </w:t>
      </w:r>
    </w:p>
    <w:p w:rsidR="007F53CD"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в том числе о статусе (действует, не приостановлен, не приостановлен частично, не прекращен.</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lastRenderedPageBreak/>
        <w:t xml:space="preserve"> </w:t>
      </w:r>
      <w:r w:rsidR="007C71A0" w:rsidRPr="00192A9F">
        <w:rPr>
          <w:rFonts w:ascii="Times New Roman" w:hAnsi="Times New Roman" w:cs="Times New Roman"/>
          <w:bCs/>
          <w:i/>
          <w:sz w:val="24"/>
          <w:szCs w:val="24"/>
        </w:rPr>
        <w:t>(требование устанавливается в соответствии с пунктом 47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РФ от 31.03.2022 N 547 "Об утверждении Положения о лицензировании фармацевтической деятельности" (в действующей редакции))</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и/или</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 xml:space="preserve">Информация и  </w:t>
      </w:r>
      <w:r w:rsidR="007C71A0" w:rsidRPr="00192A9F">
        <w:rPr>
          <w:rFonts w:ascii="Times New Roman" w:hAnsi="Times New Roman" w:cs="Times New Roman"/>
          <w:bCs/>
          <w:i/>
          <w:sz w:val="24"/>
          <w:szCs w:val="24"/>
        </w:rPr>
        <w:t xml:space="preserve">документ, содержащий сведения, обеспечивающие возможность подтверждения наличия у участника закупки специального разрешения на право осуществления производства лекарственных средств (если участником закупки, является производитель, в случае предложения им к поставке товара собственного производства в соответствии с объектом закупки),  </w:t>
      </w:r>
    </w:p>
    <w:p w:rsidR="007C71A0" w:rsidRPr="00192A9F" w:rsidRDefault="007F53CD" w:rsidP="007C71A0">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i/>
          <w:sz w:val="24"/>
          <w:szCs w:val="24"/>
        </w:rPr>
        <w:t>в том числе о статусе (действует, не приостановлен, не приостановлен частично, не прекращен</w:t>
      </w:r>
      <w:r w:rsidR="007C71A0" w:rsidRPr="00192A9F">
        <w:rPr>
          <w:rFonts w:ascii="Times New Roman" w:hAnsi="Times New Roman" w:cs="Times New Roman"/>
          <w:bCs/>
          <w:i/>
          <w:sz w:val="24"/>
          <w:szCs w:val="24"/>
        </w:rPr>
        <w:t>)</w:t>
      </w:r>
    </w:p>
    <w:p w:rsidR="007C71A0" w:rsidRPr="00192A9F" w:rsidRDefault="007C71A0" w:rsidP="007C71A0">
      <w:pPr>
        <w:autoSpaceDE w:val="0"/>
        <w:autoSpaceDN w:val="0"/>
        <w:adjustRightInd w:val="0"/>
        <w:spacing w:after="0" w:line="240" w:lineRule="auto"/>
        <w:ind w:firstLine="539"/>
        <w:jc w:val="both"/>
        <w:rPr>
          <w:rFonts w:ascii="Times New Roman" w:hAnsi="Times New Roman" w:cs="Times New Roman"/>
          <w:i/>
          <w:iCs/>
          <w:sz w:val="24"/>
          <w:szCs w:val="24"/>
        </w:rPr>
      </w:pPr>
      <w:r w:rsidRPr="00192A9F">
        <w:rPr>
          <w:rFonts w:ascii="Times New Roman" w:hAnsi="Times New Roman" w:cs="Times New Roman"/>
          <w:bCs/>
          <w:i/>
          <w:sz w:val="24"/>
          <w:szCs w:val="24"/>
        </w:rPr>
        <w:t>(требование устанавливается в   соответствии с пунктом 16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Российской Федерации от 06.07.2012г. №686 «Об утверждении Положения о лицензировании производства лекарственных средств» (в действующей редакции)).</w:t>
      </w:r>
    </w:p>
    <w:p w:rsidR="00B10976" w:rsidRPr="00192A9F" w:rsidRDefault="00F15175" w:rsidP="009C35FB">
      <w:pPr>
        <w:autoSpaceDE w:val="0"/>
        <w:autoSpaceDN w:val="0"/>
        <w:adjustRightInd w:val="0"/>
        <w:spacing w:before="240"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настоящим Федеральным законом</w:t>
      </w:r>
      <w:r w:rsidR="009C35FB" w:rsidRPr="00192A9F">
        <w:rPr>
          <w:rFonts w:ascii="Times New Roman" w:hAnsi="Times New Roman" w:cs="Times New Roman"/>
          <w:bCs/>
          <w:sz w:val="24"/>
          <w:szCs w:val="24"/>
        </w:rPr>
        <w:t xml:space="preserve"> Закона о контрактной системе</w:t>
      </w:r>
    </w:p>
    <w:p w:rsidR="0098610E" w:rsidRPr="00192A9F" w:rsidRDefault="009C35FB" w:rsidP="009C35FB">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w:t>
      </w:r>
      <w:r w:rsidR="0098610E" w:rsidRPr="00192A9F">
        <w:rPr>
          <w:rFonts w:ascii="Times New Roman" w:hAnsi="Times New Roman" w:cs="Times New Roman"/>
          <w:b/>
          <w:bCs/>
          <w:i/>
          <w:sz w:val="24"/>
          <w:szCs w:val="24"/>
        </w:rPr>
        <w:t xml:space="preserve">не включаются участником закупки в заявку на участие в закупке. Такие документы в случаях, предусмотренных </w:t>
      </w:r>
      <w:r w:rsidRPr="00192A9F">
        <w:rPr>
          <w:rFonts w:ascii="Times New Roman" w:hAnsi="Times New Roman" w:cs="Times New Roman"/>
          <w:b/>
          <w:bCs/>
          <w:i/>
          <w:sz w:val="24"/>
          <w:szCs w:val="24"/>
        </w:rPr>
        <w:t>Законом о контрактной системе</w:t>
      </w:r>
      <w:r w:rsidR="0098610E" w:rsidRPr="00192A9F">
        <w:rPr>
          <w:rFonts w:ascii="Times New Roman" w:hAnsi="Times New Roman" w:cs="Times New Roman"/>
          <w:b/>
          <w:bCs/>
          <w:i/>
          <w:sz w:val="24"/>
          <w:szCs w:val="24"/>
        </w:rPr>
        <w:t>, направляются (по состоянию на дату и время их направления) оператором электронной площадки из реестра участников закупок, аккредитованных на электронной площадке;</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bookmarkStart w:id="4" w:name="Par15"/>
      <w:bookmarkEnd w:id="4"/>
      <w:r w:rsidRPr="00192A9F">
        <w:rPr>
          <w:rFonts w:ascii="Times New Roman" w:hAnsi="Times New Roman" w:cs="Times New Roman"/>
          <w:b/>
          <w:bCs/>
          <w:sz w:val="24"/>
          <w:szCs w:val="24"/>
        </w:rPr>
        <w:t>1.1</w:t>
      </w:r>
      <w:r w:rsidR="009C35FB" w:rsidRPr="00192A9F">
        <w:rPr>
          <w:rFonts w:ascii="Times New Roman" w:hAnsi="Times New Roman" w:cs="Times New Roman"/>
          <w:b/>
          <w:bCs/>
          <w:sz w:val="24"/>
          <w:szCs w:val="24"/>
        </w:rPr>
        <w:t>4</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w:t>
      </w:r>
      <w:r w:rsidR="005C28EF" w:rsidRPr="00192A9F">
        <w:rPr>
          <w:rFonts w:ascii="Times New Roman" w:hAnsi="Times New Roman" w:cs="Times New Roman"/>
          <w:bCs/>
          <w:sz w:val="24"/>
          <w:szCs w:val="24"/>
        </w:rPr>
        <w:t xml:space="preserve">декларация о соответствии участника закупки требованиям, установленным пунктами </w:t>
      </w:r>
      <w:r w:rsidR="005C28EF" w:rsidRPr="00192A9F">
        <w:rPr>
          <w:rFonts w:ascii="Times New Roman" w:hAnsi="Times New Roman" w:cs="Times New Roman"/>
          <w:bCs/>
          <w:sz w:val="24"/>
          <w:szCs w:val="24"/>
        </w:rPr>
        <w:br/>
        <w:t xml:space="preserve">3 - 5, 7 - 11 части 1 статьи 31 Закона о контрактной системе </w:t>
      </w:r>
      <w:r w:rsidR="005C28EF" w:rsidRPr="00192A9F">
        <w:rPr>
          <w:rFonts w:ascii="Times New Roman" w:hAnsi="Times New Roman" w:cs="Times New Roman"/>
          <w:bCs/>
          <w:i/>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w:t>
      </w:r>
      <w:r w:rsidR="00213FF1" w:rsidRPr="00192A9F">
        <w:rPr>
          <w:rFonts w:ascii="Times New Roman" w:hAnsi="Times New Roman" w:cs="Times New Roman"/>
          <w:bCs/>
          <w:i/>
          <w:sz w:val="24"/>
          <w:szCs w:val="24"/>
        </w:rPr>
        <w:t>ны такие информация и документы):</w:t>
      </w:r>
    </w:p>
    <w:p w:rsidR="00F6415C" w:rsidRPr="00192A9F" w:rsidRDefault="00F6415C"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proofErr w:type="spellStart"/>
      <w:r w:rsidRPr="00192A9F">
        <w:rPr>
          <w:rFonts w:ascii="Times New Roman" w:hAnsi="Times New Roman" w:cs="Times New Roman"/>
          <w:bCs/>
          <w:sz w:val="24"/>
          <w:szCs w:val="24"/>
        </w:rPr>
        <w:t>непроведение</w:t>
      </w:r>
      <w:proofErr w:type="spellEnd"/>
      <w:r w:rsidRPr="00192A9F">
        <w:rPr>
          <w:rFonts w:ascii="Times New Roman" w:hAnsi="Times New Roman" w:cs="Times New Roman"/>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proofErr w:type="spellStart"/>
      <w:r w:rsidRPr="00192A9F">
        <w:rPr>
          <w:rFonts w:ascii="Times New Roman" w:hAnsi="Times New Roman" w:cs="Times New Roman"/>
          <w:bCs/>
          <w:sz w:val="24"/>
          <w:szCs w:val="24"/>
        </w:rPr>
        <w:t>неприостановление</w:t>
      </w:r>
      <w:proofErr w:type="spellEnd"/>
      <w:r w:rsidRPr="00192A9F">
        <w:rPr>
          <w:rFonts w:ascii="Times New Roman" w:hAnsi="Times New Roman" w:cs="Times New Roman"/>
          <w:bCs/>
          <w:sz w:val="24"/>
          <w:szCs w:val="24"/>
        </w:rPr>
        <w:t xml:space="preserve"> деятельности участника закупки в порядке, установленном </w:t>
      </w:r>
      <w:hyperlink r:id="rId7" w:history="1">
        <w:r w:rsidRPr="00192A9F">
          <w:rPr>
            <w:rFonts w:ascii="Times New Roman" w:hAnsi="Times New Roman" w:cs="Times New Roman"/>
            <w:bCs/>
            <w:sz w:val="24"/>
            <w:szCs w:val="24"/>
          </w:rPr>
          <w:t>Кодексом</w:t>
        </w:r>
      </w:hyperlink>
      <w:r w:rsidRPr="00192A9F">
        <w:rPr>
          <w:rFonts w:ascii="Times New Roman" w:hAnsi="Times New Roman" w:cs="Times New Roman"/>
          <w:bCs/>
          <w:sz w:val="24"/>
          <w:szCs w:val="24"/>
        </w:rPr>
        <w:t xml:space="preserve"> Российской Федерации об административных правонарушениях;</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C35FB"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192A9F">
          <w:rPr>
            <w:rFonts w:ascii="Times New Roman" w:hAnsi="Times New Roman" w:cs="Times New Roman"/>
            <w:bCs/>
            <w:sz w:val="24"/>
            <w:szCs w:val="24"/>
          </w:rPr>
          <w:t>законодательством</w:t>
        </w:r>
      </w:hyperlink>
      <w:r w:rsidRPr="00192A9F">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192A9F">
          <w:rPr>
            <w:rFonts w:ascii="Times New Roman" w:hAnsi="Times New Roman" w:cs="Times New Roman"/>
            <w:bCs/>
            <w:sz w:val="24"/>
            <w:szCs w:val="24"/>
          </w:rPr>
          <w:t>законодательством</w:t>
        </w:r>
      </w:hyperlink>
      <w:r w:rsidRPr="00192A9F">
        <w:rPr>
          <w:rFonts w:ascii="Times New Roman" w:hAnsi="Times New Roman" w:cs="Times New Roman"/>
          <w:bCs/>
          <w:sz w:val="24"/>
          <w:szCs w:val="24"/>
        </w:rPr>
        <w:t xml:space="preserve"> Российской Федерации о налогах и сборах) за прошедший календарный год, </w:t>
      </w:r>
      <w:r w:rsidRPr="00192A9F">
        <w:rPr>
          <w:rFonts w:ascii="Times New Roman" w:hAnsi="Times New Roman" w:cs="Times New Roman"/>
          <w:bCs/>
          <w:sz w:val="24"/>
          <w:szCs w:val="24"/>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192A9F">
          <w:rPr>
            <w:rFonts w:ascii="Times New Roman" w:hAnsi="Times New Roman" w:cs="Times New Roman"/>
            <w:bCs/>
            <w:sz w:val="24"/>
            <w:szCs w:val="24"/>
          </w:rPr>
          <w:t>статьями 289</w:t>
        </w:r>
      </w:hyperlink>
      <w:r w:rsidRPr="00192A9F">
        <w:rPr>
          <w:rFonts w:ascii="Times New Roman" w:hAnsi="Times New Roman" w:cs="Times New Roman"/>
          <w:bCs/>
          <w:sz w:val="24"/>
          <w:szCs w:val="24"/>
        </w:rPr>
        <w:t xml:space="preserve">, </w:t>
      </w:r>
      <w:hyperlink r:id="rId11" w:history="1">
        <w:r w:rsidRPr="00192A9F">
          <w:rPr>
            <w:rFonts w:ascii="Times New Roman" w:hAnsi="Times New Roman" w:cs="Times New Roman"/>
            <w:bCs/>
            <w:sz w:val="24"/>
            <w:szCs w:val="24"/>
          </w:rPr>
          <w:t>290</w:t>
        </w:r>
      </w:hyperlink>
      <w:r w:rsidRPr="00192A9F">
        <w:rPr>
          <w:rFonts w:ascii="Times New Roman" w:hAnsi="Times New Roman" w:cs="Times New Roman"/>
          <w:bCs/>
          <w:sz w:val="24"/>
          <w:szCs w:val="24"/>
        </w:rPr>
        <w:t xml:space="preserve">, </w:t>
      </w:r>
      <w:hyperlink r:id="rId12" w:history="1">
        <w:r w:rsidRPr="00192A9F">
          <w:rPr>
            <w:rFonts w:ascii="Times New Roman" w:hAnsi="Times New Roman" w:cs="Times New Roman"/>
            <w:bCs/>
            <w:sz w:val="24"/>
            <w:szCs w:val="24"/>
          </w:rPr>
          <w:t>291</w:t>
        </w:r>
      </w:hyperlink>
      <w:r w:rsidRPr="00192A9F">
        <w:rPr>
          <w:rFonts w:ascii="Times New Roman" w:hAnsi="Times New Roman" w:cs="Times New Roman"/>
          <w:bCs/>
          <w:sz w:val="24"/>
          <w:szCs w:val="24"/>
        </w:rPr>
        <w:t xml:space="preserve">, </w:t>
      </w:r>
      <w:hyperlink r:id="rId13" w:history="1">
        <w:r w:rsidRPr="00192A9F">
          <w:rPr>
            <w:rFonts w:ascii="Times New Roman" w:hAnsi="Times New Roman" w:cs="Times New Roman"/>
            <w:bCs/>
            <w:sz w:val="24"/>
            <w:szCs w:val="24"/>
          </w:rPr>
          <w:t>291.1</w:t>
        </w:r>
      </w:hyperlink>
      <w:r w:rsidRPr="00192A9F">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192A9F">
          <w:rPr>
            <w:rFonts w:ascii="Times New Roman" w:hAnsi="Times New Roman" w:cs="Times New Roman"/>
            <w:bCs/>
            <w:sz w:val="24"/>
            <w:szCs w:val="24"/>
          </w:rPr>
          <w:t>статьей 19.28</w:t>
        </w:r>
      </w:hyperlink>
      <w:r w:rsidRPr="00192A9F">
        <w:rPr>
          <w:rFonts w:ascii="Times New Roman" w:hAnsi="Times New Roman" w:cs="Times New Roman"/>
          <w:bCs/>
          <w:sz w:val="24"/>
          <w:szCs w:val="24"/>
        </w:rPr>
        <w:t xml:space="preserve"> Кодекса Российской Федерации об административных правонарушениях;</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0C5496"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D3116" w:rsidRPr="00192A9F" w:rsidRDefault="00B10976" w:rsidP="008D311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A0E84" w:rsidRPr="00192A9F">
        <w:rPr>
          <w:rFonts w:ascii="Times New Roman" w:hAnsi="Times New Roman" w:cs="Times New Roman"/>
          <w:bCs/>
          <w:sz w:val="24"/>
          <w:szCs w:val="24"/>
        </w:rPr>
        <w:t>-</w:t>
      </w:r>
      <w:r w:rsidR="008D3116" w:rsidRPr="00192A9F">
        <w:rPr>
          <w:rFonts w:ascii="Times New Roman" w:hAnsi="Times New Roman" w:cs="Times New Roman"/>
          <w:bCs/>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8D3116" w:rsidRPr="00192A9F">
        <w:rPr>
          <w:rFonts w:ascii="Times New Roman" w:hAnsi="Times New Roman" w:cs="Times New Roman"/>
          <w:bCs/>
          <w:sz w:val="24"/>
          <w:szCs w:val="24"/>
        </w:rPr>
        <w:t>неполнородный</w:t>
      </w:r>
      <w:proofErr w:type="spellEnd"/>
      <w:r w:rsidR="008D3116" w:rsidRPr="00192A9F">
        <w:rPr>
          <w:rFonts w:ascii="Times New Roman" w:hAnsi="Times New Roman" w:cs="Times New Roman"/>
          <w:bCs/>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D3116" w:rsidRPr="00192A9F" w:rsidRDefault="008D3116" w:rsidP="008D3116">
      <w:pPr>
        <w:autoSpaceDE w:val="0"/>
        <w:autoSpaceDN w:val="0"/>
        <w:adjustRightInd w:val="0"/>
        <w:spacing w:after="0" w:line="240" w:lineRule="auto"/>
        <w:ind w:firstLine="708"/>
        <w:jc w:val="both"/>
        <w:rPr>
          <w:rFonts w:ascii="Times New Roman" w:hAnsi="Times New Roman" w:cs="Times New Roman"/>
          <w:bCs/>
          <w:sz w:val="24"/>
          <w:szCs w:val="24"/>
        </w:rPr>
      </w:pPr>
      <w:r w:rsidRPr="00192A9F">
        <w:rPr>
          <w:rFonts w:ascii="Times New Roman" w:hAnsi="Times New Roman" w:cs="Times New Roman"/>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8D3116" w:rsidRPr="00192A9F" w:rsidRDefault="008D3116" w:rsidP="008D3116">
      <w:pPr>
        <w:autoSpaceDE w:val="0"/>
        <w:autoSpaceDN w:val="0"/>
        <w:adjustRightInd w:val="0"/>
        <w:spacing w:after="0" w:line="240" w:lineRule="auto"/>
        <w:ind w:firstLine="708"/>
        <w:jc w:val="both"/>
        <w:rPr>
          <w:rFonts w:ascii="Times New Roman" w:hAnsi="Times New Roman" w:cs="Times New Roman"/>
          <w:bCs/>
          <w:sz w:val="24"/>
          <w:szCs w:val="24"/>
        </w:rPr>
      </w:pPr>
      <w:r w:rsidRPr="00192A9F">
        <w:rPr>
          <w:rFonts w:ascii="Times New Roman" w:hAnsi="Times New Roman" w:cs="Times New Roman"/>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D3116" w:rsidRPr="00192A9F" w:rsidRDefault="008D3116" w:rsidP="008D3116">
      <w:pPr>
        <w:autoSpaceDE w:val="0"/>
        <w:autoSpaceDN w:val="0"/>
        <w:adjustRightInd w:val="0"/>
        <w:spacing w:after="0" w:line="240" w:lineRule="auto"/>
        <w:ind w:firstLine="708"/>
        <w:jc w:val="both"/>
        <w:rPr>
          <w:rFonts w:ascii="Times New Roman" w:eastAsia="Calibri" w:hAnsi="Times New Roman" w:cs="Times New Roman"/>
          <w:iCs/>
          <w:sz w:val="24"/>
          <w:szCs w:val="24"/>
        </w:rPr>
      </w:pPr>
      <w:r w:rsidRPr="00192A9F">
        <w:rPr>
          <w:rFonts w:ascii="Times New Roman" w:hAnsi="Times New Roman" w:cs="Times New Roman"/>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009A0E84" w:rsidRPr="00192A9F">
        <w:rPr>
          <w:rFonts w:ascii="Times New Roman" w:hAnsi="Times New Roman" w:cs="Times New Roman"/>
          <w:bCs/>
          <w:sz w:val="24"/>
          <w:szCs w:val="24"/>
        </w:rPr>
        <w:t>-</w:t>
      </w:r>
      <w:r w:rsidRPr="00192A9F">
        <w:rPr>
          <w:rFonts w:ascii="Times New Roman" w:hAnsi="Times New Roman" w:cs="Times New Roman"/>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D6736" w:rsidRPr="00192A9F" w:rsidRDefault="009D6736" w:rsidP="00B10976">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t xml:space="preserve">        - участник закупки не является иностранным агентом;</w:t>
      </w:r>
    </w:p>
    <w:p w:rsidR="00B10976" w:rsidRPr="00192A9F" w:rsidRDefault="00B10976" w:rsidP="0004697B">
      <w:pPr>
        <w:autoSpaceDE w:val="0"/>
        <w:autoSpaceDN w:val="0"/>
        <w:adjustRightInd w:val="0"/>
        <w:spacing w:after="0" w:line="240" w:lineRule="auto"/>
        <w:jc w:val="both"/>
        <w:rPr>
          <w:rFonts w:ascii="Times New Roman" w:hAnsi="Times New Roman" w:cs="Times New Roman"/>
          <w:bCs/>
          <w:sz w:val="24"/>
          <w:szCs w:val="24"/>
        </w:rPr>
      </w:pPr>
      <w:r w:rsidRPr="00192A9F">
        <w:rPr>
          <w:rFonts w:ascii="Times New Roman" w:hAnsi="Times New Roman" w:cs="Times New Roman"/>
          <w:bCs/>
          <w:sz w:val="24"/>
          <w:szCs w:val="24"/>
        </w:rPr>
        <w:lastRenderedPageBreak/>
        <w:t xml:space="preserve">        </w:t>
      </w:r>
      <w:r w:rsidR="009A0E84" w:rsidRPr="00192A9F">
        <w:rPr>
          <w:rFonts w:ascii="Times New Roman" w:hAnsi="Times New Roman" w:cs="Times New Roman"/>
          <w:bCs/>
          <w:sz w:val="24"/>
          <w:szCs w:val="24"/>
        </w:rPr>
        <w:t xml:space="preserve">- </w:t>
      </w:r>
      <w:r w:rsidRPr="00192A9F">
        <w:rPr>
          <w:rFonts w:ascii="Times New Roman" w:hAnsi="Times New Roman" w:cs="Times New Roman"/>
          <w:bCs/>
          <w:sz w:val="24"/>
          <w:szCs w:val="24"/>
        </w:rPr>
        <w:t>отсутствие у участника закупки ограничений для участия в закупках, установленных законодательством Российской Федерации.</w:t>
      </w:r>
    </w:p>
    <w:p w:rsidR="005C28EF" w:rsidRPr="00192A9F" w:rsidRDefault="005C28EF" w:rsidP="0004697B">
      <w:pPr>
        <w:autoSpaceDE w:val="0"/>
        <w:autoSpaceDN w:val="0"/>
        <w:adjustRightInd w:val="0"/>
        <w:spacing w:after="0" w:line="240" w:lineRule="auto"/>
        <w:jc w:val="both"/>
        <w:rPr>
          <w:rFonts w:ascii="Times New Roman" w:hAnsi="Times New Roman" w:cs="Times New Roman"/>
          <w:bCs/>
          <w:sz w:val="24"/>
          <w:szCs w:val="24"/>
        </w:rPr>
      </w:pPr>
    </w:p>
    <w:p w:rsidR="009A0E84" w:rsidRPr="00192A9F" w:rsidRDefault="009A0E84"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w:t>
      </w:r>
    </w:p>
    <w:p w:rsidR="0004697B" w:rsidRPr="00192A9F" w:rsidRDefault="0004697B" w:rsidP="0004697B">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4697B">
      <w:pPr>
        <w:autoSpaceDE w:val="0"/>
        <w:autoSpaceDN w:val="0"/>
        <w:adjustRightInd w:val="0"/>
        <w:spacing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sz w:val="24"/>
          <w:szCs w:val="24"/>
        </w:rPr>
        <w:t>1.1</w:t>
      </w:r>
      <w:r w:rsidR="00BD1FEC" w:rsidRPr="00192A9F">
        <w:rPr>
          <w:rFonts w:ascii="Times New Roman" w:hAnsi="Times New Roman" w:cs="Times New Roman"/>
          <w:b/>
          <w:bCs/>
          <w:sz w:val="24"/>
          <w:szCs w:val="24"/>
        </w:rPr>
        <w:t>5</w:t>
      </w:r>
      <w:r w:rsidRPr="00192A9F">
        <w:rPr>
          <w:rFonts w:ascii="Times New Roman" w:hAnsi="Times New Roman" w:cs="Times New Roman"/>
          <w:b/>
          <w:bCs/>
          <w:sz w:val="24"/>
          <w:szCs w:val="24"/>
        </w:rPr>
        <w:t>.</w:t>
      </w:r>
      <w:r w:rsidRPr="00192A9F">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04697B" w:rsidRPr="00192A9F">
        <w:rPr>
          <w:rFonts w:ascii="Times New Roman" w:hAnsi="Times New Roman" w:cs="Times New Roman"/>
          <w:bCs/>
          <w:sz w:val="24"/>
          <w:szCs w:val="24"/>
        </w:rPr>
        <w:t>ется после заключения контракта</w:t>
      </w:r>
    </w:p>
    <w:p w:rsidR="00BD1FEC" w:rsidRPr="00192A9F" w:rsidRDefault="00BD1FEC" w:rsidP="0004697B">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включаются участником закупки в заявку на участие в закупке;</w:t>
      </w:r>
    </w:p>
    <w:p w:rsidR="00B10976" w:rsidRPr="00192A9F"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t xml:space="preserve">   2. Предложение участника закупки в отношении объекта закупки:</w:t>
      </w:r>
    </w:p>
    <w:p w:rsidR="00B10976" w:rsidRPr="00192A9F" w:rsidRDefault="00B10976" w:rsidP="00B10976">
      <w:pPr>
        <w:autoSpaceDE w:val="0"/>
        <w:autoSpaceDN w:val="0"/>
        <w:adjustRightInd w:val="0"/>
        <w:spacing w:before="240"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sz w:val="24"/>
          <w:szCs w:val="24"/>
        </w:rPr>
        <w:t>2.1.</w:t>
      </w:r>
      <w:r w:rsidRPr="00192A9F">
        <w:rPr>
          <w:rFonts w:ascii="Times New Roman" w:hAnsi="Times New Roman" w:cs="Times New Roman"/>
          <w:bCs/>
          <w:sz w:val="24"/>
          <w:szCs w:val="24"/>
        </w:rPr>
        <w:t xml:space="preserve"> </w:t>
      </w:r>
      <w:bookmarkStart w:id="5" w:name="Par19"/>
      <w:bookmarkEnd w:id="5"/>
      <w:r w:rsidRPr="00192A9F">
        <w:rPr>
          <w:rFonts w:ascii="Times New Roman" w:hAnsi="Times New Roman" w:cs="Times New Roman"/>
          <w:bCs/>
          <w:sz w:val="24"/>
          <w:szCs w:val="24"/>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BF06EC" w:rsidRPr="00192A9F" w:rsidRDefault="00BF06EC" w:rsidP="00BF06EC">
      <w:pPr>
        <w:autoSpaceDE w:val="0"/>
        <w:autoSpaceDN w:val="0"/>
        <w:adjustRightInd w:val="0"/>
        <w:spacing w:after="0" w:line="240" w:lineRule="auto"/>
        <w:ind w:firstLine="708"/>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включаются участником закупки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данным </w:t>
      </w:r>
      <w:hyperlink r:id="rId15" w:history="1">
        <w:r w:rsidRPr="00192A9F">
          <w:rPr>
            <w:rFonts w:ascii="Times New Roman" w:hAnsi="Times New Roman" w:cs="Times New Roman"/>
            <w:b/>
            <w:bCs/>
            <w:i/>
            <w:sz w:val="24"/>
            <w:szCs w:val="24"/>
          </w:rPr>
          <w:t>подпунктом</w:t>
        </w:r>
      </w:hyperlink>
      <w:r w:rsidRPr="00192A9F">
        <w:rPr>
          <w:rFonts w:ascii="Times New Roman" w:hAnsi="Times New Roman" w:cs="Times New Roman"/>
          <w:b/>
          <w:bCs/>
          <w:i/>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1C4DCE" w:rsidRPr="00192A9F" w:rsidRDefault="001C4DCE" w:rsidP="001C4DCE">
      <w:pPr>
        <w:autoSpaceDE w:val="0"/>
        <w:autoSpaceDN w:val="0"/>
        <w:adjustRightInd w:val="0"/>
        <w:spacing w:after="0" w:line="240" w:lineRule="auto"/>
        <w:ind w:firstLine="708"/>
        <w:jc w:val="both"/>
        <w:rPr>
          <w:rFonts w:ascii="Times New Roman" w:hAnsi="Times New Roman" w:cs="Times New Roman"/>
          <w:b/>
          <w:bCs/>
          <w:i/>
          <w:sz w:val="24"/>
          <w:szCs w:val="24"/>
        </w:rPr>
      </w:pPr>
      <w:r w:rsidRPr="00192A9F">
        <w:rPr>
          <w:rFonts w:ascii="Times New Roman" w:hAnsi="Times New Roman" w:cs="Times New Roman"/>
          <w:b/>
          <w:bCs/>
          <w:i/>
          <w:sz w:val="24"/>
          <w:szCs w:val="24"/>
        </w:rPr>
        <w:t xml:space="preserve">- не включаются в заявку на участие в закупке в случае включения заказчиком в соответствии с </w:t>
      </w:r>
      <w:hyperlink r:id="rId16" w:history="1">
        <w:r w:rsidRPr="00192A9F">
          <w:rPr>
            <w:rFonts w:ascii="Times New Roman" w:hAnsi="Times New Roman" w:cs="Times New Roman"/>
            <w:b/>
            <w:bCs/>
            <w:i/>
            <w:sz w:val="24"/>
            <w:szCs w:val="24"/>
          </w:rPr>
          <w:t>пунктом 8 части 1 статьи 33</w:t>
        </w:r>
      </w:hyperlink>
      <w:r w:rsidRPr="00192A9F">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60986" w:rsidRPr="00192A9F" w:rsidRDefault="00160986" w:rsidP="00BF06EC">
      <w:pPr>
        <w:autoSpaceDE w:val="0"/>
        <w:autoSpaceDN w:val="0"/>
        <w:adjustRightInd w:val="0"/>
        <w:spacing w:after="0" w:line="240" w:lineRule="auto"/>
        <w:ind w:firstLine="708"/>
        <w:jc w:val="both"/>
        <w:rPr>
          <w:rFonts w:ascii="Times New Roman" w:hAnsi="Times New Roman" w:cs="Times New Roman"/>
          <w:b/>
          <w:bCs/>
          <w:i/>
          <w:sz w:val="24"/>
          <w:szCs w:val="24"/>
        </w:rPr>
      </w:pPr>
    </w:p>
    <w:p w:rsidR="00B10976" w:rsidRPr="00192A9F" w:rsidRDefault="00B10976" w:rsidP="00083D3B">
      <w:pPr>
        <w:autoSpaceDE w:val="0"/>
        <w:autoSpaceDN w:val="0"/>
        <w:adjustRightInd w:val="0"/>
        <w:spacing w:after="0" w:line="240" w:lineRule="auto"/>
        <w:ind w:firstLine="709"/>
        <w:jc w:val="both"/>
        <w:rPr>
          <w:rFonts w:ascii="Times New Roman" w:hAnsi="Times New Roman" w:cs="Times New Roman"/>
          <w:bCs/>
          <w:sz w:val="24"/>
          <w:szCs w:val="24"/>
        </w:rPr>
      </w:pPr>
      <w:bookmarkStart w:id="6" w:name="Par20"/>
      <w:bookmarkEnd w:id="6"/>
      <w:r w:rsidRPr="00192A9F">
        <w:rPr>
          <w:rFonts w:ascii="Times New Roman" w:hAnsi="Times New Roman" w:cs="Times New Roman"/>
          <w:b/>
          <w:bCs/>
          <w:sz w:val="24"/>
          <w:szCs w:val="24"/>
        </w:rPr>
        <w:t>2.2.</w:t>
      </w:r>
      <w:r w:rsidRPr="00192A9F">
        <w:rPr>
          <w:rFonts w:ascii="Times New Roman"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w:anchor="Par27" w:history="1">
        <w:r w:rsidRPr="00192A9F">
          <w:rPr>
            <w:rFonts w:ascii="Times New Roman" w:hAnsi="Times New Roman" w:cs="Times New Roman"/>
            <w:bCs/>
            <w:sz w:val="24"/>
            <w:szCs w:val="24"/>
          </w:rPr>
          <w:t>части 2</w:t>
        </w:r>
      </w:hyperlink>
      <w:r w:rsidRPr="00192A9F">
        <w:rPr>
          <w:rFonts w:ascii="Times New Roman" w:hAnsi="Times New Roman" w:cs="Times New Roman"/>
          <w:bCs/>
          <w:sz w:val="24"/>
          <w:szCs w:val="24"/>
        </w:rPr>
        <w:t xml:space="preserve"> статьи</w:t>
      </w:r>
      <w:r w:rsidR="00597141" w:rsidRPr="00192A9F">
        <w:rPr>
          <w:rFonts w:ascii="Times New Roman" w:hAnsi="Times New Roman" w:cs="Times New Roman"/>
          <w:bCs/>
          <w:sz w:val="24"/>
          <w:szCs w:val="24"/>
        </w:rPr>
        <w:t xml:space="preserve"> 43 закона о контрактной системе</w:t>
      </w:r>
      <w:r w:rsidRPr="00192A9F">
        <w:rPr>
          <w:rFonts w:ascii="Times New Roman" w:hAnsi="Times New Roman" w:cs="Times New Roman"/>
          <w:bCs/>
          <w:sz w:val="24"/>
          <w:szCs w:val="24"/>
        </w:rPr>
        <w:t>;</w:t>
      </w:r>
    </w:p>
    <w:p w:rsidR="00083D3B" w:rsidRPr="00192A9F" w:rsidRDefault="00083D3B" w:rsidP="00083D3B">
      <w:pPr>
        <w:autoSpaceDE w:val="0"/>
        <w:autoSpaceDN w:val="0"/>
        <w:adjustRightInd w:val="0"/>
        <w:spacing w:after="0" w:line="240" w:lineRule="auto"/>
        <w:ind w:firstLine="709"/>
        <w:jc w:val="both"/>
        <w:rPr>
          <w:rFonts w:ascii="Times New Roman" w:hAnsi="Times New Roman" w:cs="Times New Roman"/>
          <w:bCs/>
          <w:sz w:val="24"/>
          <w:szCs w:val="24"/>
        </w:rPr>
      </w:pPr>
      <w:r w:rsidRPr="00192A9F">
        <w:rPr>
          <w:rFonts w:ascii="Times New Roman" w:hAnsi="Times New Roman" w:cs="Times New Roman"/>
          <w:b/>
          <w:bCs/>
          <w:i/>
          <w:sz w:val="24"/>
          <w:szCs w:val="24"/>
        </w:rPr>
        <w:t>- включается участником закупки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B10976" w:rsidRPr="00192A9F" w:rsidRDefault="00B10976" w:rsidP="00B10976">
      <w:pPr>
        <w:autoSpaceDE w:val="0"/>
        <w:autoSpaceDN w:val="0"/>
        <w:adjustRightInd w:val="0"/>
        <w:spacing w:after="0" w:line="240" w:lineRule="auto"/>
        <w:jc w:val="both"/>
        <w:rPr>
          <w:rFonts w:ascii="Times New Roman" w:hAnsi="Times New Roman" w:cs="Times New Roman"/>
          <w:i/>
          <w:sz w:val="24"/>
          <w:szCs w:val="24"/>
        </w:rPr>
      </w:pPr>
    </w:p>
    <w:p w:rsidR="00160986" w:rsidRPr="00192A9F" w:rsidRDefault="00B10976"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       </w:t>
      </w:r>
      <w:r w:rsidRPr="00192A9F">
        <w:rPr>
          <w:rFonts w:ascii="Times New Roman" w:hAnsi="Times New Roman" w:cs="Times New Roman"/>
          <w:b/>
          <w:bCs/>
          <w:sz w:val="24"/>
          <w:szCs w:val="24"/>
        </w:rPr>
        <w:t>2.3.</w:t>
      </w:r>
      <w:r w:rsidRPr="00192A9F">
        <w:rPr>
          <w:rFonts w:ascii="Times New Roman" w:hAnsi="Times New Roman" w:cs="Times New Roman"/>
          <w:bCs/>
          <w:sz w:val="24"/>
          <w:szCs w:val="24"/>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 исключением случаев, когда  в соответствии с законодательством Российской Федерации </w:t>
      </w:r>
      <w:r w:rsidR="00160986" w:rsidRPr="00192A9F">
        <w:rPr>
          <w:rFonts w:ascii="Times New Roman" w:hAnsi="Times New Roman" w:cs="Times New Roman"/>
          <w:bCs/>
          <w:sz w:val="24"/>
          <w:szCs w:val="24"/>
        </w:rPr>
        <w:t>они передаются вместе с товаром</w:t>
      </w:r>
    </w:p>
    <w:p w:rsidR="00160986" w:rsidRPr="00192A9F" w:rsidRDefault="00160986" w:rsidP="00160986">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 включаются участником закупки в заявку на участие в закупке;</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
          <w:bCs/>
          <w:i/>
          <w:sz w:val="24"/>
          <w:szCs w:val="24"/>
        </w:rPr>
      </w:pPr>
      <w:r w:rsidRPr="00192A9F">
        <w:rPr>
          <w:rFonts w:ascii="Times New Roman" w:hAnsi="Times New Roman" w:cs="Times New Roman"/>
          <w:b/>
          <w:bCs/>
          <w:i/>
          <w:sz w:val="24"/>
          <w:szCs w:val="24"/>
        </w:rPr>
        <w:t>Например, для лекарственных препаратов</w:t>
      </w:r>
      <w:r w:rsidR="001F2F58" w:rsidRPr="00192A9F">
        <w:rPr>
          <w:rFonts w:ascii="Times New Roman" w:hAnsi="Times New Roman" w:cs="Times New Roman"/>
          <w:b/>
          <w:bCs/>
          <w:i/>
          <w:sz w:val="24"/>
          <w:szCs w:val="24"/>
        </w:rPr>
        <w:t>:</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копия (и) регистрационного (</w:t>
      </w:r>
      <w:proofErr w:type="spellStart"/>
      <w:r w:rsidRPr="00192A9F">
        <w:rPr>
          <w:rFonts w:ascii="Times New Roman" w:hAnsi="Times New Roman" w:cs="Times New Roman"/>
          <w:bCs/>
          <w:sz w:val="24"/>
          <w:szCs w:val="24"/>
        </w:rPr>
        <w:t>ых</w:t>
      </w:r>
      <w:proofErr w:type="spellEnd"/>
      <w:r w:rsidRPr="00192A9F">
        <w:rPr>
          <w:rFonts w:ascii="Times New Roman" w:hAnsi="Times New Roman" w:cs="Times New Roman"/>
          <w:bCs/>
          <w:sz w:val="24"/>
          <w:szCs w:val="24"/>
        </w:rPr>
        <w:t>) удостоверения (</w:t>
      </w:r>
      <w:proofErr w:type="spellStart"/>
      <w:r w:rsidRPr="00192A9F">
        <w:rPr>
          <w:rFonts w:ascii="Times New Roman" w:hAnsi="Times New Roman" w:cs="Times New Roman"/>
          <w:bCs/>
          <w:sz w:val="24"/>
          <w:szCs w:val="24"/>
        </w:rPr>
        <w:t>ий</w:t>
      </w:r>
      <w:proofErr w:type="spellEnd"/>
      <w:r w:rsidRPr="00192A9F">
        <w:rPr>
          <w:rFonts w:ascii="Times New Roman" w:hAnsi="Times New Roman" w:cs="Times New Roman"/>
          <w:bCs/>
          <w:sz w:val="24"/>
          <w:szCs w:val="24"/>
        </w:rPr>
        <w:t>) на лекарственный (</w:t>
      </w:r>
      <w:proofErr w:type="spellStart"/>
      <w:r w:rsidRPr="00192A9F">
        <w:rPr>
          <w:rFonts w:ascii="Times New Roman" w:hAnsi="Times New Roman" w:cs="Times New Roman"/>
          <w:bCs/>
          <w:sz w:val="24"/>
          <w:szCs w:val="24"/>
        </w:rPr>
        <w:t>ые</w:t>
      </w:r>
      <w:proofErr w:type="spellEnd"/>
      <w:r w:rsidRPr="00192A9F">
        <w:rPr>
          <w:rFonts w:ascii="Times New Roman" w:hAnsi="Times New Roman" w:cs="Times New Roman"/>
          <w:bCs/>
          <w:sz w:val="24"/>
          <w:szCs w:val="24"/>
        </w:rPr>
        <w:t>) препарат (ы)</w:t>
      </w:r>
    </w:p>
    <w:p w:rsidR="000B59EA" w:rsidRPr="00192A9F" w:rsidRDefault="000B59EA" w:rsidP="00160986">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или выписка из государственного реестра лекарственных средств для медицинского применения (В соответствии с требованиями НПА </w:t>
      </w:r>
      <w:r w:rsidR="00A5560A" w:rsidRPr="00192A9F">
        <w:rPr>
          <w:rFonts w:ascii="Times New Roman" w:hAnsi="Times New Roman" w:cs="Times New Roman"/>
          <w:bCs/>
          <w:sz w:val="24"/>
          <w:szCs w:val="24"/>
        </w:rPr>
        <w:t>заполняется Заказчиком при необходимости</w:t>
      </w:r>
      <w:r w:rsidRPr="00192A9F">
        <w:rPr>
          <w:rFonts w:ascii="Times New Roman" w:hAnsi="Times New Roman" w:cs="Times New Roman"/>
          <w:bCs/>
          <w:sz w:val="24"/>
          <w:szCs w:val="24"/>
        </w:rPr>
        <w:t>).</w:t>
      </w:r>
    </w:p>
    <w:p w:rsidR="00B10976" w:rsidRPr="00192A9F" w:rsidRDefault="00B10976" w:rsidP="00B10976">
      <w:pPr>
        <w:autoSpaceDE w:val="0"/>
        <w:autoSpaceDN w:val="0"/>
        <w:adjustRightInd w:val="0"/>
        <w:spacing w:after="0" w:line="240" w:lineRule="auto"/>
        <w:jc w:val="both"/>
        <w:rPr>
          <w:rFonts w:ascii="Times New Roman" w:hAnsi="Times New Roman" w:cs="Times New Roman"/>
          <w:bCs/>
          <w:sz w:val="24"/>
          <w:szCs w:val="24"/>
        </w:rPr>
      </w:pPr>
    </w:p>
    <w:p w:rsidR="00D516B9" w:rsidRPr="00192A9F" w:rsidRDefault="00B10976" w:rsidP="00651B1A">
      <w:pPr>
        <w:autoSpaceDE w:val="0"/>
        <w:autoSpaceDN w:val="0"/>
        <w:adjustRightInd w:val="0"/>
        <w:spacing w:after="0" w:line="240" w:lineRule="auto"/>
        <w:ind w:firstLine="540"/>
        <w:jc w:val="both"/>
        <w:rPr>
          <w:rFonts w:ascii="Times New Roman" w:hAnsi="Times New Roman" w:cs="Times New Roman"/>
          <w:sz w:val="24"/>
          <w:szCs w:val="24"/>
        </w:rPr>
      </w:pPr>
      <w:bookmarkStart w:id="7" w:name="Par22"/>
      <w:bookmarkEnd w:id="7"/>
      <w:r w:rsidRPr="00192A9F">
        <w:rPr>
          <w:rFonts w:ascii="Times New Roman" w:hAnsi="Times New Roman" w:cs="Times New Roman"/>
          <w:b/>
          <w:bCs/>
          <w:sz w:val="24"/>
          <w:szCs w:val="24"/>
        </w:rPr>
        <w:t>2.4.</w:t>
      </w:r>
      <w:r w:rsidRPr="00192A9F">
        <w:rPr>
          <w:rFonts w:ascii="Times New Roman" w:hAnsi="Times New Roman" w:cs="Times New Roman"/>
          <w:bCs/>
          <w:sz w:val="24"/>
          <w:szCs w:val="24"/>
        </w:rPr>
        <w:t xml:space="preserve"> </w:t>
      </w:r>
      <w:r w:rsidR="00651B1A" w:rsidRPr="00192A9F">
        <w:rPr>
          <w:rFonts w:ascii="Times New Roman" w:hAnsi="Times New Roman" w:cs="Times New Roman"/>
          <w:sz w:val="24"/>
          <w:szCs w:val="24"/>
        </w:rPr>
        <w:t xml:space="preserve">информация и документы, определенные в соответствии с </w:t>
      </w:r>
      <w:hyperlink r:id="rId17" w:history="1">
        <w:r w:rsidR="00651B1A" w:rsidRPr="00192A9F">
          <w:rPr>
            <w:rFonts w:ascii="Times New Roman" w:hAnsi="Times New Roman" w:cs="Times New Roman"/>
            <w:sz w:val="24"/>
            <w:szCs w:val="24"/>
          </w:rPr>
          <w:t>пунктом 2 части 2 статьи 14</w:t>
        </w:r>
      </w:hyperlink>
      <w:r w:rsidR="00651B1A" w:rsidRPr="00192A9F">
        <w:rPr>
          <w:rFonts w:ascii="Times New Roman" w:hAnsi="Times New Roman" w:cs="Times New Roman"/>
          <w:sz w:val="24"/>
          <w:szCs w:val="24"/>
        </w:rPr>
        <w:t xml:space="preserve"> </w:t>
      </w:r>
      <w:r w:rsidR="00D516B9" w:rsidRPr="00192A9F">
        <w:rPr>
          <w:rFonts w:ascii="Times New Roman" w:hAnsi="Times New Roman" w:cs="Times New Roman"/>
          <w:bCs/>
          <w:sz w:val="24"/>
          <w:szCs w:val="24"/>
        </w:rPr>
        <w:t>Закона о контрактной системе</w:t>
      </w:r>
      <w:r w:rsidR="00D516B9" w:rsidRPr="00192A9F">
        <w:rPr>
          <w:rFonts w:ascii="Times New Roman" w:hAnsi="Times New Roman" w:cs="Times New Roman"/>
          <w:sz w:val="24"/>
          <w:szCs w:val="24"/>
        </w:rPr>
        <w:t xml:space="preserve"> </w:t>
      </w:r>
      <w:r w:rsidR="00651B1A" w:rsidRPr="00192A9F">
        <w:rPr>
          <w:rFonts w:ascii="Times New Roman" w:hAnsi="Times New Roman" w:cs="Times New Roman"/>
          <w:sz w:val="24"/>
          <w:szCs w:val="24"/>
        </w:rPr>
        <w:t xml:space="preserve">(в случае, если в извещении об осуществлении закупки, документации о закупке (если </w:t>
      </w:r>
      <w:r w:rsidR="00D516B9" w:rsidRPr="00192A9F">
        <w:rPr>
          <w:rFonts w:ascii="Times New Roman" w:hAnsi="Times New Roman" w:cs="Times New Roman"/>
          <w:bCs/>
          <w:sz w:val="24"/>
          <w:szCs w:val="24"/>
        </w:rPr>
        <w:t>Законом о контрактной системе</w:t>
      </w:r>
      <w:r w:rsidR="00D516B9" w:rsidRPr="00192A9F">
        <w:rPr>
          <w:rFonts w:ascii="Times New Roman" w:hAnsi="Times New Roman" w:cs="Times New Roman"/>
          <w:sz w:val="24"/>
          <w:szCs w:val="24"/>
        </w:rPr>
        <w:t xml:space="preserve"> </w:t>
      </w:r>
      <w:r w:rsidR="00651B1A" w:rsidRPr="00192A9F">
        <w:rPr>
          <w:rFonts w:ascii="Times New Roman" w:hAnsi="Times New Roman" w:cs="Times New Roman"/>
          <w:sz w:val="24"/>
          <w:szCs w:val="24"/>
        </w:rPr>
        <w:t xml:space="preserve">предусмотрена документация о закупке) установлены предусмотренные указанной статьей запрет, ограничение, преимущество). </w:t>
      </w:r>
    </w:p>
    <w:p w:rsidR="00D516B9" w:rsidRPr="00192A9F" w:rsidRDefault="00D516B9" w:rsidP="00D516B9">
      <w:pPr>
        <w:autoSpaceDE w:val="0"/>
        <w:autoSpaceDN w:val="0"/>
        <w:adjustRightInd w:val="0"/>
        <w:spacing w:after="0" w:line="240" w:lineRule="auto"/>
        <w:ind w:firstLine="540"/>
        <w:jc w:val="both"/>
        <w:rPr>
          <w:rFonts w:ascii="Times New Roman" w:hAnsi="Times New Roman" w:cs="Times New Roman"/>
          <w:sz w:val="24"/>
          <w:szCs w:val="24"/>
        </w:rPr>
      </w:pPr>
    </w:p>
    <w:p w:rsidR="00D516B9" w:rsidRPr="00192A9F" w:rsidRDefault="00C82CEE" w:rsidP="00D516B9">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 xml:space="preserve">2.4.1. </w:t>
      </w:r>
      <w:r w:rsidR="00D516B9" w:rsidRPr="00192A9F">
        <w:rPr>
          <w:rFonts w:ascii="Times New Roman" w:hAnsi="Times New Roman" w:cs="Times New Roman"/>
          <w:sz w:val="24"/>
          <w:szCs w:val="24"/>
        </w:rPr>
        <w:t xml:space="preserve">При осуществлении </w:t>
      </w:r>
      <w:r w:rsidR="004F7187" w:rsidRPr="00192A9F">
        <w:rPr>
          <w:rFonts w:ascii="Times New Roman" w:hAnsi="Times New Roman" w:cs="Times New Roman"/>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00D516B9" w:rsidRPr="00192A9F">
        <w:rPr>
          <w:rFonts w:ascii="Times New Roman" w:hAnsi="Times New Roman" w:cs="Times New Roman"/>
          <w:sz w:val="24"/>
          <w:szCs w:val="24"/>
        </w:rPr>
        <w:t xml:space="preserve">, в отношении которых </w:t>
      </w:r>
      <w:r w:rsidR="00C76FEF" w:rsidRPr="00192A9F">
        <w:rPr>
          <w:rFonts w:ascii="Times New Roman" w:hAnsi="Times New Roman" w:cs="Times New Roman"/>
          <w:sz w:val="24"/>
          <w:szCs w:val="24"/>
        </w:rPr>
        <w:t>п</w:t>
      </w:r>
      <w:r w:rsidR="00D516B9" w:rsidRPr="00192A9F">
        <w:rPr>
          <w:rFonts w:ascii="Times New Roman" w:hAnsi="Times New Roman" w:cs="Times New Roman"/>
          <w:sz w:val="24"/>
          <w:szCs w:val="24"/>
        </w:rPr>
        <w:t xml:space="preserve">остановлением </w:t>
      </w:r>
      <w:r w:rsidRPr="00192A9F">
        <w:rPr>
          <w:rFonts w:ascii="Times New Roman" w:hAnsi="Times New Roman" w:cs="Times New Roman"/>
          <w:sz w:val="24"/>
          <w:szCs w:val="24"/>
        </w:rPr>
        <w:t xml:space="preserve">Правительства Российской Федерации от 23 декабря 2024 г. № 1875 </w:t>
      </w:r>
      <w:r w:rsidR="00D516B9" w:rsidRPr="00192A9F">
        <w:rPr>
          <w:rFonts w:ascii="Times New Roman" w:hAnsi="Times New Roman" w:cs="Times New Roman"/>
          <w:b/>
          <w:sz w:val="24"/>
          <w:szCs w:val="24"/>
        </w:rPr>
        <w:t xml:space="preserve">установлен запрет </w:t>
      </w:r>
      <w:r w:rsidR="00D516B9" w:rsidRPr="00192A9F">
        <w:rPr>
          <w:rFonts w:ascii="Times New Roman" w:hAnsi="Times New Roman" w:cs="Times New Roman"/>
          <w:sz w:val="24"/>
          <w:szCs w:val="24"/>
        </w:rPr>
        <w:t>закупок ТРУ иностранного происхождения</w:t>
      </w:r>
      <w:r w:rsidRPr="00192A9F">
        <w:rPr>
          <w:rFonts w:ascii="Times New Roman" w:hAnsi="Times New Roman" w:cs="Times New Roman"/>
          <w:sz w:val="24"/>
          <w:szCs w:val="24"/>
        </w:rPr>
        <w:t xml:space="preserve"> (Перечень №1):</w:t>
      </w:r>
    </w:p>
    <w:p w:rsidR="00D516B9" w:rsidRPr="00192A9F" w:rsidRDefault="00D516B9" w:rsidP="00D516B9">
      <w:pPr>
        <w:autoSpaceDE w:val="0"/>
        <w:autoSpaceDN w:val="0"/>
        <w:adjustRightInd w:val="0"/>
        <w:spacing w:after="0" w:line="240" w:lineRule="auto"/>
        <w:ind w:firstLine="540"/>
        <w:jc w:val="both"/>
        <w:rPr>
          <w:rFonts w:ascii="Times New Roman" w:hAnsi="Times New Roman" w:cs="Times New Roman"/>
          <w:sz w:val="24"/>
          <w:szCs w:val="24"/>
        </w:rPr>
      </w:pPr>
    </w:p>
    <w:p w:rsidR="00D516B9" w:rsidRPr="00192A9F" w:rsidRDefault="00C76FEF" w:rsidP="00C82CEE">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Информация</w:t>
      </w:r>
      <w:r w:rsidR="00D516B9" w:rsidRPr="00192A9F">
        <w:rPr>
          <w:rFonts w:ascii="Times New Roman" w:hAnsi="Times New Roman" w:cs="Times New Roman"/>
          <w:sz w:val="24"/>
          <w:szCs w:val="24"/>
        </w:rPr>
        <w:t xml:space="preserve"> и документ</w:t>
      </w:r>
      <w:r w:rsidRPr="00192A9F">
        <w:rPr>
          <w:rFonts w:ascii="Times New Roman" w:hAnsi="Times New Roman" w:cs="Times New Roman"/>
          <w:sz w:val="24"/>
          <w:szCs w:val="24"/>
        </w:rPr>
        <w:t>ы, подтверждающие</w:t>
      </w:r>
      <w:r w:rsidR="00D516B9" w:rsidRPr="00192A9F">
        <w:rPr>
          <w:rFonts w:ascii="Times New Roman" w:hAnsi="Times New Roman" w:cs="Times New Roman"/>
          <w:sz w:val="24"/>
          <w:szCs w:val="24"/>
        </w:rPr>
        <w:t xml:space="preserve"> страну происхождения товара</w:t>
      </w:r>
      <w:r w:rsidR="00C82CEE" w:rsidRPr="00192A9F">
        <w:rPr>
          <w:rFonts w:ascii="Times New Roman" w:hAnsi="Times New Roman" w:cs="Times New Roman"/>
          <w:sz w:val="24"/>
          <w:szCs w:val="24"/>
        </w:rPr>
        <w:t>:</w:t>
      </w:r>
    </w:p>
    <w:p w:rsidR="00C82CEE" w:rsidRPr="00192A9F" w:rsidRDefault="00C82CEE" w:rsidP="00C82CEE">
      <w:pPr>
        <w:autoSpaceDE w:val="0"/>
        <w:autoSpaceDN w:val="0"/>
        <w:adjustRightInd w:val="0"/>
        <w:spacing w:after="0" w:line="240" w:lineRule="auto"/>
        <w:ind w:firstLine="540"/>
        <w:jc w:val="both"/>
        <w:rPr>
          <w:rFonts w:ascii="Times New Roman" w:hAnsi="Times New Roman" w:cs="Times New Roman"/>
          <w:sz w:val="24"/>
          <w:szCs w:val="24"/>
        </w:rPr>
      </w:pPr>
    </w:p>
    <w:tbl>
      <w:tblPr>
        <w:tblStyle w:val="a7"/>
        <w:tblW w:w="10201" w:type="dxa"/>
        <w:tblLayout w:type="fixed"/>
        <w:tblLook w:val="04A0" w:firstRow="1" w:lastRow="0" w:firstColumn="1" w:lastColumn="0" w:noHBand="0" w:noVBand="1"/>
      </w:tblPr>
      <w:tblGrid>
        <w:gridCol w:w="562"/>
        <w:gridCol w:w="1276"/>
        <w:gridCol w:w="3969"/>
        <w:gridCol w:w="4394"/>
      </w:tblGrid>
      <w:tr w:rsidR="00C82CEE" w:rsidRPr="00192A9F" w:rsidTr="00FC6613">
        <w:tc>
          <w:tcPr>
            <w:tcW w:w="562" w:type="dxa"/>
            <w:vMerge w:val="restart"/>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 xml:space="preserve">№ </w:t>
            </w:r>
            <w:proofErr w:type="spellStart"/>
            <w:r w:rsidRPr="00192A9F">
              <w:rPr>
                <w:rFonts w:ascii="Times New Roman" w:hAnsi="Times New Roman" w:cs="Times New Roman"/>
                <w:sz w:val="24"/>
                <w:szCs w:val="24"/>
              </w:rPr>
              <w:t>пп</w:t>
            </w:r>
            <w:proofErr w:type="spellEnd"/>
          </w:p>
        </w:tc>
        <w:tc>
          <w:tcPr>
            <w:tcW w:w="1276" w:type="dxa"/>
            <w:vMerge w:val="restart"/>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Позиции</w:t>
            </w:r>
          </w:p>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Перечня №1</w:t>
            </w:r>
          </w:p>
        </w:tc>
        <w:tc>
          <w:tcPr>
            <w:tcW w:w="8363" w:type="dxa"/>
            <w:gridSpan w:val="2"/>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Страна происхождения</w:t>
            </w:r>
          </w:p>
        </w:tc>
      </w:tr>
      <w:tr w:rsidR="00C82CEE" w:rsidRPr="00192A9F" w:rsidTr="00FC6613">
        <w:tc>
          <w:tcPr>
            <w:tcW w:w="562" w:type="dxa"/>
            <w:vMerge/>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p>
        </w:tc>
        <w:tc>
          <w:tcPr>
            <w:tcW w:w="1276" w:type="dxa"/>
            <w:vMerge/>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p>
        </w:tc>
        <w:tc>
          <w:tcPr>
            <w:tcW w:w="3969"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Российская Федерация</w:t>
            </w:r>
          </w:p>
        </w:tc>
        <w:tc>
          <w:tcPr>
            <w:tcW w:w="4394"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государства ЕАЭС</w:t>
            </w:r>
          </w:p>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(кроме Российской Федерации)</w:t>
            </w:r>
          </w:p>
        </w:tc>
      </w:tr>
      <w:tr w:rsidR="00C82CEE" w:rsidRPr="00192A9F" w:rsidTr="00FC6613">
        <w:tc>
          <w:tcPr>
            <w:tcW w:w="562" w:type="dxa"/>
          </w:tcPr>
          <w:p w:rsidR="00C82CEE" w:rsidRPr="00192A9F" w:rsidRDefault="00C82CEE" w:rsidP="00C82CEE">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1</w:t>
            </w:r>
          </w:p>
        </w:tc>
        <w:tc>
          <w:tcPr>
            <w:tcW w:w="1276"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позиции </w:t>
            </w:r>
            <w:r w:rsidR="00107F0C" w:rsidRPr="00192A9F">
              <w:rPr>
                <w:rFonts w:ascii="Times New Roman" w:hAnsi="Times New Roman" w:cs="Times New Roman"/>
                <w:sz w:val="24"/>
                <w:szCs w:val="24"/>
              </w:rPr>
              <w:br/>
            </w:r>
            <w:r w:rsidRPr="00192A9F">
              <w:rPr>
                <w:rFonts w:ascii="Times New Roman" w:hAnsi="Times New Roman" w:cs="Times New Roman"/>
                <w:sz w:val="24"/>
                <w:szCs w:val="24"/>
              </w:rPr>
              <w:t>1 – 145</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p>
        </w:tc>
        <w:tc>
          <w:tcPr>
            <w:tcW w:w="3969" w:type="dxa"/>
          </w:tcPr>
          <w:p w:rsidR="00107F0C"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1)</w:t>
            </w:r>
            <w:r w:rsidR="00C82CEE" w:rsidRPr="00192A9F">
              <w:rPr>
                <w:rFonts w:ascii="Times New Roman" w:hAnsi="Times New Roman" w:cs="Times New Roman"/>
                <w:sz w:val="24"/>
                <w:szCs w:val="24"/>
              </w:rPr>
              <w:t xml:space="preserve"> </w:t>
            </w:r>
            <w:r w:rsidR="00107F0C" w:rsidRPr="00192A9F">
              <w:rPr>
                <w:rFonts w:ascii="Times New Roman" w:hAnsi="Times New Roman" w:cs="Times New Roman"/>
                <w:sz w:val="24"/>
                <w:szCs w:val="24"/>
              </w:rPr>
              <w:t xml:space="preserve">номер реестровой записи из реестра российской промышленной продукции, предусмотренного статьей 17.1 Федерального закона </w:t>
            </w:r>
            <w:r w:rsidR="00DA132B" w:rsidRPr="00192A9F">
              <w:rPr>
                <w:rFonts w:ascii="Times New Roman" w:hAnsi="Times New Roman" w:cs="Times New Roman"/>
                <w:sz w:val="24"/>
                <w:szCs w:val="24"/>
              </w:rPr>
              <w:t>«</w:t>
            </w:r>
            <w:r w:rsidR="00107F0C" w:rsidRPr="00192A9F">
              <w:rPr>
                <w:rFonts w:ascii="Times New Roman" w:hAnsi="Times New Roman" w:cs="Times New Roman"/>
                <w:sz w:val="24"/>
                <w:szCs w:val="24"/>
              </w:rPr>
              <w:t>О промышленной политике в Российской Федерации</w:t>
            </w:r>
            <w:r w:rsidR="00DA132B" w:rsidRPr="00192A9F">
              <w:rPr>
                <w:rFonts w:ascii="Times New Roman" w:hAnsi="Times New Roman" w:cs="Times New Roman"/>
                <w:sz w:val="24"/>
                <w:szCs w:val="24"/>
              </w:rPr>
              <w:t>»</w:t>
            </w:r>
            <w:r w:rsidR="00107F0C" w:rsidRPr="00192A9F">
              <w:rPr>
                <w:rFonts w:ascii="Times New Roman" w:hAnsi="Times New Roman" w:cs="Times New Roman"/>
                <w:sz w:val="24"/>
                <w:szCs w:val="24"/>
              </w:rPr>
              <w:t>,</w:t>
            </w:r>
            <w:r w:rsidR="001079DC" w:rsidRPr="00192A9F">
              <w:rPr>
                <w:rFonts w:ascii="Times New Roman" w:hAnsi="Times New Roman" w:cs="Times New Roman"/>
                <w:sz w:val="24"/>
                <w:szCs w:val="24"/>
              </w:rPr>
              <w:t xml:space="preserve">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8" w:history="1">
              <w:r w:rsidR="001079DC" w:rsidRPr="00192A9F">
                <w:rPr>
                  <w:rStyle w:val="a4"/>
                  <w:rFonts w:ascii="Times New Roman" w:hAnsi="Times New Roman" w:cs="Times New Roman"/>
                  <w:sz w:val="24"/>
                  <w:szCs w:val="24"/>
                </w:rPr>
                <w:t>пунктом 1(1)</w:t>
              </w:r>
            </w:hyperlink>
            <w:r w:rsidR="001079DC" w:rsidRPr="00192A9F">
              <w:rPr>
                <w:rFonts w:ascii="Times New Roman" w:hAnsi="Times New Roman" w:cs="Times New Roman"/>
                <w:sz w:val="24"/>
                <w:szCs w:val="24"/>
              </w:rPr>
              <w:t xml:space="preserve"> постановления Правительства Российской Федерации от 17 июля 2015 г. </w:t>
            </w:r>
            <w:r w:rsidR="00FF1565" w:rsidRPr="00192A9F">
              <w:rPr>
                <w:rFonts w:ascii="Times New Roman" w:hAnsi="Times New Roman" w:cs="Times New Roman"/>
                <w:sz w:val="24"/>
                <w:szCs w:val="24"/>
              </w:rPr>
              <w:t>№</w:t>
            </w:r>
            <w:r w:rsidR="001079DC" w:rsidRPr="00192A9F">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w:t>
            </w:r>
            <w:r w:rsidR="00107F0C" w:rsidRPr="00192A9F">
              <w:rPr>
                <w:rFonts w:ascii="Times New Roman" w:hAnsi="Times New Roman" w:cs="Times New Roman"/>
                <w:sz w:val="24"/>
                <w:szCs w:val="24"/>
              </w:rPr>
              <w:t xml:space="preserve"> содержащей в том числе:</w:t>
            </w:r>
          </w:p>
          <w:p w:rsidR="00710831" w:rsidRPr="00192A9F" w:rsidRDefault="00107F0C" w:rsidP="00710831">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710831" w:rsidRPr="00192A9F">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9"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w:t>
            </w:r>
            <w:r w:rsidR="00FF1565" w:rsidRPr="00192A9F">
              <w:rPr>
                <w:rFonts w:ascii="Times New Roman" w:hAnsi="Times New Roman" w:cs="Times New Roman"/>
                <w:sz w:val="24"/>
                <w:szCs w:val="24"/>
              </w:rPr>
              <w:t>№</w:t>
            </w:r>
            <w:r w:rsidR="00710831" w:rsidRPr="00192A9F">
              <w:rPr>
                <w:rFonts w:ascii="Times New Roman" w:hAnsi="Times New Roman" w:cs="Times New Roman"/>
                <w:sz w:val="24"/>
                <w:szCs w:val="24"/>
              </w:rPr>
              <w:t xml:space="preserve">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w:t>
            </w:r>
            <w:r w:rsidR="00710831" w:rsidRPr="00192A9F">
              <w:rPr>
                <w:rFonts w:ascii="Times New Roman" w:hAnsi="Times New Roman" w:cs="Times New Roman"/>
                <w:sz w:val="24"/>
                <w:szCs w:val="24"/>
              </w:rPr>
              <w:lastRenderedPageBreak/>
              <w:t xml:space="preserve">значение, определенное </w:t>
            </w:r>
            <w:hyperlink r:id="rId20"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w:t>
            </w:r>
            <w:r w:rsidR="00FF1565" w:rsidRPr="00192A9F">
              <w:rPr>
                <w:rFonts w:ascii="Times New Roman" w:hAnsi="Times New Roman" w:cs="Times New Roman"/>
                <w:sz w:val="24"/>
                <w:szCs w:val="24"/>
              </w:rPr>
              <w:t>№</w:t>
            </w:r>
            <w:r w:rsidR="00710831" w:rsidRPr="00192A9F">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21" w:history="1">
              <w:r w:rsidR="00710831" w:rsidRPr="00192A9F">
                <w:rPr>
                  <w:rStyle w:val="a4"/>
                  <w:rFonts w:ascii="Times New Roman" w:hAnsi="Times New Roman" w:cs="Times New Roman"/>
                  <w:sz w:val="24"/>
                  <w:szCs w:val="24"/>
                </w:rPr>
                <w:t>постановлением</w:t>
              </w:r>
            </w:hyperlink>
            <w:r w:rsidR="00710831"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4A136D" w:rsidRPr="00192A9F" w:rsidRDefault="004A136D" w:rsidP="00107F0C">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107F0C" w:rsidP="00DA132B">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w:t>
            </w:r>
            <w:r w:rsidR="00DA132B" w:rsidRPr="00192A9F">
              <w:rPr>
                <w:rFonts w:ascii="Times New Roman" w:hAnsi="Times New Roman" w:cs="Times New Roman"/>
                <w:sz w:val="24"/>
                <w:szCs w:val="24"/>
              </w:rPr>
              <w:t>«</w:t>
            </w:r>
            <w:r w:rsidRPr="00192A9F">
              <w:rPr>
                <w:rFonts w:ascii="Times New Roman" w:hAnsi="Times New Roman" w:cs="Times New Roman"/>
                <w:sz w:val="24"/>
                <w:szCs w:val="24"/>
              </w:rPr>
              <w:t>О подтверждении производства российской промышленной продукции</w:t>
            </w:r>
            <w:r w:rsidR="00DA132B" w:rsidRPr="00192A9F">
              <w:rPr>
                <w:rFonts w:ascii="Times New Roman" w:hAnsi="Times New Roman" w:cs="Times New Roman"/>
                <w:sz w:val="24"/>
                <w:szCs w:val="24"/>
              </w:rPr>
              <w:t>»</w:t>
            </w:r>
            <w:r w:rsidRPr="00192A9F">
              <w:rPr>
                <w:rFonts w:ascii="Times New Roman" w:hAnsi="Times New Roman" w:cs="Times New Roman"/>
                <w:sz w:val="24"/>
                <w:szCs w:val="24"/>
              </w:rPr>
              <w:t xml:space="preserve"> радиоэлектронной продукцией первого уровня или радиоэлектро</w:t>
            </w:r>
            <w:r w:rsidR="00DA132B" w:rsidRPr="00192A9F">
              <w:rPr>
                <w:rFonts w:ascii="Times New Roman" w:hAnsi="Times New Roman" w:cs="Times New Roman"/>
                <w:sz w:val="24"/>
                <w:szCs w:val="24"/>
              </w:rPr>
              <w:t>нной продукцией второго уровня).</w:t>
            </w:r>
          </w:p>
        </w:tc>
        <w:tc>
          <w:tcPr>
            <w:tcW w:w="4394" w:type="dxa"/>
          </w:tcPr>
          <w:p w:rsidR="004A136D" w:rsidRPr="00192A9F" w:rsidRDefault="008424B3"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w:t>
            </w:r>
            <w:r w:rsidR="00C82CEE" w:rsidRPr="00192A9F">
              <w:rPr>
                <w:rFonts w:ascii="Times New Roman" w:hAnsi="Times New Roman" w:cs="Times New Roman"/>
                <w:sz w:val="24"/>
                <w:szCs w:val="24"/>
              </w:rPr>
              <w:t xml:space="preserve"> </w:t>
            </w:r>
            <w:r w:rsidR="004A136D" w:rsidRPr="00192A9F">
              <w:rPr>
                <w:rFonts w:ascii="Times New Roman" w:hAnsi="Times New Roman" w:cs="Times New Roman"/>
                <w:sz w:val="24"/>
                <w:szCs w:val="24"/>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A136D"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A136D"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4A136D"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w:t>
            </w:r>
            <w:r w:rsidR="00D86E32">
              <w:rPr>
                <w:rFonts w:ascii="Times New Roman" w:hAnsi="Times New Roman" w:cs="Times New Roman"/>
                <w:sz w:val="24"/>
                <w:szCs w:val="24"/>
              </w:rPr>
              <w:t>ЛИ</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p>
          <w:p w:rsidR="00D2275E" w:rsidRPr="00192A9F" w:rsidRDefault="00D2275E" w:rsidP="004A136D">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копия сертификата о происхождении товара, выданного уполномоченным </w:t>
            </w:r>
            <w:r w:rsidRPr="00192A9F">
              <w:rPr>
                <w:rFonts w:ascii="Times New Roman" w:hAnsi="Times New Roman" w:cs="Times New Roman"/>
                <w:sz w:val="24"/>
                <w:szCs w:val="24"/>
              </w:rPr>
              <w:lastRenderedPageBreak/>
              <w:t>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tc>
      </w:tr>
      <w:tr w:rsidR="00C82CEE" w:rsidRPr="00192A9F" w:rsidTr="00FC6613">
        <w:tc>
          <w:tcPr>
            <w:tcW w:w="562"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2</w:t>
            </w:r>
          </w:p>
        </w:tc>
        <w:tc>
          <w:tcPr>
            <w:tcW w:w="1276" w:type="dxa"/>
          </w:tcPr>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позиция 146</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p>
        </w:tc>
        <w:tc>
          <w:tcPr>
            <w:tcW w:w="3969" w:type="dxa"/>
          </w:tcPr>
          <w:p w:rsidR="00C82CEE"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C82CEE" w:rsidRPr="00192A9F">
              <w:rPr>
                <w:rFonts w:ascii="Times New Roman" w:hAnsi="Times New Roman" w:cs="Times New Roman"/>
                <w:sz w:val="24"/>
                <w:szCs w:val="24"/>
              </w:rPr>
              <w:t xml:space="preserve"> </w:t>
            </w:r>
            <w:r w:rsidR="00820C51" w:rsidRPr="00192A9F">
              <w:rPr>
                <w:rFonts w:ascii="Times New Roman" w:hAnsi="Times New Roman" w:cs="Times New Roman"/>
                <w:sz w:val="24"/>
                <w:szCs w:val="24"/>
              </w:rPr>
              <w:t>порядковый номер реестровой записи из единого реестра российских программ для электронных вычислительных машин и баз данных</w:t>
            </w:r>
            <w:r w:rsidR="00C82CEE" w:rsidRPr="00192A9F">
              <w:rPr>
                <w:rFonts w:ascii="Times New Roman" w:hAnsi="Times New Roman" w:cs="Times New Roman"/>
                <w:sz w:val="24"/>
                <w:szCs w:val="24"/>
              </w:rPr>
              <w:t>;</w:t>
            </w: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ИЛИ</w:t>
            </w:r>
          </w:p>
          <w:p w:rsidR="008424B3" w:rsidRPr="00192A9F" w:rsidRDefault="008424B3" w:rsidP="002A4B38">
            <w:pPr>
              <w:autoSpaceDE w:val="0"/>
              <w:autoSpaceDN w:val="0"/>
              <w:adjustRightInd w:val="0"/>
              <w:spacing w:after="0" w:line="240" w:lineRule="auto"/>
              <w:ind w:right="-43"/>
              <w:jc w:val="both"/>
              <w:rPr>
                <w:rFonts w:ascii="Times New Roman" w:hAnsi="Times New Roman" w:cs="Times New Roman"/>
                <w:sz w:val="24"/>
                <w:szCs w:val="24"/>
              </w:rPr>
            </w:pPr>
          </w:p>
          <w:p w:rsidR="00C82CEE" w:rsidRPr="00192A9F" w:rsidRDefault="008424B3" w:rsidP="00DC4059">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w:t>
            </w:r>
            <w:r w:rsidR="00C82CEE" w:rsidRPr="00192A9F">
              <w:rPr>
                <w:rFonts w:ascii="Times New Roman" w:hAnsi="Times New Roman" w:cs="Times New Roman"/>
                <w:sz w:val="24"/>
                <w:szCs w:val="24"/>
              </w:rPr>
              <w:t xml:space="preserve"> </w:t>
            </w:r>
            <w:r w:rsidR="00820C51" w:rsidRPr="00192A9F">
              <w:rPr>
                <w:rFonts w:ascii="Times New Roman" w:hAnsi="Times New Roman" w:cs="Times New Roman"/>
                <w:sz w:val="24"/>
                <w:szCs w:val="24"/>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c>
          <w:tcPr>
            <w:tcW w:w="4394" w:type="dxa"/>
          </w:tcPr>
          <w:p w:rsidR="00C82CEE"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w:t>
            </w:r>
            <w:r w:rsidR="00C82CEE" w:rsidRPr="00192A9F">
              <w:rPr>
                <w:rFonts w:ascii="Times New Roman" w:hAnsi="Times New Roman" w:cs="Times New Roman"/>
                <w:sz w:val="24"/>
                <w:szCs w:val="24"/>
              </w:rPr>
              <w:t xml:space="preserve"> порядковый номер реестровой </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записи из реестра евразийского </w:t>
            </w:r>
          </w:p>
          <w:p w:rsidR="00C82CEE" w:rsidRPr="00192A9F" w:rsidRDefault="00C82CEE"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программного обеспечения;</w:t>
            </w: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p>
          <w:p w:rsidR="00DC4059" w:rsidRPr="00192A9F" w:rsidRDefault="00DC4059" w:rsidP="00C82CEE">
            <w:pPr>
              <w:autoSpaceDE w:val="0"/>
              <w:autoSpaceDN w:val="0"/>
              <w:adjustRightInd w:val="0"/>
              <w:spacing w:after="0" w:line="240" w:lineRule="auto"/>
              <w:jc w:val="both"/>
              <w:rPr>
                <w:rFonts w:ascii="Times New Roman" w:hAnsi="Times New Roman" w:cs="Times New Roman"/>
                <w:sz w:val="24"/>
                <w:szCs w:val="24"/>
              </w:rPr>
            </w:pPr>
          </w:p>
          <w:p w:rsidR="00DC4059" w:rsidRPr="00192A9F" w:rsidRDefault="00DC4059" w:rsidP="00C82CEE">
            <w:pPr>
              <w:autoSpaceDE w:val="0"/>
              <w:autoSpaceDN w:val="0"/>
              <w:adjustRightInd w:val="0"/>
              <w:spacing w:after="0" w:line="240" w:lineRule="auto"/>
              <w:jc w:val="both"/>
              <w:rPr>
                <w:rFonts w:ascii="Times New Roman" w:hAnsi="Times New Roman" w:cs="Times New Roman"/>
                <w:sz w:val="24"/>
                <w:szCs w:val="24"/>
              </w:rPr>
            </w:pP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ИЛИ</w:t>
            </w:r>
          </w:p>
          <w:p w:rsidR="008424B3" w:rsidRPr="00192A9F" w:rsidRDefault="008424B3" w:rsidP="00C82CEE">
            <w:pPr>
              <w:autoSpaceDE w:val="0"/>
              <w:autoSpaceDN w:val="0"/>
              <w:adjustRightInd w:val="0"/>
              <w:spacing w:after="0" w:line="240" w:lineRule="auto"/>
              <w:jc w:val="both"/>
              <w:rPr>
                <w:rFonts w:ascii="Times New Roman" w:hAnsi="Times New Roman" w:cs="Times New Roman"/>
                <w:sz w:val="24"/>
                <w:szCs w:val="24"/>
              </w:rPr>
            </w:pPr>
          </w:p>
          <w:p w:rsidR="00C82CEE" w:rsidRPr="00192A9F" w:rsidRDefault="008424B3" w:rsidP="00DC4059">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w:t>
            </w:r>
            <w:r w:rsidR="00C82CEE" w:rsidRPr="00192A9F">
              <w:rPr>
                <w:rFonts w:ascii="Times New Roman" w:hAnsi="Times New Roman" w:cs="Times New Roman"/>
                <w:sz w:val="24"/>
                <w:szCs w:val="24"/>
              </w:rPr>
              <w:t xml:space="preserve"> </w:t>
            </w:r>
            <w:r w:rsidR="00DC4059" w:rsidRPr="00192A9F">
              <w:rPr>
                <w:rFonts w:ascii="Times New Roman" w:hAnsi="Times New Roman" w:cs="Times New Roman"/>
                <w:sz w:val="24"/>
                <w:szCs w:val="24"/>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r>
      <w:tr w:rsidR="00820C51" w:rsidRPr="00192A9F" w:rsidTr="00FC6613">
        <w:tc>
          <w:tcPr>
            <w:tcW w:w="562" w:type="dxa"/>
          </w:tcPr>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3</w:t>
            </w:r>
          </w:p>
        </w:tc>
        <w:tc>
          <w:tcPr>
            <w:tcW w:w="1276" w:type="dxa"/>
          </w:tcPr>
          <w:p w:rsidR="00D2275E"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Позиции 152,153,</w:t>
            </w:r>
          </w:p>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154</w:t>
            </w:r>
          </w:p>
        </w:tc>
        <w:tc>
          <w:tcPr>
            <w:tcW w:w="3969" w:type="dxa"/>
          </w:tcPr>
          <w:p w:rsidR="00820C51" w:rsidRPr="00192A9F" w:rsidRDefault="00820C51" w:rsidP="002A4B38">
            <w:pPr>
              <w:autoSpaceDE w:val="0"/>
              <w:autoSpaceDN w:val="0"/>
              <w:adjustRightInd w:val="0"/>
              <w:spacing w:after="0" w:line="240" w:lineRule="auto"/>
              <w:ind w:right="-43"/>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394" w:type="dxa"/>
          </w:tcPr>
          <w:p w:rsidR="00820C51" w:rsidRPr="00192A9F" w:rsidRDefault="00820C51" w:rsidP="00C82CEE">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535D26" w:rsidRPr="00192A9F" w:rsidRDefault="00535D26" w:rsidP="00C82CEE">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 включаются участником закупк</w:t>
      </w:r>
      <w:r w:rsidR="00966665" w:rsidRPr="00192A9F">
        <w:rPr>
          <w:rFonts w:ascii="Times New Roman" w:hAnsi="Times New Roman" w:cs="Times New Roman"/>
          <w:b/>
          <w:i/>
          <w:sz w:val="24"/>
          <w:szCs w:val="24"/>
        </w:rPr>
        <w:t>и в заявку на участие в закупке.</w:t>
      </w:r>
    </w:p>
    <w:p w:rsidR="00C76FEF" w:rsidRPr="00192A9F" w:rsidRDefault="00535D26" w:rsidP="00C82CEE">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lastRenderedPageBreak/>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535D26" w:rsidRPr="00192A9F" w:rsidRDefault="00535D26" w:rsidP="00C82CEE">
      <w:pPr>
        <w:autoSpaceDE w:val="0"/>
        <w:autoSpaceDN w:val="0"/>
        <w:adjustRightInd w:val="0"/>
        <w:spacing w:after="0" w:line="240" w:lineRule="auto"/>
        <w:ind w:firstLine="540"/>
        <w:jc w:val="both"/>
        <w:rPr>
          <w:rFonts w:ascii="Times New Roman" w:hAnsi="Times New Roman" w:cs="Times New Roman"/>
          <w:sz w:val="24"/>
          <w:szCs w:val="24"/>
        </w:rPr>
      </w:pP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2.4.2.</w:t>
      </w:r>
      <w:r w:rsidRPr="00192A9F">
        <w:t xml:space="preserve"> </w:t>
      </w:r>
      <w:r w:rsidR="004F7187" w:rsidRPr="00192A9F">
        <w:rPr>
          <w:rFonts w:ascii="Times New Roman" w:hAnsi="Times New Roman" w:cs="Times New Roman"/>
          <w:sz w:val="24"/>
          <w:szCs w:val="24"/>
        </w:rPr>
        <w:t>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192A9F">
        <w:rPr>
          <w:rFonts w:ascii="Times New Roman" w:hAnsi="Times New Roman" w:cs="Times New Roman"/>
          <w:sz w:val="24"/>
          <w:szCs w:val="24"/>
        </w:rPr>
        <w:t xml:space="preserve">, в отношении которых постановлением Правительства Российской Федерации от 23 декабря 2024 г. № 1875 </w:t>
      </w:r>
      <w:r w:rsidRPr="00192A9F">
        <w:rPr>
          <w:rFonts w:ascii="Times New Roman" w:hAnsi="Times New Roman" w:cs="Times New Roman"/>
          <w:b/>
          <w:sz w:val="24"/>
          <w:szCs w:val="24"/>
        </w:rPr>
        <w:t>установлено ограничение</w:t>
      </w:r>
      <w:r w:rsidRPr="00192A9F">
        <w:rPr>
          <w:rFonts w:ascii="Times New Roman" w:hAnsi="Times New Roman" w:cs="Times New Roman"/>
          <w:sz w:val="24"/>
          <w:szCs w:val="24"/>
        </w:rPr>
        <w:t xml:space="preserve"> закупок ТРУ иностранного происхождения (Перечень №2):</w:t>
      </w: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p>
    <w:p w:rsidR="00C82CEE"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Информация и документы, подтверждающие страну происхождения товара</w:t>
      </w:r>
      <w:r w:rsidR="003B6962" w:rsidRPr="00192A9F">
        <w:rPr>
          <w:rFonts w:ascii="Times New Roman" w:hAnsi="Times New Roman" w:cs="Times New Roman"/>
          <w:sz w:val="24"/>
          <w:szCs w:val="24"/>
        </w:rPr>
        <w:t>*</w:t>
      </w:r>
      <w:r w:rsidRPr="00192A9F">
        <w:rPr>
          <w:rFonts w:ascii="Times New Roman" w:hAnsi="Times New Roman" w:cs="Times New Roman"/>
          <w:sz w:val="24"/>
          <w:szCs w:val="24"/>
        </w:rPr>
        <w:t>:</w:t>
      </w:r>
    </w:p>
    <w:p w:rsidR="00C76FEF" w:rsidRPr="00192A9F" w:rsidRDefault="00C76FEF" w:rsidP="00C76FEF">
      <w:pPr>
        <w:autoSpaceDE w:val="0"/>
        <w:autoSpaceDN w:val="0"/>
        <w:adjustRightInd w:val="0"/>
        <w:spacing w:after="0" w:line="240" w:lineRule="auto"/>
        <w:ind w:firstLine="540"/>
        <w:jc w:val="both"/>
        <w:rPr>
          <w:rFonts w:ascii="Times New Roman" w:hAnsi="Times New Roman" w:cs="Times New Roman"/>
          <w:sz w:val="24"/>
          <w:szCs w:val="24"/>
        </w:rPr>
      </w:pPr>
    </w:p>
    <w:tbl>
      <w:tblPr>
        <w:tblStyle w:val="a7"/>
        <w:tblW w:w="10201" w:type="dxa"/>
        <w:tblLook w:val="04A0" w:firstRow="1" w:lastRow="0" w:firstColumn="1" w:lastColumn="0" w:noHBand="0" w:noVBand="1"/>
      </w:tblPr>
      <w:tblGrid>
        <w:gridCol w:w="692"/>
        <w:gridCol w:w="1597"/>
        <w:gridCol w:w="3763"/>
        <w:gridCol w:w="4149"/>
      </w:tblGrid>
      <w:tr w:rsidR="00C76FEF" w:rsidRPr="00192A9F" w:rsidTr="00282CE2">
        <w:tc>
          <w:tcPr>
            <w:tcW w:w="704" w:type="dxa"/>
            <w:vMerge w:val="restart"/>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 xml:space="preserve">№ </w:t>
            </w:r>
            <w:proofErr w:type="spellStart"/>
            <w:r w:rsidRPr="00192A9F">
              <w:rPr>
                <w:rFonts w:ascii="Times New Roman" w:hAnsi="Times New Roman" w:cs="Times New Roman"/>
                <w:sz w:val="24"/>
                <w:szCs w:val="24"/>
              </w:rPr>
              <w:t>пп</w:t>
            </w:r>
            <w:proofErr w:type="spellEnd"/>
          </w:p>
        </w:tc>
        <w:tc>
          <w:tcPr>
            <w:tcW w:w="1399" w:type="dxa"/>
            <w:vMerge w:val="restart"/>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Позиции</w:t>
            </w:r>
          </w:p>
          <w:p w:rsidR="00C76FEF" w:rsidRPr="00192A9F" w:rsidRDefault="00C76FEF" w:rsidP="00C76FEF">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Перечня №2</w:t>
            </w:r>
          </w:p>
        </w:tc>
        <w:tc>
          <w:tcPr>
            <w:tcW w:w="8098" w:type="dxa"/>
            <w:gridSpan w:val="2"/>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Страна происхождения</w:t>
            </w:r>
          </w:p>
        </w:tc>
      </w:tr>
      <w:tr w:rsidR="00C76FEF" w:rsidRPr="00192A9F" w:rsidTr="00282CE2">
        <w:tc>
          <w:tcPr>
            <w:tcW w:w="704" w:type="dxa"/>
            <w:vMerge/>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p>
        </w:tc>
        <w:tc>
          <w:tcPr>
            <w:tcW w:w="1399" w:type="dxa"/>
            <w:vMerge/>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p>
        </w:tc>
        <w:tc>
          <w:tcPr>
            <w:tcW w:w="3846" w:type="dxa"/>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Российская Федерация</w:t>
            </w:r>
          </w:p>
        </w:tc>
        <w:tc>
          <w:tcPr>
            <w:tcW w:w="4252" w:type="dxa"/>
          </w:tcPr>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государства ЕАЭС</w:t>
            </w:r>
          </w:p>
          <w:p w:rsidR="00C76FEF" w:rsidRPr="00192A9F" w:rsidRDefault="00C76FEF" w:rsidP="00D52874">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(кроме Российской Федерации)</w:t>
            </w:r>
          </w:p>
        </w:tc>
      </w:tr>
      <w:tr w:rsidR="00416F45" w:rsidRPr="00192A9F" w:rsidTr="00282CE2">
        <w:tc>
          <w:tcPr>
            <w:tcW w:w="704" w:type="dxa"/>
          </w:tcPr>
          <w:p w:rsidR="00416F45" w:rsidRPr="00192A9F" w:rsidRDefault="00416F45" w:rsidP="00416F45">
            <w:pPr>
              <w:autoSpaceDE w:val="0"/>
              <w:autoSpaceDN w:val="0"/>
              <w:adjustRightInd w:val="0"/>
              <w:spacing w:after="0" w:line="240" w:lineRule="auto"/>
              <w:jc w:val="center"/>
              <w:rPr>
                <w:rFonts w:ascii="Times New Roman" w:hAnsi="Times New Roman" w:cs="Times New Roman"/>
                <w:sz w:val="24"/>
                <w:szCs w:val="24"/>
              </w:rPr>
            </w:pPr>
            <w:r w:rsidRPr="00192A9F">
              <w:rPr>
                <w:rFonts w:ascii="Times New Roman" w:hAnsi="Times New Roman" w:cs="Times New Roman"/>
                <w:sz w:val="24"/>
                <w:szCs w:val="24"/>
              </w:rPr>
              <w:t>1</w:t>
            </w:r>
          </w:p>
        </w:tc>
        <w:tc>
          <w:tcPr>
            <w:tcW w:w="1399" w:type="dxa"/>
          </w:tcPr>
          <w:p w:rsidR="00B0328C"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позиции </w:t>
            </w:r>
            <w:r w:rsidRPr="00192A9F">
              <w:rPr>
                <w:rFonts w:ascii="Times New Roman" w:hAnsi="Times New Roman" w:cs="Times New Roman"/>
                <w:sz w:val="24"/>
                <w:szCs w:val="24"/>
              </w:rPr>
              <w:br/>
              <w:t>1 – 43</w:t>
            </w:r>
            <w:r w:rsidR="005364C5">
              <w:rPr>
                <w:rFonts w:ascii="Times New Roman" w:hAnsi="Times New Roman" w:cs="Times New Roman"/>
                <w:sz w:val="24"/>
                <w:szCs w:val="24"/>
              </w:rPr>
              <w:t>2</w:t>
            </w:r>
            <w:r w:rsidR="00B0328C">
              <w:rPr>
                <w:rFonts w:ascii="Times New Roman" w:hAnsi="Times New Roman" w:cs="Times New Roman"/>
                <w:sz w:val="24"/>
                <w:szCs w:val="24"/>
              </w:rPr>
              <w:t xml:space="preserve">, </w:t>
            </w:r>
          </w:p>
          <w:p w:rsidR="00416F45" w:rsidRPr="00192A9F" w:rsidRDefault="00B0328C" w:rsidP="00416F45">
            <w:pPr>
              <w:autoSpaceDE w:val="0"/>
              <w:autoSpaceDN w:val="0"/>
              <w:adjustRightInd w:val="0"/>
              <w:spacing w:after="0" w:line="240" w:lineRule="auto"/>
              <w:jc w:val="both"/>
              <w:rPr>
                <w:rFonts w:ascii="Times New Roman" w:hAnsi="Times New Roman" w:cs="Times New Roman"/>
                <w:sz w:val="24"/>
                <w:szCs w:val="24"/>
                <w:vertAlign w:val="superscript"/>
              </w:rPr>
            </w:pPr>
            <w:r w:rsidRPr="00686658">
              <w:rPr>
                <w:rFonts w:ascii="Times New Roman" w:hAnsi="Times New Roman" w:cs="Times New Roman"/>
                <w:sz w:val="24"/>
                <w:szCs w:val="24"/>
              </w:rPr>
              <w:t>466-470</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p>
        </w:tc>
        <w:tc>
          <w:tcPr>
            <w:tcW w:w="3846"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w:t>
            </w:r>
            <w:bookmarkStart w:id="8" w:name="_GoBack"/>
            <w:bookmarkEnd w:id="8"/>
            <w:r w:rsidRPr="00192A9F">
              <w:rPr>
                <w:rFonts w:ascii="Times New Roman" w:hAnsi="Times New Roman" w:cs="Times New Roman"/>
                <w:sz w:val="24"/>
                <w:szCs w:val="24"/>
              </w:rPr>
              <w:t xml:space="preserve">ой промышленной продукции), и справка, подтверждающая наличие специального инвестиционного контракта и предусмотренная </w:t>
            </w:r>
            <w:hyperlink r:id="rId22" w:history="1">
              <w:r w:rsidRPr="00192A9F">
                <w:rPr>
                  <w:rStyle w:val="a4"/>
                  <w:rFonts w:ascii="Times New Roman" w:hAnsi="Times New Roman" w:cs="Times New Roman"/>
                  <w:sz w:val="24"/>
                  <w:szCs w:val="24"/>
                </w:rPr>
                <w:t>пунктом 1(1)</w:t>
              </w:r>
            </w:hyperlink>
            <w:r w:rsidRPr="00192A9F">
              <w:rPr>
                <w:rFonts w:ascii="Times New Roman" w:hAnsi="Times New Roman" w:cs="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3"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w:t>
            </w:r>
            <w:r w:rsidRPr="00192A9F">
              <w:rPr>
                <w:rFonts w:ascii="Times New Roman" w:hAnsi="Times New Roman" w:cs="Times New Roman"/>
                <w:sz w:val="24"/>
                <w:szCs w:val="24"/>
              </w:rPr>
              <w:lastRenderedPageBreak/>
              <w:t xml:space="preserve">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4"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5"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w:t>
            </w:r>
            <w:r w:rsidR="005364C5">
              <w:rPr>
                <w:rFonts w:ascii="Times New Roman" w:hAnsi="Times New Roman" w:cs="Times New Roman"/>
                <w:sz w:val="24"/>
                <w:szCs w:val="24"/>
              </w:rPr>
              <w:t>нной продукцией второго уровня).</w:t>
            </w:r>
          </w:p>
        </w:tc>
        <w:tc>
          <w:tcPr>
            <w:tcW w:w="4252"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p>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И</w:t>
            </w:r>
            <w:r w:rsidR="00F06BC2">
              <w:rPr>
                <w:rFonts w:ascii="Times New Roman" w:hAnsi="Times New Roman" w:cs="Times New Roman"/>
                <w:sz w:val="24"/>
                <w:szCs w:val="24"/>
              </w:rPr>
              <w:t>ЛИ</w:t>
            </w:r>
            <w:r w:rsidRPr="00192A9F">
              <w:rPr>
                <w:rFonts w:ascii="Times New Roman" w:hAnsi="Times New Roman" w:cs="Times New Roman"/>
                <w:sz w:val="24"/>
                <w:szCs w:val="24"/>
              </w:rPr>
              <w:t xml:space="preserve"> </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D2275E" w:rsidRPr="00192A9F" w:rsidRDefault="00D2275E" w:rsidP="00416F45">
            <w:pPr>
              <w:autoSpaceDE w:val="0"/>
              <w:autoSpaceDN w:val="0"/>
              <w:adjustRightInd w:val="0"/>
              <w:spacing w:after="0" w:line="240" w:lineRule="auto"/>
              <w:jc w:val="both"/>
              <w:rPr>
                <w:rFonts w:ascii="Times New Roman" w:hAnsi="Times New Roman" w:cs="Times New Roman"/>
                <w:sz w:val="24"/>
                <w:szCs w:val="24"/>
              </w:rPr>
            </w:pPr>
          </w:p>
          <w:p w:rsidR="00416F45" w:rsidRPr="00192A9F" w:rsidRDefault="00416F45" w:rsidP="00282CE2">
            <w:pPr>
              <w:autoSpaceDE w:val="0"/>
              <w:autoSpaceDN w:val="0"/>
              <w:adjustRightInd w:val="0"/>
              <w:spacing w:after="0" w:line="240" w:lineRule="auto"/>
              <w:jc w:val="both"/>
              <w:rPr>
                <w:rFonts w:ascii="Times New Roman" w:hAnsi="Times New Roman" w:cs="Times New Roman"/>
                <w:sz w:val="24"/>
                <w:szCs w:val="24"/>
              </w:rPr>
            </w:pPr>
          </w:p>
        </w:tc>
      </w:tr>
      <w:tr w:rsidR="005364C5" w:rsidRPr="00192A9F" w:rsidTr="00282CE2">
        <w:tc>
          <w:tcPr>
            <w:tcW w:w="704" w:type="dxa"/>
          </w:tcPr>
          <w:p w:rsidR="005364C5" w:rsidRPr="00192A9F" w:rsidRDefault="002A62D0" w:rsidP="00416F4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99" w:type="dxa"/>
          </w:tcPr>
          <w:p w:rsidR="005364C5" w:rsidRPr="00192A9F" w:rsidRDefault="00F06BC2" w:rsidP="00416F4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позиция </w:t>
            </w:r>
            <w:r w:rsidR="002A62D0">
              <w:rPr>
                <w:rFonts w:ascii="Times New Roman" w:hAnsi="Times New Roman" w:cs="Times New Roman"/>
                <w:sz w:val="24"/>
                <w:szCs w:val="24"/>
              </w:rPr>
              <w:t>433 (ЖНВЛП+СЗ и ЖНВЛП + не СЗ)</w:t>
            </w:r>
          </w:p>
        </w:tc>
        <w:tc>
          <w:tcPr>
            <w:tcW w:w="3846" w:type="dxa"/>
          </w:tcPr>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6" w:history="1">
              <w:r w:rsidRPr="00192A9F">
                <w:rPr>
                  <w:rStyle w:val="a4"/>
                  <w:rFonts w:ascii="Times New Roman" w:hAnsi="Times New Roman" w:cs="Times New Roman"/>
                  <w:sz w:val="24"/>
                  <w:szCs w:val="24"/>
                </w:rPr>
                <w:t>пунктом 1(1)</w:t>
              </w:r>
            </w:hyperlink>
            <w:r w:rsidRPr="00192A9F">
              <w:rPr>
                <w:rFonts w:ascii="Times New Roman" w:hAnsi="Times New Roman" w:cs="Times New Roman"/>
                <w:sz w:val="24"/>
                <w:szCs w:val="24"/>
              </w:rPr>
              <w:t xml:space="preserve"> постановления Правительства Российской Федерации от 17 июля 2015 г. № 719 "О </w:t>
            </w:r>
            <w:r w:rsidRPr="00192A9F">
              <w:rPr>
                <w:rFonts w:ascii="Times New Roman" w:hAnsi="Times New Roman" w:cs="Times New Roman"/>
                <w:sz w:val="24"/>
                <w:szCs w:val="24"/>
              </w:rPr>
              <w:lastRenderedPageBreak/>
              <w:t>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7"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8"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9" w:history="1">
              <w:r w:rsidRPr="00192A9F">
                <w:rPr>
                  <w:rStyle w:val="a4"/>
                  <w:rFonts w:ascii="Times New Roman" w:hAnsi="Times New Roman" w:cs="Times New Roman"/>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AB7C4D"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Default="00AB7C4D" w:rsidP="007D12D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ИЛИ </w:t>
            </w:r>
          </w:p>
          <w:p w:rsidR="00F22CA3" w:rsidRDefault="00F22CA3" w:rsidP="007D12DC">
            <w:pPr>
              <w:autoSpaceDE w:val="0"/>
              <w:autoSpaceDN w:val="0"/>
              <w:adjustRightInd w:val="0"/>
              <w:spacing w:after="0" w:line="240" w:lineRule="auto"/>
              <w:jc w:val="both"/>
              <w:rPr>
                <w:rFonts w:ascii="Times New Roman" w:hAnsi="Times New Roman" w:cs="Times New Roman"/>
                <w:sz w:val="24"/>
                <w:szCs w:val="24"/>
              </w:rPr>
            </w:pPr>
          </w:p>
          <w:p w:rsidR="00F22CA3" w:rsidRPr="00F22CA3" w:rsidRDefault="00F22CA3" w:rsidP="00F22CA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22CA3">
              <w:rPr>
                <w:rFonts w:ascii="Times New Roman" w:hAnsi="Times New Roman" w:cs="Times New Roman"/>
                <w:sz w:val="24"/>
                <w:szCs w:val="24"/>
              </w:rPr>
              <w:t xml:space="preserve">сертификат о происхождении товара, выданного уполномоченным органом (организацией) государства - члена ЕАЭС, включая РФ (сертификат СТ-1) - </w:t>
            </w:r>
            <w:r w:rsidRPr="00F22CA3">
              <w:rPr>
                <w:rFonts w:ascii="Times New Roman" w:hAnsi="Times New Roman" w:cs="Times New Roman"/>
                <w:b/>
                <w:bCs/>
                <w:sz w:val="24"/>
                <w:szCs w:val="24"/>
              </w:rPr>
              <w:t xml:space="preserve">если </w:t>
            </w:r>
            <w:r w:rsidRPr="00F22CA3">
              <w:rPr>
                <w:rFonts w:ascii="Times New Roman" w:hAnsi="Times New Roman" w:cs="Times New Roman"/>
                <w:b/>
                <w:bCs/>
                <w:sz w:val="24"/>
                <w:szCs w:val="24"/>
              </w:rPr>
              <w:lastRenderedPageBreak/>
              <w:t>извещение размещено до 30.11.2026 г.</w:t>
            </w:r>
          </w:p>
          <w:p w:rsidR="00AB7C4D"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2) </w:t>
            </w:r>
            <w:r w:rsidR="00F06BC2" w:rsidRPr="00F06BC2">
              <w:rPr>
                <w:rFonts w:ascii="Times New Roman" w:hAnsi="Times New Roman" w:cs="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00F06BC2" w:rsidRPr="00F06BC2">
              <w:rPr>
                <w:rFonts w:ascii="Times New Roman" w:hAnsi="Times New Roman" w:cs="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00F06BC2" w:rsidRPr="00F06BC2">
              <w:rPr>
                <w:rFonts w:ascii="Times New Roman" w:hAnsi="Times New Roman" w:cs="Times New Roman"/>
                <w:sz w:val="24"/>
                <w:szCs w:val="24"/>
              </w:rPr>
              <w:t>Минпромторгом</w:t>
            </w:r>
            <w:proofErr w:type="spellEnd"/>
            <w:r w:rsidR="00F06BC2" w:rsidRPr="00F06BC2">
              <w:rPr>
                <w:rFonts w:ascii="Times New Roman" w:hAnsi="Times New Roman" w:cs="Times New Roman"/>
                <w:sz w:val="24"/>
                <w:szCs w:val="24"/>
              </w:rPr>
              <w:t xml:space="preserve"> России в установленном им порядке.</w:t>
            </w:r>
          </w:p>
        </w:tc>
        <w:tc>
          <w:tcPr>
            <w:tcW w:w="4252" w:type="dxa"/>
          </w:tcPr>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w:t>
            </w:r>
            <w:r w:rsidRPr="00192A9F">
              <w:rPr>
                <w:rFonts w:ascii="Times New Roman" w:hAnsi="Times New Roman" w:cs="Times New Roman"/>
                <w:sz w:val="24"/>
                <w:szCs w:val="24"/>
              </w:rPr>
              <w:lastRenderedPageBreak/>
              <w:t>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p w:rsidR="005364C5"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И</w:t>
            </w:r>
            <w:r w:rsidR="00F22CA3">
              <w:rPr>
                <w:rFonts w:ascii="Times New Roman" w:hAnsi="Times New Roman" w:cs="Times New Roman"/>
                <w:sz w:val="24"/>
                <w:szCs w:val="24"/>
              </w:rPr>
              <w:t>ЛИ</w:t>
            </w:r>
          </w:p>
          <w:p w:rsidR="00AB7C4D" w:rsidRPr="00192A9F" w:rsidRDefault="00AB7C4D" w:rsidP="007D12DC">
            <w:pPr>
              <w:autoSpaceDE w:val="0"/>
              <w:autoSpaceDN w:val="0"/>
              <w:adjustRightInd w:val="0"/>
              <w:spacing w:after="0" w:line="240" w:lineRule="auto"/>
              <w:jc w:val="both"/>
              <w:rPr>
                <w:rFonts w:ascii="Times New Roman" w:hAnsi="Times New Roman" w:cs="Times New Roman"/>
                <w:sz w:val="24"/>
                <w:szCs w:val="24"/>
              </w:rPr>
            </w:pP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p w:rsidR="00F06BC2" w:rsidRPr="00F06BC2" w:rsidRDefault="005364C5" w:rsidP="00F06BC2">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i/>
                <w:sz w:val="24"/>
                <w:szCs w:val="24"/>
              </w:rPr>
              <w:t>2)</w:t>
            </w:r>
            <w:r w:rsidRPr="00192A9F">
              <w:rPr>
                <w:rFonts w:ascii="Times New Roman" w:hAnsi="Times New Roman" w:cs="Times New Roman"/>
                <w:sz w:val="24"/>
                <w:szCs w:val="24"/>
              </w:rPr>
              <w:t xml:space="preserve"> </w:t>
            </w:r>
            <w:r w:rsidR="00F06BC2" w:rsidRPr="00F06BC2">
              <w:rPr>
                <w:rFonts w:ascii="Times New Roman" w:hAnsi="Times New Roman" w:cs="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00F06BC2" w:rsidRPr="00F06BC2">
              <w:rPr>
                <w:rFonts w:ascii="Times New Roman" w:hAnsi="Times New Roman" w:cs="Times New Roman"/>
                <w:sz w:val="24"/>
                <w:szCs w:val="24"/>
              </w:rPr>
              <w:t xml:space="preserve">,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w:t>
            </w:r>
            <w:proofErr w:type="spellStart"/>
            <w:r w:rsidR="00F06BC2" w:rsidRPr="00F06BC2">
              <w:rPr>
                <w:rFonts w:ascii="Times New Roman" w:hAnsi="Times New Roman" w:cs="Times New Roman"/>
                <w:sz w:val="24"/>
                <w:szCs w:val="24"/>
              </w:rPr>
              <w:t>Минпромторгом</w:t>
            </w:r>
            <w:proofErr w:type="spellEnd"/>
            <w:r w:rsidR="00F06BC2" w:rsidRPr="00F06BC2">
              <w:rPr>
                <w:rFonts w:ascii="Times New Roman" w:hAnsi="Times New Roman" w:cs="Times New Roman"/>
                <w:sz w:val="24"/>
                <w:szCs w:val="24"/>
              </w:rPr>
              <w:t xml:space="preserve"> России в установленном им порядке.</w:t>
            </w:r>
          </w:p>
          <w:p w:rsidR="005364C5" w:rsidRPr="00192A9F" w:rsidRDefault="005364C5" w:rsidP="007D12DC">
            <w:pPr>
              <w:autoSpaceDE w:val="0"/>
              <w:autoSpaceDN w:val="0"/>
              <w:adjustRightInd w:val="0"/>
              <w:spacing w:after="0" w:line="240" w:lineRule="auto"/>
              <w:jc w:val="both"/>
              <w:rPr>
                <w:rFonts w:ascii="Times New Roman" w:hAnsi="Times New Roman" w:cs="Times New Roman"/>
                <w:sz w:val="24"/>
                <w:szCs w:val="24"/>
              </w:rPr>
            </w:pPr>
          </w:p>
        </w:tc>
      </w:tr>
      <w:tr w:rsidR="00416F45" w:rsidRPr="00192A9F" w:rsidTr="00282CE2">
        <w:tc>
          <w:tcPr>
            <w:tcW w:w="704" w:type="dxa"/>
          </w:tcPr>
          <w:p w:rsidR="00416F45" w:rsidRPr="00192A9F" w:rsidRDefault="00F06BC2" w:rsidP="00416F4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99"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Позиции 434-465</w:t>
            </w:r>
          </w:p>
        </w:tc>
        <w:tc>
          <w:tcPr>
            <w:tcW w:w="3846" w:type="dxa"/>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252" w:type="dxa"/>
            <w:shd w:val="clear" w:color="auto" w:fill="auto"/>
          </w:tcPr>
          <w:p w:rsidR="00416F45" w:rsidRPr="00192A9F" w:rsidRDefault="00416F45" w:rsidP="00416F45">
            <w:pPr>
              <w:autoSpaceDE w:val="0"/>
              <w:autoSpaceDN w:val="0"/>
              <w:adjustRightInd w:val="0"/>
              <w:spacing w:after="0" w:line="240" w:lineRule="auto"/>
              <w:jc w:val="both"/>
              <w:rPr>
                <w:rFonts w:ascii="Times New Roman" w:hAnsi="Times New Roman" w:cs="Times New Roman"/>
                <w:sz w:val="24"/>
                <w:szCs w:val="24"/>
              </w:rPr>
            </w:pPr>
            <w:r w:rsidRPr="00192A9F">
              <w:rPr>
                <w:rFonts w:ascii="Times New Roman" w:hAnsi="Times New Roman" w:cs="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5F2D50" w:rsidRPr="00192A9F" w:rsidRDefault="005F2D50" w:rsidP="00535D26">
      <w:pPr>
        <w:autoSpaceDE w:val="0"/>
        <w:autoSpaceDN w:val="0"/>
        <w:adjustRightInd w:val="0"/>
        <w:spacing w:after="0" w:line="240" w:lineRule="auto"/>
        <w:ind w:firstLine="540"/>
        <w:jc w:val="both"/>
        <w:rPr>
          <w:rFonts w:ascii="Times New Roman" w:hAnsi="Times New Roman" w:cs="Times New Roman"/>
          <w:b/>
          <w:i/>
          <w:sz w:val="24"/>
          <w:szCs w:val="24"/>
        </w:rPr>
      </w:pPr>
    </w:p>
    <w:p w:rsidR="004474B0" w:rsidRPr="00192A9F" w:rsidRDefault="003B6962" w:rsidP="00535D26">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w:t>
      </w:r>
      <w:r w:rsidRPr="00192A9F">
        <w:t xml:space="preserve"> </w:t>
      </w:r>
      <w:r w:rsidRPr="00192A9F">
        <w:rPr>
          <w:rFonts w:ascii="Times New Roman" w:hAnsi="Times New Roman" w:cs="Times New Roman"/>
          <w:b/>
          <w:i/>
          <w:sz w:val="24"/>
          <w:szCs w:val="24"/>
        </w:rPr>
        <w:t xml:space="preserve">указание наименования страны происхождения товара в соответствии с общероссийским классификатором, используемым для идентификации стран мира: </w:t>
      </w:r>
    </w:p>
    <w:p w:rsidR="004474B0" w:rsidRPr="00826CEF"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r w:rsidRPr="00192A9F">
        <w:rPr>
          <w:rFonts w:ascii="Times New Roman" w:hAnsi="Times New Roman" w:cs="Times New Roman"/>
          <w:i/>
          <w:sz w:val="24"/>
          <w:szCs w:val="24"/>
        </w:rPr>
        <w:t xml:space="preserve">- для подтверждения происхождения товаров из Российской Федерации, не указанных в позициях 1 - 146 </w:t>
      </w:r>
      <w:r w:rsidRPr="00826CEF">
        <w:rPr>
          <w:rFonts w:ascii="Times New Roman" w:hAnsi="Times New Roman" w:cs="Times New Roman"/>
          <w:i/>
          <w:sz w:val="24"/>
          <w:szCs w:val="24"/>
        </w:rPr>
        <w:t xml:space="preserve">приложения N 1 к постановлению Правительства РФ от 23.12.2024 №1875, позициях 1 </w:t>
      </w:r>
      <w:r w:rsidR="00EE35D2" w:rsidRPr="00826CEF">
        <w:rPr>
          <w:rFonts w:ascii="Times New Roman" w:hAnsi="Times New Roman" w:cs="Times New Roman"/>
          <w:i/>
          <w:sz w:val="24"/>
          <w:szCs w:val="24"/>
        </w:rPr>
        <w:t>–</w:t>
      </w:r>
      <w:r w:rsidRPr="00826CEF">
        <w:rPr>
          <w:rFonts w:ascii="Times New Roman" w:hAnsi="Times New Roman" w:cs="Times New Roman"/>
          <w:i/>
          <w:sz w:val="24"/>
          <w:szCs w:val="24"/>
        </w:rPr>
        <w:t xml:space="preserve"> 433</w:t>
      </w:r>
      <w:r w:rsidR="00EE35D2" w:rsidRPr="00826CEF">
        <w:rPr>
          <w:rFonts w:ascii="Times New Roman" w:hAnsi="Times New Roman" w:cs="Times New Roman"/>
          <w:i/>
          <w:sz w:val="24"/>
          <w:szCs w:val="24"/>
        </w:rPr>
        <w:t>, 466-470</w:t>
      </w:r>
      <w:r w:rsidRPr="00826CEF">
        <w:rPr>
          <w:rFonts w:ascii="Times New Roman" w:hAnsi="Times New Roman" w:cs="Times New Roman"/>
          <w:i/>
          <w:sz w:val="24"/>
          <w:szCs w:val="24"/>
        </w:rPr>
        <w:t xml:space="preserve"> приложения N 2 к постановлению Правительства РФ от 23.12.2024 №1875;</w:t>
      </w:r>
    </w:p>
    <w:p w:rsidR="003B6962"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proofErr w:type="gramStart"/>
      <w:r w:rsidRPr="00826CEF">
        <w:rPr>
          <w:rFonts w:ascii="Times New Roman" w:hAnsi="Times New Roman" w:cs="Times New Roman"/>
          <w:i/>
          <w:sz w:val="24"/>
          <w:szCs w:val="24"/>
        </w:rPr>
        <w:t xml:space="preserve">- </w:t>
      </w:r>
      <w:r w:rsidR="003B6962" w:rsidRPr="00826CEF">
        <w:rPr>
          <w:rFonts w:ascii="Times New Roman" w:hAnsi="Times New Roman" w:cs="Times New Roman"/>
          <w:i/>
          <w:sz w:val="24"/>
          <w:szCs w:val="24"/>
        </w:rPr>
        <w:t xml:space="preserve">для подтверждения происхождения товаров из Российской Федерации, указанных в позициях 1 </w:t>
      </w:r>
      <w:r w:rsidR="00EE35D2" w:rsidRPr="00826CEF">
        <w:rPr>
          <w:rFonts w:ascii="Times New Roman" w:hAnsi="Times New Roman" w:cs="Times New Roman"/>
          <w:i/>
          <w:sz w:val="24"/>
          <w:szCs w:val="24"/>
        </w:rPr>
        <w:t>–</w:t>
      </w:r>
      <w:r w:rsidR="003B6962" w:rsidRPr="00826CEF">
        <w:rPr>
          <w:rFonts w:ascii="Times New Roman" w:hAnsi="Times New Roman" w:cs="Times New Roman"/>
          <w:i/>
          <w:sz w:val="24"/>
          <w:szCs w:val="24"/>
        </w:rPr>
        <w:t xml:space="preserve"> 433</w:t>
      </w:r>
      <w:r w:rsidR="00EE35D2" w:rsidRPr="00826CEF">
        <w:rPr>
          <w:rFonts w:ascii="Times New Roman" w:hAnsi="Times New Roman" w:cs="Times New Roman"/>
          <w:i/>
          <w:sz w:val="24"/>
          <w:szCs w:val="24"/>
        </w:rPr>
        <w:t>, 466-470</w:t>
      </w:r>
      <w:r w:rsidR="003B6962" w:rsidRPr="00826CEF">
        <w:rPr>
          <w:rFonts w:ascii="Times New Roman" w:hAnsi="Times New Roman" w:cs="Times New Roman"/>
          <w:i/>
          <w:sz w:val="24"/>
          <w:szCs w:val="24"/>
        </w:rPr>
        <w:t xml:space="preserve"> приложения</w:t>
      </w:r>
      <w:r w:rsidR="003B6962" w:rsidRPr="00192A9F">
        <w:rPr>
          <w:rFonts w:ascii="Times New Roman" w:hAnsi="Times New Roman" w:cs="Times New Roman"/>
          <w:i/>
          <w:sz w:val="24"/>
          <w:szCs w:val="24"/>
        </w:rPr>
        <w:t xml:space="preserve"> № 2</w:t>
      </w:r>
      <w:r w:rsidR="003B6962" w:rsidRPr="00192A9F">
        <w:t xml:space="preserve"> </w:t>
      </w:r>
      <w:r w:rsidR="003B6962" w:rsidRPr="00192A9F">
        <w:rPr>
          <w:rFonts w:ascii="Times New Roman" w:hAnsi="Times New Roman" w:cs="Times New Roman"/>
          <w:i/>
          <w:sz w:val="24"/>
          <w:szCs w:val="24"/>
        </w:rPr>
        <w:t xml:space="preserve">постановления Правительства РФ от 23.12.2024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r w:rsidR="00CF7ED0" w:rsidRPr="00192A9F">
        <w:rPr>
          <w:rFonts w:ascii="Times New Roman" w:hAnsi="Times New Roman" w:cs="Times New Roman"/>
          <w:i/>
          <w:sz w:val="24"/>
          <w:szCs w:val="24"/>
        </w:rPr>
        <w:t xml:space="preserve">абзацем четвертым подпункта «а» пункта 7 </w:t>
      </w:r>
      <w:r w:rsidR="003B6962" w:rsidRPr="00192A9F">
        <w:rPr>
          <w:rFonts w:ascii="Times New Roman" w:hAnsi="Times New Roman" w:cs="Times New Roman"/>
          <w:i/>
          <w:sz w:val="24"/>
          <w:szCs w:val="24"/>
        </w:rPr>
        <w:t>постановления Правительства РФ от 23.12.2024 №1875 или при осуществлении в соответствии с Федеральным законом</w:t>
      </w:r>
      <w:proofErr w:type="gramEnd"/>
      <w:r w:rsidR="003B6962" w:rsidRPr="00192A9F">
        <w:rPr>
          <w:rFonts w:ascii="Times New Roman" w:hAnsi="Times New Roman" w:cs="Times New Roman"/>
          <w:i/>
          <w:sz w:val="24"/>
          <w:szCs w:val="24"/>
        </w:rPr>
        <w:t xml:space="preserve"> </w:t>
      </w:r>
      <w:r w:rsidR="00CF7ED0" w:rsidRPr="00192A9F">
        <w:rPr>
          <w:rFonts w:ascii="Times New Roman" w:hAnsi="Times New Roman" w:cs="Times New Roman"/>
          <w:i/>
          <w:sz w:val="24"/>
          <w:szCs w:val="24"/>
        </w:rPr>
        <w:t>«</w:t>
      </w:r>
      <w:proofErr w:type="gramStart"/>
      <w:r w:rsidR="003B6962" w:rsidRPr="00192A9F">
        <w:rPr>
          <w:rFonts w:ascii="Times New Roman" w:hAnsi="Times New Roman" w:cs="Times New Roman"/>
          <w:i/>
          <w:sz w:val="24"/>
          <w:szCs w:val="24"/>
        </w:rPr>
        <w:t>О закупках товаров, работ, услуг отдельными видами юридических лиц</w:t>
      </w:r>
      <w:r w:rsidR="00CF7ED0" w:rsidRPr="00192A9F">
        <w:rPr>
          <w:rFonts w:ascii="Times New Roman" w:hAnsi="Times New Roman" w:cs="Times New Roman"/>
          <w:i/>
          <w:sz w:val="24"/>
          <w:szCs w:val="24"/>
        </w:rPr>
        <w:t>»</w:t>
      </w:r>
      <w:r w:rsidR="003B6962" w:rsidRPr="00192A9F">
        <w:rPr>
          <w:rFonts w:ascii="Times New Roman" w:hAnsi="Times New Roman" w:cs="Times New Roman"/>
          <w:i/>
          <w:sz w:val="24"/>
          <w:szCs w:val="24"/>
        </w:rPr>
        <w:t xml:space="preserve">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sidR="009F0894" w:rsidRPr="00192A9F">
        <w:rPr>
          <w:rFonts w:ascii="Times New Roman" w:hAnsi="Times New Roman" w:cs="Times New Roman"/>
          <w:i/>
          <w:sz w:val="24"/>
          <w:szCs w:val="24"/>
        </w:rPr>
        <w:t>;</w:t>
      </w:r>
      <w:proofErr w:type="gramEnd"/>
    </w:p>
    <w:p w:rsidR="00826CEF" w:rsidRPr="00192A9F" w:rsidRDefault="00826CEF" w:rsidP="00535D26">
      <w:pPr>
        <w:autoSpaceDE w:val="0"/>
        <w:autoSpaceDN w:val="0"/>
        <w:adjustRightInd w:val="0"/>
        <w:spacing w:after="0" w:line="240" w:lineRule="auto"/>
        <w:ind w:firstLine="540"/>
        <w:jc w:val="both"/>
        <w:rPr>
          <w:rFonts w:ascii="Times New Roman" w:hAnsi="Times New Roman" w:cs="Times New Roman"/>
          <w:i/>
          <w:sz w:val="24"/>
          <w:szCs w:val="24"/>
        </w:rPr>
      </w:pPr>
      <w:proofErr w:type="gramStart"/>
      <w:r w:rsidRPr="00826CEF">
        <w:rPr>
          <w:rFonts w:ascii="Times New Roman" w:hAnsi="Times New Roman" w:cs="Times New Roman"/>
          <w:i/>
          <w:sz w:val="24"/>
          <w:szCs w:val="24"/>
          <w:highlight w:val="yellow"/>
        </w:rPr>
        <w:t xml:space="preserve">- для подтверждения участником закупки, являющимся учреждением или предприятием уголовно-исполнительной системы, происхождения товара из Российской Федерации, производство которого осуществляется учреждением и (или) предприятием уголовно-исполнительной системы, из числа товаров, указанных в позициях 2 - 7 приложения </w:t>
      </w:r>
      <w:r>
        <w:rPr>
          <w:rFonts w:ascii="Times New Roman" w:hAnsi="Times New Roman" w:cs="Times New Roman"/>
          <w:i/>
          <w:sz w:val="24"/>
          <w:szCs w:val="24"/>
          <w:highlight w:val="yellow"/>
        </w:rPr>
        <w:t>№</w:t>
      </w:r>
      <w:r w:rsidRPr="00826CEF">
        <w:rPr>
          <w:rFonts w:ascii="Times New Roman" w:hAnsi="Times New Roman" w:cs="Times New Roman"/>
          <w:i/>
          <w:sz w:val="24"/>
          <w:szCs w:val="24"/>
          <w:highlight w:val="yellow"/>
        </w:rPr>
        <w:t xml:space="preserve"> 1 к настоящему постановлению, за исключением случая, если в заявке на участие в закупке содержится предложение о поставке товара, который по состоянию на момент подачи заявки на</w:t>
      </w:r>
      <w:proofErr w:type="gramEnd"/>
      <w:r w:rsidRPr="00826CEF">
        <w:rPr>
          <w:rFonts w:ascii="Times New Roman" w:hAnsi="Times New Roman" w:cs="Times New Roman"/>
          <w:i/>
          <w:sz w:val="24"/>
          <w:szCs w:val="24"/>
          <w:highlight w:val="yellow"/>
        </w:rPr>
        <w:t xml:space="preserve"> </w:t>
      </w:r>
      <w:proofErr w:type="gramStart"/>
      <w:r w:rsidRPr="00826CEF">
        <w:rPr>
          <w:rFonts w:ascii="Times New Roman" w:hAnsi="Times New Roman" w:cs="Times New Roman"/>
          <w:i/>
          <w:sz w:val="24"/>
          <w:szCs w:val="24"/>
          <w:highlight w:val="yellow"/>
        </w:rPr>
        <w:t>участие в закупке включен в реестр российской промышленной продукции;</w:t>
      </w:r>
      <w:proofErr w:type="gramEnd"/>
    </w:p>
    <w:p w:rsidR="009F0894" w:rsidRPr="00192A9F" w:rsidRDefault="004474B0" w:rsidP="00535D26">
      <w:pPr>
        <w:autoSpaceDE w:val="0"/>
        <w:autoSpaceDN w:val="0"/>
        <w:adjustRightInd w:val="0"/>
        <w:spacing w:after="0" w:line="240" w:lineRule="auto"/>
        <w:ind w:firstLine="540"/>
        <w:jc w:val="both"/>
        <w:rPr>
          <w:rFonts w:ascii="Times New Roman" w:hAnsi="Times New Roman" w:cs="Times New Roman"/>
          <w:i/>
          <w:sz w:val="24"/>
          <w:szCs w:val="24"/>
        </w:rPr>
      </w:pPr>
      <w:r w:rsidRPr="00192A9F">
        <w:rPr>
          <w:rFonts w:ascii="Times New Roman" w:hAnsi="Times New Roman" w:cs="Times New Roman"/>
          <w:i/>
          <w:sz w:val="24"/>
          <w:szCs w:val="24"/>
        </w:rPr>
        <w:lastRenderedPageBreak/>
        <w:t xml:space="preserve">- </w:t>
      </w:r>
      <w:r w:rsidR="009F0894" w:rsidRPr="00192A9F">
        <w:rPr>
          <w:rFonts w:ascii="Times New Roman" w:hAnsi="Times New Roman" w:cs="Times New Roman"/>
          <w:i/>
          <w:sz w:val="24"/>
          <w:szCs w:val="24"/>
        </w:rPr>
        <w:t>для подтверждения происхождения товара из иностранного государства, за исключением предусмотренных пунктом 3 постановления Правительства РФ от 23.12.2024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535D26" w:rsidRPr="00192A9F" w:rsidRDefault="00535D26" w:rsidP="00535D26">
      <w:pPr>
        <w:autoSpaceDE w:val="0"/>
        <w:autoSpaceDN w:val="0"/>
        <w:adjustRightInd w:val="0"/>
        <w:spacing w:after="0" w:line="240" w:lineRule="auto"/>
        <w:ind w:firstLine="540"/>
        <w:jc w:val="both"/>
        <w:rPr>
          <w:rFonts w:ascii="Times New Roman" w:hAnsi="Times New Roman" w:cs="Times New Roman"/>
          <w:b/>
          <w:i/>
          <w:sz w:val="24"/>
          <w:szCs w:val="24"/>
        </w:rPr>
      </w:pPr>
      <w:r w:rsidRPr="00192A9F">
        <w:rPr>
          <w:rFonts w:ascii="Times New Roman" w:hAnsi="Times New Roman" w:cs="Times New Roman"/>
          <w:b/>
          <w:i/>
          <w:sz w:val="24"/>
          <w:szCs w:val="24"/>
        </w:rPr>
        <w:t>- включаются участником закупки в заявку н</w:t>
      </w:r>
      <w:r w:rsidR="00966665" w:rsidRPr="00192A9F">
        <w:rPr>
          <w:rFonts w:ascii="Times New Roman" w:hAnsi="Times New Roman" w:cs="Times New Roman"/>
          <w:b/>
          <w:i/>
          <w:sz w:val="24"/>
          <w:szCs w:val="24"/>
        </w:rPr>
        <w:t>а участие в закупке.</w:t>
      </w:r>
    </w:p>
    <w:p w:rsidR="00535D26" w:rsidRPr="00192A9F" w:rsidRDefault="00535D26" w:rsidP="00651B1A">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BD346A" w:rsidRPr="00192A9F" w:rsidRDefault="00BD346A" w:rsidP="00651B1A">
      <w:pPr>
        <w:autoSpaceDE w:val="0"/>
        <w:autoSpaceDN w:val="0"/>
        <w:adjustRightInd w:val="0"/>
        <w:spacing w:after="0" w:line="240" w:lineRule="auto"/>
        <w:ind w:firstLine="540"/>
        <w:jc w:val="both"/>
        <w:rPr>
          <w:rFonts w:ascii="Times New Roman" w:hAnsi="Times New Roman" w:cs="Times New Roman"/>
          <w:sz w:val="24"/>
          <w:szCs w:val="24"/>
        </w:rPr>
      </w:pPr>
    </w:p>
    <w:p w:rsidR="00535D26" w:rsidRPr="00192A9F" w:rsidRDefault="00535D26" w:rsidP="00651B1A">
      <w:pPr>
        <w:autoSpaceDE w:val="0"/>
        <w:autoSpaceDN w:val="0"/>
        <w:adjustRightInd w:val="0"/>
        <w:spacing w:after="0" w:line="240" w:lineRule="auto"/>
        <w:ind w:firstLine="540"/>
        <w:jc w:val="both"/>
        <w:rPr>
          <w:rFonts w:ascii="Times New Roman" w:hAnsi="Times New Roman" w:cs="Times New Roman"/>
          <w:sz w:val="24"/>
          <w:szCs w:val="24"/>
        </w:rPr>
      </w:pPr>
      <w:r w:rsidRPr="00192A9F">
        <w:rPr>
          <w:rFonts w:ascii="Times New Roman" w:hAnsi="Times New Roman" w:cs="Times New Roman"/>
          <w:sz w:val="24"/>
          <w:szCs w:val="24"/>
        </w:rPr>
        <w:t>2.4.3. Преимущество в отношении товаров российского происхождения (в том числе поставляемых при выполнении закупаемых работ, оказании закупаемых услуг) предоставляется в соответствии со статьей 14 Закона о контрактной системе и постановления Правительства Российской Федерации от 23 декабря 2024 г. № 1875.</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i/>
          <w:sz w:val="24"/>
          <w:szCs w:val="24"/>
        </w:rPr>
      </w:pPr>
    </w:p>
    <w:p w:rsidR="00606F0F" w:rsidRPr="00192A9F"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
          <w:bCs/>
          <w:sz w:val="24"/>
          <w:szCs w:val="24"/>
        </w:rPr>
        <w:t>2.5.</w:t>
      </w:r>
      <w:r w:rsidRPr="00192A9F">
        <w:rPr>
          <w:rFonts w:ascii="Times New Roman" w:hAnsi="Times New Roman" w:cs="Times New Roman"/>
          <w:bCs/>
          <w:sz w:val="24"/>
          <w:szCs w:val="24"/>
        </w:rPr>
        <w:t xml:space="preserve"> заявка может содержать иные информация и документы, в том числе эскиз, рисунок, чертеж, фотография, иное изображение предлагаемого участником закупки товара. </w:t>
      </w:r>
      <w:r w:rsidR="00606F0F" w:rsidRPr="00192A9F">
        <w:rPr>
          <w:rFonts w:ascii="Times New Roman" w:hAnsi="Times New Roman" w:cs="Times New Roman"/>
          <w:bCs/>
          <w:i/>
          <w:sz w:val="24"/>
          <w:szCs w:val="24"/>
        </w:rPr>
        <w:t>При этом отсутствие таких информации и документов не является основанием для отклонения заявки на участие в закупке</w:t>
      </w:r>
      <w:r w:rsidR="002B5DA9" w:rsidRPr="00192A9F">
        <w:rPr>
          <w:rFonts w:ascii="Times New Roman" w:hAnsi="Times New Roman" w:cs="Times New Roman"/>
          <w:bCs/>
          <w:i/>
          <w:sz w:val="24"/>
          <w:szCs w:val="24"/>
        </w:rPr>
        <w:t>.</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i/>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bookmarkStart w:id="9" w:name="Par25"/>
      <w:bookmarkStart w:id="10" w:name="Par27"/>
      <w:bookmarkEnd w:id="9"/>
      <w:bookmarkEnd w:id="10"/>
      <w:r w:rsidRPr="00192A9F">
        <w:rPr>
          <w:rFonts w:ascii="Times New Roman" w:hAnsi="Times New Roman" w:cs="Times New Roman"/>
          <w:b/>
          <w:bCs/>
          <w:sz w:val="24"/>
          <w:szCs w:val="24"/>
        </w:rPr>
        <w:t xml:space="preserve">3. </w:t>
      </w:r>
      <w:r w:rsidRPr="00192A9F">
        <w:rPr>
          <w:rFonts w:ascii="Times New Roman" w:hAnsi="Times New Roman" w:cs="Times New Roman"/>
          <w:bCs/>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w:t>
      </w:r>
      <w:r w:rsidR="00D50D4C" w:rsidRPr="00192A9F">
        <w:rPr>
          <w:rFonts w:ascii="Times New Roman" w:hAnsi="Times New Roman" w:cs="Times New Roman"/>
          <w:bCs/>
          <w:sz w:val="24"/>
          <w:szCs w:val="24"/>
        </w:rPr>
        <w:t xml:space="preserve">Законом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срока подачи заявок на участие в закупке.</w:t>
      </w:r>
    </w:p>
    <w:p w:rsidR="000F6E0A" w:rsidRPr="00192A9F"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4. </w:t>
      </w:r>
      <w:r w:rsidRPr="00192A9F">
        <w:rPr>
          <w:rFonts w:ascii="Times New Roman" w:hAnsi="Times New Roman" w:cs="Times New Roman"/>
          <w:bCs/>
          <w:sz w:val="24"/>
          <w:szCs w:val="24"/>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BC089B" w:rsidRPr="00192A9F">
        <w:rPr>
          <w:rFonts w:ascii="Times New Roman" w:hAnsi="Times New Roman" w:cs="Times New Roman"/>
          <w:bCs/>
          <w:sz w:val="24"/>
          <w:szCs w:val="24"/>
        </w:rPr>
        <w:t>З</w:t>
      </w:r>
      <w:r w:rsidRPr="00192A9F">
        <w:rPr>
          <w:rFonts w:ascii="Times New Roman" w:hAnsi="Times New Roman" w:cs="Times New Roman"/>
          <w:bCs/>
          <w:sz w:val="24"/>
          <w:szCs w:val="24"/>
        </w:rPr>
        <w:t xml:space="preserve">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предусмотрена документация о закупке), и в соответствии с заявкой такого участника закупки на участие в закупке.</w:t>
      </w:r>
    </w:p>
    <w:p w:rsidR="000F6E0A" w:rsidRPr="00192A9F"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 xml:space="preserve">5. </w:t>
      </w:r>
      <w:r w:rsidRPr="00192A9F">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BC089B" w:rsidRPr="00192A9F">
        <w:rPr>
          <w:rFonts w:ascii="Times New Roman" w:hAnsi="Times New Roman" w:cs="Times New Roman"/>
          <w:bCs/>
          <w:sz w:val="24"/>
          <w:szCs w:val="24"/>
        </w:rPr>
        <w:t>З</w:t>
      </w:r>
      <w:r w:rsidRPr="00192A9F">
        <w:rPr>
          <w:rFonts w:ascii="Times New Roman" w:hAnsi="Times New Roman" w:cs="Times New Roman"/>
          <w:bCs/>
          <w:sz w:val="24"/>
          <w:szCs w:val="24"/>
        </w:rPr>
        <w:t xml:space="preserve">аконом </w:t>
      </w:r>
      <w:r w:rsidR="00BC089B" w:rsidRPr="00192A9F">
        <w:rPr>
          <w:rFonts w:ascii="Times New Roman" w:hAnsi="Times New Roman" w:cs="Times New Roman"/>
          <w:bCs/>
          <w:sz w:val="24"/>
          <w:szCs w:val="24"/>
        </w:rPr>
        <w:t xml:space="preserve">о контрактной системе </w:t>
      </w:r>
      <w:r w:rsidRPr="00192A9F">
        <w:rPr>
          <w:rFonts w:ascii="Times New Roman" w:hAnsi="Times New Roman" w:cs="Times New Roman"/>
          <w:bCs/>
          <w:sz w:val="24"/>
          <w:szCs w:val="24"/>
        </w:rPr>
        <w:t>оператору электронной площадки, оператору специализированной электронной площадки</w:t>
      </w:r>
      <w:r w:rsidR="00BC089B" w:rsidRPr="00192A9F">
        <w:rPr>
          <w:rFonts w:ascii="Times New Roman" w:hAnsi="Times New Roman" w:cs="Times New Roman"/>
          <w:bCs/>
          <w:sz w:val="24"/>
          <w:szCs w:val="24"/>
        </w:rPr>
        <w:t>.</w:t>
      </w:r>
    </w:p>
    <w:p w:rsidR="00AC3D6F" w:rsidRPr="00192A9F" w:rsidRDefault="00930393" w:rsidP="00930393">
      <w:pPr>
        <w:spacing w:after="0" w:line="240" w:lineRule="auto"/>
        <w:ind w:firstLine="426"/>
        <w:jc w:val="both"/>
        <w:rPr>
          <w:rFonts w:ascii="Times New Roman" w:eastAsia="Calibri" w:hAnsi="Times New Roman" w:cs="Times New Roman"/>
          <w:b/>
          <w:sz w:val="24"/>
          <w:szCs w:val="24"/>
          <w:lang w:eastAsia="ru-RU"/>
        </w:rPr>
      </w:pPr>
      <w:r w:rsidRPr="00192A9F">
        <w:rPr>
          <w:rFonts w:ascii="Times New Roman" w:eastAsia="Calibri" w:hAnsi="Times New Roman" w:cs="Times New Roman"/>
          <w:b/>
          <w:sz w:val="24"/>
          <w:szCs w:val="24"/>
          <w:lang w:eastAsia="ru-RU"/>
        </w:rPr>
        <w:t xml:space="preserve">  </w:t>
      </w:r>
    </w:p>
    <w:p w:rsidR="00930393" w:rsidRPr="00192A9F" w:rsidRDefault="00930393" w:rsidP="00930393">
      <w:pPr>
        <w:spacing w:after="0" w:line="240" w:lineRule="auto"/>
        <w:ind w:firstLine="426"/>
        <w:jc w:val="both"/>
        <w:rPr>
          <w:rFonts w:ascii="Times New Roman" w:eastAsia="Calibri" w:hAnsi="Times New Roman" w:cs="Times New Roman"/>
          <w:sz w:val="24"/>
          <w:szCs w:val="24"/>
          <w:lang w:eastAsia="ru-RU"/>
        </w:rPr>
      </w:pPr>
      <w:r w:rsidRPr="00192A9F">
        <w:rPr>
          <w:rFonts w:ascii="Times New Roman" w:eastAsia="Calibri" w:hAnsi="Times New Roman" w:cs="Times New Roman"/>
          <w:b/>
          <w:sz w:val="24"/>
          <w:szCs w:val="24"/>
          <w:lang w:eastAsia="ru-RU"/>
        </w:rPr>
        <w:t>6.</w:t>
      </w:r>
      <w:r w:rsidRPr="00192A9F">
        <w:rPr>
          <w:rFonts w:ascii="Times New Roman" w:eastAsia="Calibri" w:hAnsi="Times New Roman" w:cs="Times New Roman"/>
          <w:sz w:val="24"/>
          <w:szCs w:val="24"/>
          <w:lang w:eastAsia="ru-RU"/>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AC3D6F" w:rsidRPr="00192A9F" w:rsidRDefault="00AC3D6F" w:rsidP="000F6E0A">
      <w:pPr>
        <w:autoSpaceDE w:val="0"/>
        <w:autoSpaceDN w:val="0"/>
        <w:adjustRightInd w:val="0"/>
        <w:spacing w:after="0" w:line="240" w:lineRule="auto"/>
        <w:ind w:firstLine="539"/>
        <w:jc w:val="both"/>
        <w:rPr>
          <w:rFonts w:ascii="Times New Roman" w:hAnsi="Times New Roman" w:cs="Times New Roman"/>
          <w:b/>
          <w:bCs/>
          <w:sz w:val="24"/>
          <w:szCs w:val="24"/>
        </w:rPr>
      </w:pPr>
      <w:bookmarkStart w:id="11" w:name="Par40"/>
      <w:bookmarkEnd w:id="11"/>
    </w:p>
    <w:p w:rsidR="00B10976" w:rsidRPr="00192A9F" w:rsidRDefault="00930393"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
          <w:bCs/>
          <w:sz w:val="24"/>
          <w:szCs w:val="24"/>
        </w:rPr>
        <w:t>7</w:t>
      </w:r>
      <w:r w:rsidR="00B10976" w:rsidRPr="00192A9F">
        <w:rPr>
          <w:rFonts w:ascii="Times New Roman" w:hAnsi="Times New Roman" w:cs="Times New Roman"/>
          <w:b/>
          <w:bCs/>
          <w:sz w:val="24"/>
          <w:szCs w:val="24"/>
        </w:rPr>
        <w:t>.</w:t>
      </w:r>
      <w:r w:rsidR="00B10976" w:rsidRPr="00192A9F">
        <w:rPr>
          <w:rFonts w:ascii="Times New Roman" w:hAnsi="Times New Roman" w:cs="Times New Roman"/>
          <w:bCs/>
          <w:sz w:val="24"/>
          <w:szCs w:val="24"/>
        </w:rPr>
        <w:t xml:space="preserve">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F6E0A" w:rsidRPr="00192A9F" w:rsidRDefault="000F6E0A"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lastRenderedPageBreak/>
        <w:t xml:space="preserve">а) подачи заявки на участие в закупке с нарушением требований, предусмотренных </w:t>
      </w:r>
      <w:hyperlink r:id="rId30" w:history="1">
        <w:r w:rsidRPr="00192A9F">
          <w:rPr>
            <w:rFonts w:ascii="Times New Roman" w:hAnsi="Times New Roman" w:cs="Times New Roman"/>
            <w:bCs/>
            <w:sz w:val="24"/>
            <w:szCs w:val="24"/>
          </w:rPr>
          <w:t>частью 1 статьи 5</w:t>
        </w:r>
      </w:hyperlink>
      <w:r w:rsidRPr="00192A9F">
        <w:rPr>
          <w:rFonts w:ascii="Times New Roman" w:hAnsi="Times New Roman" w:cs="Times New Roman"/>
          <w:bCs/>
          <w:sz w:val="24"/>
          <w:szCs w:val="24"/>
        </w:rPr>
        <w:t xml:space="preserve"> </w:t>
      </w:r>
      <w:r w:rsidR="00BC089B" w:rsidRPr="00192A9F">
        <w:rPr>
          <w:rFonts w:ascii="Times New Roman" w:hAnsi="Times New Roman" w:cs="Times New Roman"/>
          <w:bCs/>
          <w:sz w:val="24"/>
          <w:szCs w:val="24"/>
        </w:rPr>
        <w:t>Закона о контрактной системе</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192A9F">
        <w:rPr>
          <w:rFonts w:ascii="Times New Roman" w:hAnsi="Times New Roman" w:cs="Times New Roman"/>
          <w:bCs/>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w:t>
      </w:r>
      <w:r w:rsidRPr="00192A9F">
        <w:rPr>
          <w:rFonts w:ascii="Times New Roman" w:hAnsi="Times New Roman" w:cs="Times New Roman"/>
          <w:bCs/>
          <w:i/>
          <w:sz w:val="24"/>
          <w:szCs w:val="24"/>
        </w:rPr>
        <w:t>При этом такому участнику закупки возвращаются все заявки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в) подачи заявки на участие в закупке после окончания срока подачи заявок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г) подачи участником закупки в соответствии с </w:t>
      </w:r>
      <w:r w:rsidR="00BC089B" w:rsidRPr="00192A9F">
        <w:rPr>
          <w:rFonts w:ascii="Times New Roman" w:hAnsi="Times New Roman" w:cs="Times New Roman"/>
          <w:bCs/>
          <w:sz w:val="24"/>
          <w:szCs w:val="24"/>
        </w:rPr>
        <w:t xml:space="preserve">Законом о контрактной системе </w:t>
      </w:r>
      <w:r w:rsidRPr="00192A9F">
        <w:rPr>
          <w:rFonts w:ascii="Times New Roman" w:hAnsi="Times New Roman" w:cs="Times New Roman"/>
          <w:bCs/>
          <w:sz w:val="24"/>
          <w:szCs w:val="24"/>
        </w:rPr>
        <w:t>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д) указания в заявке иностранного государства в качестве </w:t>
      </w:r>
      <w:r w:rsidR="00BC089B" w:rsidRPr="00192A9F">
        <w:rPr>
          <w:rFonts w:ascii="Times New Roman" w:hAnsi="Times New Roman" w:cs="Times New Roman"/>
          <w:bCs/>
          <w:sz w:val="24"/>
          <w:szCs w:val="24"/>
        </w:rPr>
        <w:t>страны происхождении товара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е) получения оператором электронной площадки от банка информации об отсутствии на специальном счете денежных средств в размере, необходимом для обеспечения заявки на участие в закупке;</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w:t>
      </w:r>
      <w:r w:rsidR="000F6E0A" w:rsidRPr="00192A9F">
        <w:rPr>
          <w:rFonts w:ascii="Times New Roman" w:hAnsi="Times New Roman" w:cs="Times New Roman"/>
          <w:bCs/>
          <w:sz w:val="24"/>
          <w:szCs w:val="24"/>
        </w:rPr>
        <w:t>Законом о контрактной системе</w:t>
      </w:r>
      <w:r w:rsidRPr="00192A9F">
        <w:rPr>
          <w:rFonts w:ascii="Times New Roman" w:hAnsi="Times New Roman" w:cs="Times New Roman"/>
          <w:bCs/>
          <w:sz w:val="24"/>
          <w:szCs w:val="24"/>
        </w:rPr>
        <w:t>;</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з) наличия в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об отсутствии участника закупки в реестре недобросовестных поставщиков (подрядчиков, исполнителей);</w:t>
      </w:r>
    </w:p>
    <w:p w:rsidR="000F6E0A"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(при осуществлении закупки, в отношении участников которой в извещении об осуществлении закупки установлены дополнительные требования</w:t>
      </w:r>
      <w:r w:rsidR="000F6E0A" w:rsidRPr="00192A9F">
        <w:rPr>
          <w:rFonts w:ascii="Times New Roman" w:hAnsi="Times New Roman" w:cs="Times New Roman"/>
          <w:bCs/>
          <w:sz w:val="24"/>
          <w:szCs w:val="24"/>
        </w:rPr>
        <w:t xml:space="preserve"> в соответствии с </w:t>
      </w:r>
      <w:hyperlink r:id="rId31" w:history="1">
        <w:r w:rsidR="000F6E0A" w:rsidRPr="00192A9F">
          <w:rPr>
            <w:rFonts w:ascii="Times New Roman" w:hAnsi="Times New Roman" w:cs="Times New Roman"/>
            <w:bCs/>
            <w:sz w:val="24"/>
            <w:szCs w:val="24"/>
          </w:rPr>
          <w:t>частью 2</w:t>
        </w:r>
      </w:hyperlink>
      <w:r w:rsidR="000F6E0A" w:rsidRPr="00192A9F">
        <w:rPr>
          <w:rFonts w:ascii="Times New Roman" w:hAnsi="Times New Roman" w:cs="Times New Roman"/>
          <w:bCs/>
          <w:sz w:val="24"/>
          <w:szCs w:val="24"/>
        </w:rPr>
        <w:t xml:space="preserve"> или </w:t>
      </w:r>
      <w:hyperlink r:id="rId32" w:history="1">
        <w:r w:rsidR="000F6E0A" w:rsidRPr="00192A9F">
          <w:rPr>
            <w:rFonts w:ascii="Times New Roman" w:hAnsi="Times New Roman" w:cs="Times New Roman"/>
            <w:bCs/>
            <w:sz w:val="24"/>
            <w:szCs w:val="24"/>
          </w:rPr>
          <w:t>2.1 статьи 31</w:t>
        </w:r>
      </w:hyperlink>
      <w:r w:rsidR="000F6E0A" w:rsidRPr="00192A9F">
        <w:rPr>
          <w:rFonts w:ascii="Times New Roman" w:hAnsi="Times New Roman" w:cs="Times New Roman"/>
          <w:bCs/>
          <w:sz w:val="24"/>
          <w:szCs w:val="24"/>
        </w:rPr>
        <w:t xml:space="preserve"> Закона о контрактной системе</w:t>
      </w:r>
      <w:r w:rsidRPr="00192A9F">
        <w:rPr>
          <w:rFonts w:ascii="Times New Roman" w:hAnsi="Times New Roman" w:cs="Times New Roman"/>
          <w:bCs/>
          <w:sz w:val="24"/>
          <w:szCs w:val="24"/>
        </w:rPr>
        <w:t>);</w:t>
      </w:r>
      <w:r w:rsidR="000F6E0A" w:rsidRPr="00192A9F">
        <w:rPr>
          <w:rFonts w:ascii="Times New Roman" w:hAnsi="Times New Roman" w:cs="Times New Roman"/>
          <w:bCs/>
          <w:sz w:val="24"/>
          <w:szCs w:val="24"/>
        </w:rPr>
        <w:t xml:space="preserve"> </w:t>
      </w:r>
    </w:p>
    <w:p w:rsidR="000F6E0A"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w:t>
      </w:r>
      <w:r w:rsidR="000F6E0A" w:rsidRPr="00192A9F">
        <w:rPr>
          <w:rFonts w:ascii="Times New Roman" w:hAnsi="Times New Roman" w:cs="Times New Roman"/>
          <w:bCs/>
          <w:sz w:val="24"/>
          <w:szCs w:val="24"/>
        </w:rPr>
        <w:t xml:space="preserve">, предусмотренного </w:t>
      </w:r>
      <w:hyperlink r:id="rId33" w:history="1">
        <w:r w:rsidR="000F6E0A" w:rsidRPr="00192A9F">
          <w:rPr>
            <w:rStyle w:val="a4"/>
            <w:rFonts w:ascii="Times New Roman" w:hAnsi="Times New Roman" w:cs="Times New Roman"/>
            <w:bCs/>
            <w:color w:val="auto"/>
            <w:sz w:val="24"/>
            <w:szCs w:val="24"/>
            <w:u w:val="none"/>
          </w:rPr>
          <w:t>частью 3 статьи 30</w:t>
        </w:r>
      </w:hyperlink>
      <w:r w:rsidR="000F6E0A" w:rsidRPr="00192A9F">
        <w:rPr>
          <w:rFonts w:ascii="Times New Roman" w:hAnsi="Times New Roman" w:cs="Times New Roman"/>
          <w:bCs/>
          <w:sz w:val="24"/>
          <w:szCs w:val="24"/>
        </w:rPr>
        <w:t xml:space="preserve"> Закона о контрактной системе</w:t>
      </w:r>
      <w:r w:rsidRPr="00192A9F">
        <w:rPr>
          <w:rFonts w:ascii="Times New Roman" w:hAnsi="Times New Roman" w:cs="Times New Roman"/>
          <w:bCs/>
          <w:sz w:val="24"/>
          <w:szCs w:val="24"/>
        </w:rPr>
        <w:t>;</w:t>
      </w:r>
      <w:r w:rsidR="000F6E0A" w:rsidRPr="00192A9F">
        <w:rPr>
          <w:rFonts w:ascii="Times New Roman" w:hAnsi="Times New Roman" w:cs="Times New Roman"/>
          <w:bCs/>
          <w:sz w:val="24"/>
          <w:szCs w:val="24"/>
        </w:rPr>
        <w:t xml:space="preserve">  </w:t>
      </w:r>
    </w:p>
    <w:p w:rsidR="00B10976" w:rsidRPr="00192A9F"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192A9F">
        <w:rPr>
          <w:rFonts w:ascii="Times New Roman" w:hAnsi="Times New Roman" w:cs="Times New Roman"/>
          <w:bCs/>
          <w:sz w:val="24"/>
          <w:szCs w:val="24"/>
        </w:rPr>
        <w:t xml:space="preserve">л) подачи заявки участником закупки, являющимся иностранным лицом, в случае установления </w:t>
      </w:r>
      <w:r w:rsidR="00AE0CE6" w:rsidRPr="00192A9F">
        <w:rPr>
          <w:rFonts w:ascii="Times New Roman" w:hAnsi="Times New Roman" w:cs="Times New Roman"/>
          <w:bCs/>
          <w:sz w:val="24"/>
          <w:szCs w:val="24"/>
        </w:rPr>
        <w:t xml:space="preserve">в соответствии со статьей 14 Закона о контрактной системе </w:t>
      </w:r>
      <w:r w:rsidRPr="00192A9F">
        <w:rPr>
          <w:rFonts w:ascii="Times New Roman" w:hAnsi="Times New Roman" w:cs="Times New Roman"/>
          <w:bCs/>
          <w:sz w:val="24"/>
          <w:szCs w:val="24"/>
        </w:rPr>
        <w:t>в извещении об осуществлении закупки запрета допуска работ, услуг, соответственно выполняемых, оказываемых иностранными лицами;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 xml:space="preserve">Одновременно с возвратом заявки на участие в закупке оператор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Участник закупки после возврата ему заявки на участие в закупке вправе подать новую заявку на участие в закупке.</w:t>
      </w: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8</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Не позднее одного часа с момента получения заявки на участие в закупке, которая не подлежит возврату,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
          <w:bCs/>
          <w:sz w:val="24"/>
          <w:szCs w:val="24"/>
        </w:rPr>
      </w:pPr>
      <w:r w:rsidRPr="00192A9F">
        <w:rPr>
          <w:rFonts w:ascii="Times New Roman" w:hAnsi="Times New Roman" w:cs="Times New Roman"/>
          <w:b/>
          <w:bCs/>
          <w:sz w:val="24"/>
          <w:szCs w:val="24"/>
        </w:rPr>
        <w:lastRenderedPageBreak/>
        <w:t>9</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Не позднее одного часа с момента окончания срока подачи заявок на участие в закупке оператор электронной площадки направляет заказчику заявки на участие в закупке, которые не возвращены, а также информацию о дате и времени их подачи.</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192A9F" w:rsidRDefault="00930393"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10</w:t>
      </w:r>
      <w:r w:rsidR="00B10976" w:rsidRPr="00192A9F">
        <w:rPr>
          <w:rFonts w:ascii="Times New Roman" w:hAnsi="Times New Roman" w:cs="Times New Roman"/>
          <w:b/>
          <w:bCs/>
          <w:sz w:val="24"/>
          <w:szCs w:val="24"/>
        </w:rPr>
        <w:t xml:space="preserve">. </w:t>
      </w:r>
      <w:r w:rsidR="00B10976" w:rsidRPr="00192A9F">
        <w:rPr>
          <w:rFonts w:ascii="Times New Roman" w:hAnsi="Times New Roman" w:cs="Times New Roman"/>
          <w:bCs/>
          <w:sz w:val="24"/>
          <w:szCs w:val="24"/>
        </w:rPr>
        <w:t>Участник закупки, подавший заявку на участие в закупке, вправе отозвать такую заявку:</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bookmarkStart w:id="12" w:name="Par60"/>
      <w:bookmarkEnd w:id="12"/>
      <w:r w:rsidRPr="00192A9F">
        <w:rPr>
          <w:rFonts w:ascii="Times New Roman" w:hAnsi="Times New Roman" w:cs="Times New Roman"/>
          <w:bCs/>
          <w:sz w:val="24"/>
          <w:szCs w:val="24"/>
        </w:rPr>
        <w:t>1) до окончания срока подачи заявок на участие в закупке;</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i/>
          <w:sz w:val="24"/>
          <w:szCs w:val="24"/>
        </w:rPr>
      </w:pPr>
      <w:bookmarkStart w:id="13" w:name="Par61"/>
      <w:bookmarkEnd w:id="13"/>
      <w:r w:rsidRPr="00192A9F">
        <w:rPr>
          <w:rFonts w:ascii="Times New Roman" w:hAnsi="Times New Roman" w:cs="Times New Roman"/>
          <w:bCs/>
          <w:sz w:val="24"/>
          <w:szCs w:val="24"/>
        </w:rPr>
        <w:t xml:space="preserve">2)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за исключением случаев, если такая заявка отклонена. </w:t>
      </w:r>
      <w:r w:rsidRPr="00192A9F">
        <w:rPr>
          <w:rFonts w:ascii="Times New Roman" w:hAnsi="Times New Roman" w:cs="Times New Roman"/>
          <w:bCs/>
          <w:i/>
          <w:sz w:val="24"/>
          <w:szCs w:val="24"/>
        </w:rPr>
        <w:t xml:space="preserve">Не допускается отзыв заявок, которым в соответствии с </w:t>
      </w:r>
      <w:r w:rsidR="00735FD4" w:rsidRPr="00192A9F">
        <w:rPr>
          <w:rFonts w:ascii="Times New Roman" w:hAnsi="Times New Roman" w:cs="Times New Roman"/>
          <w:bCs/>
          <w:i/>
          <w:sz w:val="24"/>
          <w:szCs w:val="24"/>
        </w:rPr>
        <w:t>Законом о контрактной системе</w:t>
      </w:r>
      <w:r w:rsidRPr="00192A9F">
        <w:rPr>
          <w:rFonts w:ascii="Times New Roman" w:hAnsi="Times New Roman" w:cs="Times New Roman"/>
          <w:bCs/>
          <w:i/>
          <w:sz w:val="24"/>
          <w:szCs w:val="24"/>
        </w:rPr>
        <w:t xml:space="preserve"> присвоены первые три порядковых номера.</w:t>
      </w:r>
    </w:p>
    <w:p w:rsidR="00AC3D6F" w:rsidRPr="00192A9F" w:rsidRDefault="00AC3D6F" w:rsidP="00AC3D6F">
      <w:pPr>
        <w:autoSpaceDE w:val="0"/>
        <w:autoSpaceDN w:val="0"/>
        <w:adjustRightInd w:val="0"/>
        <w:spacing w:after="0" w:line="240" w:lineRule="auto"/>
        <w:ind w:firstLine="540"/>
        <w:jc w:val="both"/>
        <w:rPr>
          <w:rFonts w:ascii="Times New Roman" w:hAnsi="Times New Roman" w:cs="Times New Roman"/>
          <w:b/>
          <w:bCs/>
          <w:sz w:val="24"/>
          <w:szCs w:val="24"/>
        </w:rPr>
      </w:pPr>
      <w:bookmarkStart w:id="14" w:name="Par62"/>
      <w:bookmarkEnd w:id="14"/>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
          <w:bCs/>
          <w:sz w:val="24"/>
          <w:szCs w:val="24"/>
        </w:rPr>
        <w:t>1</w:t>
      </w:r>
      <w:r w:rsidR="00930393" w:rsidRPr="00192A9F">
        <w:rPr>
          <w:rFonts w:ascii="Times New Roman" w:hAnsi="Times New Roman" w:cs="Times New Roman"/>
          <w:b/>
          <w:bCs/>
          <w:sz w:val="24"/>
          <w:szCs w:val="24"/>
        </w:rPr>
        <w:t>1</w:t>
      </w:r>
      <w:r w:rsidRPr="00192A9F">
        <w:rPr>
          <w:rFonts w:ascii="Times New Roman" w:hAnsi="Times New Roman" w:cs="Times New Roman"/>
          <w:b/>
          <w:bCs/>
          <w:sz w:val="24"/>
          <w:szCs w:val="24"/>
        </w:rPr>
        <w:t xml:space="preserve">. </w:t>
      </w:r>
      <w:r w:rsidRPr="00192A9F">
        <w:rPr>
          <w:rFonts w:ascii="Times New Roman" w:hAnsi="Times New Roman" w:cs="Times New Roman"/>
          <w:bCs/>
          <w:sz w:val="24"/>
          <w:szCs w:val="24"/>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bookmarkStart w:id="15" w:name="Par63"/>
      <w:bookmarkEnd w:id="15"/>
      <w:r w:rsidRPr="00192A9F">
        <w:rPr>
          <w:rFonts w:ascii="Times New Roman" w:hAnsi="Times New Roman" w:cs="Times New Roman"/>
          <w:bCs/>
          <w:sz w:val="24"/>
          <w:szCs w:val="24"/>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2) в случае отзыва заявки до окончания срока подачи заявок на участие в закупке, заявка на участие в закупке считается отозванной с момента подписания отзыва заявки на участие в закупке;</w:t>
      </w:r>
    </w:p>
    <w:p w:rsidR="00B10976" w:rsidRPr="00192A9F" w:rsidRDefault="00B10976" w:rsidP="00AC3D6F">
      <w:pPr>
        <w:autoSpaceDE w:val="0"/>
        <w:autoSpaceDN w:val="0"/>
        <w:adjustRightInd w:val="0"/>
        <w:spacing w:after="0" w:line="240" w:lineRule="auto"/>
        <w:ind w:firstLine="540"/>
        <w:jc w:val="both"/>
        <w:rPr>
          <w:rFonts w:ascii="Times New Roman" w:hAnsi="Times New Roman" w:cs="Times New Roman"/>
          <w:bCs/>
          <w:sz w:val="24"/>
          <w:szCs w:val="24"/>
        </w:rPr>
      </w:pPr>
      <w:r w:rsidRPr="00192A9F">
        <w:rPr>
          <w:rFonts w:ascii="Times New Roman" w:hAnsi="Times New Roman" w:cs="Times New Roman"/>
          <w:bCs/>
          <w:sz w:val="24"/>
          <w:szCs w:val="24"/>
        </w:rPr>
        <w:t>3) в случае отзыва заявки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оператор электронной площадки не позднее одного часа с момента подписания отзыва заявки на участие в закупке направляет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AC3D6F" w:rsidRPr="00192A9F" w:rsidRDefault="004E33FE" w:rsidP="00AC3D6F">
      <w:pPr>
        <w:autoSpaceDE w:val="0"/>
        <w:autoSpaceDN w:val="0"/>
        <w:adjustRightInd w:val="0"/>
        <w:spacing w:after="0" w:line="240" w:lineRule="auto"/>
        <w:jc w:val="both"/>
      </w:pPr>
      <w:r w:rsidRPr="00192A9F">
        <w:tab/>
      </w:r>
    </w:p>
    <w:p w:rsidR="0023741D" w:rsidRPr="00192A9F" w:rsidRDefault="0023741D" w:rsidP="00AC3D6F">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b/>
          <w:bCs/>
          <w:sz w:val="24"/>
          <w:szCs w:val="24"/>
        </w:rPr>
        <w:t>12. У</w:t>
      </w:r>
      <w:r w:rsidRPr="00192A9F">
        <w:rPr>
          <w:rFonts w:ascii="Times New Roman" w:hAnsi="Times New Roman" w:cs="Times New Roman"/>
          <w:sz w:val="24"/>
          <w:szCs w:val="24"/>
        </w:rPr>
        <w:t>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bookmarkStart w:id="16" w:name="Par1"/>
      <w:bookmarkEnd w:id="16"/>
      <w:r w:rsidRPr="00192A9F">
        <w:rPr>
          <w:rFonts w:ascii="Times New Roman" w:hAnsi="Times New Roman" w:cs="Times New Roman"/>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в) участник закупки признается </w:t>
      </w:r>
      <w:proofErr w:type="spellStart"/>
      <w:r w:rsidRPr="00192A9F">
        <w:rPr>
          <w:rFonts w:ascii="Times New Roman" w:hAnsi="Times New Roman" w:cs="Times New Roman"/>
          <w:sz w:val="24"/>
          <w:szCs w:val="24"/>
        </w:rPr>
        <w:t>непредоставившим</w:t>
      </w:r>
      <w:proofErr w:type="spellEnd"/>
      <w:r w:rsidRPr="00192A9F">
        <w:rPr>
          <w:rFonts w:ascii="Times New Roman" w:hAnsi="Times New Roman" w:cs="Times New Roman"/>
          <w:sz w:val="24"/>
          <w:szCs w:val="24"/>
        </w:rPr>
        <w:t xml:space="preserve"> обеспечение заявки на участие в закупке в случае </w:t>
      </w:r>
      <w:proofErr w:type="spellStart"/>
      <w:r w:rsidRPr="00192A9F">
        <w:rPr>
          <w:rFonts w:ascii="Times New Roman" w:hAnsi="Times New Roman" w:cs="Times New Roman"/>
          <w:sz w:val="24"/>
          <w:szCs w:val="24"/>
        </w:rPr>
        <w:t>непоступления</w:t>
      </w:r>
      <w:proofErr w:type="spellEnd"/>
      <w:r w:rsidRPr="00192A9F">
        <w:rPr>
          <w:rFonts w:ascii="Times New Roman" w:hAnsi="Times New Roman" w:cs="Times New Roman"/>
          <w:sz w:val="24"/>
          <w:szCs w:val="24"/>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w:t>
      </w:r>
      <w:hyperlink w:anchor="Par1" w:history="1">
        <w:r w:rsidRPr="00192A9F">
          <w:rPr>
            <w:rFonts w:ascii="Times New Roman" w:hAnsi="Times New Roman" w:cs="Times New Roman"/>
            <w:sz w:val="24"/>
            <w:szCs w:val="24"/>
          </w:rPr>
          <w:t>подпунктом «а</w:t>
        </w:r>
      </w:hyperlink>
      <w:r w:rsidRPr="00192A9F">
        <w:rPr>
          <w:rFonts w:ascii="Times New Roman" w:hAnsi="Times New Roman" w:cs="Times New Roman"/>
          <w:sz w:val="24"/>
          <w:szCs w:val="24"/>
        </w:rPr>
        <w:t xml:space="preserve">»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w:t>
      </w:r>
      <w:hyperlink r:id="rId34" w:history="1">
        <w:r w:rsidRPr="00192A9F">
          <w:rPr>
            <w:rFonts w:ascii="Times New Roman" w:hAnsi="Times New Roman" w:cs="Times New Roman"/>
            <w:sz w:val="24"/>
            <w:szCs w:val="24"/>
          </w:rPr>
          <w:t>пунктом 7 части 12 статьи 48</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w:t>
      </w:r>
    </w:p>
    <w:p w:rsidR="0023741D" w:rsidRPr="00192A9F" w:rsidRDefault="0023741D" w:rsidP="00F6415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35" w:history="1">
        <w:r w:rsidRPr="00192A9F">
          <w:rPr>
            <w:rFonts w:ascii="Times New Roman" w:hAnsi="Times New Roman" w:cs="Times New Roman"/>
            <w:sz w:val="24"/>
            <w:szCs w:val="24"/>
          </w:rPr>
          <w:t>пунктами 1</w:t>
        </w:r>
      </w:hyperlink>
      <w:r w:rsidRPr="00192A9F">
        <w:rPr>
          <w:rFonts w:ascii="Times New Roman" w:hAnsi="Times New Roman" w:cs="Times New Roman"/>
          <w:sz w:val="24"/>
          <w:szCs w:val="24"/>
        </w:rPr>
        <w:t xml:space="preserve"> - </w:t>
      </w:r>
      <w:hyperlink r:id="rId36" w:history="1">
        <w:r w:rsidRPr="00192A9F">
          <w:rPr>
            <w:rFonts w:ascii="Times New Roman" w:hAnsi="Times New Roman" w:cs="Times New Roman"/>
            <w:sz w:val="24"/>
            <w:szCs w:val="24"/>
          </w:rPr>
          <w:t>6 части 10 статьи 44</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 xml:space="preserve">. Возврат таких денежных средств участнику закупки не осуществляется в случае, предусмотренном </w:t>
      </w:r>
      <w:hyperlink r:id="rId37" w:history="1">
        <w:r w:rsidRPr="00192A9F">
          <w:rPr>
            <w:rFonts w:ascii="Times New Roman" w:hAnsi="Times New Roman" w:cs="Times New Roman"/>
            <w:sz w:val="24"/>
            <w:szCs w:val="24"/>
          </w:rPr>
          <w:t>пунктом 7 части 10 статьи 44</w:t>
        </w:r>
      </w:hyperlink>
      <w:r w:rsidRPr="00192A9F">
        <w:rPr>
          <w:rFonts w:ascii="Times New Roman" w:hAnsi="Times New Roman" w:cs="Times New Roman"/>
          <w:sz w:val="24"/>
          <w:szCs w:val="24"/>
        </w:rPr>
        <w:t xml:space="preserve"> </w:t>
      </w:r>
      <w:r w:rsidR="000D17FC" w:rsidRPr="00192A9F">
        <w:rPr>
          <w:rFonts w:ascii="Times New Roman" w:hAnsi="Times New Roman" w:cs="Times New Roman"/>
          <w:sz w:val="24"/>
          <w:szCs w:val="24"/>
        </w:rPr>
        <w:t>Закона о контрактной системе</w:t>
      </w:r>
      <w:r w:rsidRPr="00192A9F">
        <w:rPr>
          <w:rFonts w:ascii="Times New Roman" w:hAnsi="Times New Roman" w:cs="Times New Roman"/>
          <w:sz w:val="24"/>
          <w:szCs w:val="24"/>
        </w:rPr>
        <w:t>.</w:t>
      </w:r>
    </w:p>
    <w:p w:rsidR="00AC3D6F" w:rsidRPr="00192A9F" w:rsidRDefault="00AC3D6F" w:rsidP="00AC3D6F">
      <w:pPr>
        <w:autoSpaceDE w:val="0"/>
        <w:autoSpaceDN w:val="0"/>
        <w:adjustRightInd w:val="0"/>
        <w:spacing w:after="0" w:line="240" w:lineRule="auto"/>
        <w:ind w:firstLine="708"/>
        <w:jc w:val="both"/>
        <w:rPr>
          <w:rFonts w:ascii="Times New Roman" w:hAnsi="Times New Roman" w:cs="Times New Roman"/>
          <w:sz w:val="24"/>
          <w:szCs w:val="24"/>
        </w:rPr>
      </w:pPr>
    </w:p>
    <w:p w:rsidR="00CA7345" w:rsidRPr="00192A9F" w:rsidRDefault="00CA7345" w:rsidP="00AC3D6F">
      <w:pPr>
        <w:autoSpaceDE w:val="0"/>
        <w:autoSpaceDN w:val="0"/>
        <w:adjustRightInd w:val="0"/>
        <w:spacing w:after="0" w:line="240" w:lineRule="auto"/>
        <w:ind w:firstLine="708"/>
        <w:jc w:val="both"/>
        <w:rPr>
          <w:rFonts w:ascii="Times New Roman" w:hAnsi="Times New Roman" w:cs="Times New Roman"/>
          <w:sz w:val="24"/>
          <w:szCs w:val="24"/>
        </w:rPr>
      </w:pPr>
      <w:r w:rsidRPr="00192A9F">
        <w:rPr>
          <w:rFonts w:ascii="Times New Roman" w:hAnsi="Times New Roman" w:cs="Times New Roman"/>
          <w:b/>
          <w:sz w:val="24"/>
          <w:szCs w:val="24"/>
        </w:rPr>
        <w:t xml:space="preserve">13. </w:t>
      </w:r>
      <w:r w:rsidRPr="00192A9F">
        <w:rPr>
          <w:rFonts w:ascii="Times New Roman" w:hAnsi="Times New Roman" w:cs="Times New Roman"/>
          <w:sz w:val="24"/>
          <w:szCs w:val="24"/>
        </w:rPr>
        <w:t>Предупреждение</w:t>
      </w:r>
      <w:r w:rsidR="001E2360" w:rsidRPr="00192A9F">
        <w:rPr>
          <w:rFonts w:ascii="Times New Roman" w:hAnsi="Times New Roman" w:cs="Times New Roman"/>
          <w:sz w:val="24"/>
          <w:szCs w:val="24"/>
        </w:rPr>
        <w:t xml:space="preserve">! </w:t>
      </w:r>
      <w:r w:rsidRPr="00192A9F">
        <w:rPr>
          <w:rFonts w:ascii="Times New Roman" w:hAnsi="Times New Roman" w:cs="Times New Roman"/>
          <w:sz w:val="24"/>
          <w:szCs w:val="24"/>
        </w:rPr>
        <w:tab/>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F6415C" w:rsidRPr="00192A9F" w:rsidRDefault="00F6415C" w:rsidP="00AC3D6F">
      <w:pPr>
        <w:autoSpaceDE w:val="0"/>
        <w:autoSpaceDN w:val="0"/>
        <w:adjustRightInd w:val="0"/>
        <w:spacing w:after="0" w:line="240" w:lineRule="auto"/>
        <w:ind w:firstLine="708"/>
        <w:jc w:val="both"/>
        <w:rPr>
          <w:rFonts w:ascii="Times New Roman" w:hAnsi="Times New Roman" w:cs="Times New Roman"/>
          <w:b/>
          <w:sz w:val="24"/>
          <w:szCs w:val="24"/>
        </w:rPr>
      </w:pPr>
    </w:p>
    <w:p w:rsidR="001E2360" w:rsidRPr="00192A9F" w:rsidRDefault="001E2360" w:rsidP="00AC3D6F">
      <w:pPr>
        <w:autoSpaceDE w:val="0"/>
        <w:autoSpaceDN w:val="0"/>
        <w:adjustRightInd w:val="0"/>
        <w:spacing w:after="0" w:line="240" w:lineRule="auto"/>
        <w:ind w:firstLine="708"/>
        <w:jc w:val="both"/>
        <w:rPr>
          <w:rFonts w:ascii="Times New Roman" w:hAnsi="Times New Roman" w:cs="Times New Roman"/>
          <w:sz w:val="24"/>
          <w:szCs w:val="24"/>
        </w:rPr>
      </w:pPr>
      <w:r w:rsidRPr="00192A9F">
        <w:rPr>
          <w:rFonts w:ascii="Times New Roman" w:hAnsi="Times New Roman" w:cs="Times New Roman"/>
          <w:b/>
          <w:sz w:val="24"/>
          <w:szCs w:val="24"/>
        </w:rPr>
        <w:t>14.</w:t>
      </w:r>
      <w:r w:rsidRPr="00192A9F">
        <w:rPr>
          <w:rFonts w:ascii="Times New Roman" w:hAnsi="Times New Roman" w:cs="Times New Roman"/>
          <w:sz w:val="24"/>
          <w:szCs w:val="24"/>
        </w:rPr>
        <w:t xml:space="preserve">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236315" w:rsidRPr="00192A9F" w:rsidRDefault="00236315" w:rsidP="00AC3D6F">
      <w:pPr>
        <w:autoSpaceDE w:val="0"/>
        <w:autoSpaceDN w:val="0"/>
        <w:adjustRightInd w:val="0"/>
        <w:spacing w:after="0" w:line="240" w:lineRule="auto"/>
        <w:jc w:val="both"/>
        <w:rPr>
          <w:rFonts w:ascii="Times New Roman" w:hAnsi="Times New Roman" w:cs="Times New Roman"/>
          <w:sz w:val="24"/>
          <w:szCs w:val="24"/>
        </w:rPr>
      </w:pPr>
    </w:p>
    <w:p w:rsidR="00C254F6" w:rsidRPr="00192A9F" w:rsidRDefault="00C254F6" w:rsidP="00AC3D6F">
      <w:pPr>
        <w:autoSpaceDE w:val="0"/>
        <w:autoSpaceDN w:val="0"/>
        <w:adjustRightInd w:val="0"/>
        <w:spacing w:after="0" w:line="240" w:lineRule="auto"/>
        <w:jc w:val="both"/>
        <w:rPr>
          <w:rFonts w:ascii="Times New Roman" w:hAnsi="Times New Roman" w:cs="Times New Roman"/>
          <w:bCs/>
          <w:sz w:val="24"/>
          <w:szCs w:val="24"/>
        </w:rPr>
      </w:pPr>
    </w:p>
    <w:p w:rsidR="0023741D" w:rsidRPr="00192A9F" w:rsidRDefault="0023741D" w:rsidP="00AC3D6F">
      <w:pPr>
        <w:spacing w:after="0" w:line="240" w:lineRule="auto"/>
        <w:jc w:val="right"/>
        <w:rPr>
          <w:rFonts w:ascii="Times New Roman" w:hAnsi="Times New Roman" w:cs="Times New Roman"/>
          <w:bCs/>
          <w:sz w:val="24"/>
          <w:szCs w:val="24"/>
        </w:rPr>
      </w:pPr>
    </w:p>
    <w:p w:rsidR="004E33FE" w:rsidRPr="00192A9F" w:rsidRDefault="004E33FE" w:rsidP="00AC3D6F">
      <w:pPr>
        <w:spacing w:after="0" w:line="240" w:lineRule="auto"/>
        <w:jc w:val="right"/>
        <w:rPr>
          <w:rFonts w:ascii="Times New Roman" w:hAnsi="Times New Roman" w:cs="Times New Roman"/>
          <w:bCs/>
          <w:sz w:val="24"/>
          <w:szCs w:val="24"/>
        </w:rPr>
      </w:pPr>
      <w:r w:rsidRPr="00192A9F">
        <w:rPr>
          <w:rFonts w:ascii="Times New Roman" w:hAnsi="Times New Roman" w:cs="Times New Roman"/>
          <w:bCs/>
          <w:sz w:val="24"/>
          <w:szCs w:val="24"/>
        </w:rPr>
        <w:t>Приложение</w:t>
      </w:r>
    </w:p>
    <w:p w:rsidR="00612480" w:rsidRPr="00192A9F" w:rsidRDefault="00612480" w:rsidP="00AC3D6F">
      <w:pPr>
        <w:autoSpaceDE w:val="0"/>
        <w:autoSpaceDN w:val="0"/>
        <w:adjustRightInd w:val="0"/>
        <w:spacing w:after="0" w:line="240" w:lineRule="auto"/>
        <w:jc w:val="center"/>
        <w:rPr>
          <w:rFonts w:ascii="Times New Roman" w:hAnsi="Times New Roman"/>
          <w:b/>
          <w:sz w:val="24"/>
          <w:szCs w:val="24"/>
        </w:rPr>
      </w:pPr>
      <w:r w:rsidRPr="00192A9F">
        <w:rPr>
          <w:rFonts w:ascii="Times New Roman" w:hAnsi="Times New Roman"/>
          <w:b/>
          <w:sz w:val="24"/>
          <w:szCs w:val="24"/>
        </w:rPr>
        <w:t xml:space="preserve">Инструкция </w:t>
      </w:r>
    </w:p>
    <w:p w:rsidR="00612480" w:rsidRPr="00192A9F" w:rsidRDefault="00612480" w:rsidP="00AC3D6F">
      <w:pPr>
        <w:autoSpaceDE w:val="0"/>
        <w:autoSpaceDN w:val="0"/>
        <w:adjustRightInd w:val="0"/>
        <w:spacing w:after="0" w:line="240" w:lineRule="auto"/>
        <w:jc w:val="center"/>
        <w:rPr>
          <w:rFonts w:ascii="Times New Roman" w:hAnsi="Times New Roman"/>
          <w:b/>
          <w:sz w:val="24"/>
          <w:szCs w:val="24"/>
        </w:rPr>
      </w:pPr>
      <w:r w:rsidRPr="00192A9F">
        <w:rPr>
          <w:rFonts w:ascii="Times New Roman" w:hAnsi="Times New Roman"/>
          <w:b/>
          <w:sz w:val="24"/>
          <w:szCs w:val="24"/>
        </w:rPr>
        <w:t xml:space="preserve">участникам закупки по составлению заявки при указании </w:t>
      </w:r>
      <w:r w:rsidRPr="00192A9F">
        <w:rPr>
          <w:rFonts w:ascii="Times New Roman" w:hAnsi="Times New Roman"/>
          <w:b/>
          <w:iCs/>
          <w:sz w:val="24"/>
          <w:szCs w:val="24"/>
        </w:rPr>
        <w:t>характеристик предлагаемого товара, соответствующие показателям, установленным в описании объекта закупки</w:t>
      </w: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bCs/>
          <w:i/>
          <w:sz w:val="24"/>
          <w:szCs w:val="24"/>
          <w:lang w:eastAsia="ru-RU"/>
        </w:rPr>
      </w:pP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Calibri" w:hAnsi="Times New Roman" w:cs="Times New Roman"/>
          <w:sz w:val="24"/>
          <w:szCs w:val="24"/>
          <w:lang w:eastAsia="ru-RU"/>
        </w:rPr>
      </w:pPr>
      <w:r w:rsidRPr="00192A9F">
        <w:rPr>
          <w:rFonts w:ascii="Times New Roman" w:eastAsia="Times New Roman" w:hAnsi="Times New Roman" w:cs="Times New Roman"/>
          <w:bCs/>
          <w:sz w:val="24"/>
          <w:szCs w:val="24"/>
          <w:lang w:eastAsia="ru-RU"/>
        </w:rPr>
        <w:t xml:space="preserve">При описании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Российской Федерации, если иное не указано в Разделе "Техническое задание, Спецификация" </w:t>
      </w:r>
      <w:r w:rsidRPr="00192A9F">
        <w:rPr>
          <w:rFonts w:ascii="Times New Roman" w:hAnsi="Times New Roman"/>
          <w:iCs/>
          <w:sz w:val="24"/>
          <w:szCs w:val="24"/>
        </w:rPr>
        <w:t>описания объекта закупки</w:t>
      </w:r>
      <w:r w:rsidRPr="00192A9F">
        <w:rPr>
          <w:rFonts w:ascii="Times New Roman" w:eastAsia="Times New Roman" w:hAnsi="Times New Roman" w:cs="Times New Roman"/>
          <w:bCs/>
          <w:sz w:val="24"/>
          <w:szCs w:val="24"/>
          <w:lang w:eastAsia="ru-RU"/>
        </w:rPr>
        <w:t>.</w:t>
      </w:r>
      <w:r w:rsidRPr="00192A9F">
        <w:rPr>
          <w:rFonts w:ascii="Times New Roman" w:eastAsia="Calibri" w:hAnsi="Times New Roman" w:cs="Times New Roman"/>
          <w:sz w:val="24"/>
          <w:szCs w:val="24"/>
          <w:lang w:eastAsia="ru-RU"/>
        </w:rPr>
        <w:t xml:space="preserve"> В случае применения участником закупки в своей заявке условных обозначений или сокращений, не установленных в описании объекта закупки, должна быть приведена их полная расшифровка. </w:t>
      </w:r>
    </w:p>
    <w:p w:rsidR="00993A8C" w:rsidRPr="00192A9F" w:rsidRDefault="00993A8C" w:rsidP="00AC3D6F">
      <w:pPr>
        <w:tabs>
          <w:tab w:val="left" w:pos="802"/>
        </w:tabs>
        <w:autoSpaceDE w:val="0"/>
        <w:autoSpaceDN w:val="0"/>
        <w:adjustRightInd w:val="0"/>
        <w:spacing w:after="0" w:line="240" w:lineRule="auto"/>
        <w:ind w:firstLine="317"/>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 xml:space="preserve">Всю информацию, включенную Заказчиком в раздел «Техническое задание», «Спецификация» </w:t>
      </w:r>
      <w:r w:rsidRPr="00192A9F">
        <w:rPr>
          <w:rFonts w:ascii="Times New Roman" w:hAnsi="Times New Roman"/>
          <w:iCs/>
          <w:sz w:val="24"/>
          <w:szCs w:val="24"/>
        </w:rPr>
        <w:t>описания объекта закупки</w:t>
      </w:r>
      <w:r w:rsidRPr="00192A9F">
        <w:rPr>
          <w:rFonts w:ascii="Times New Roman" w:eastAsia="Calibri" w:hAnsi="Times New Roman" w:cs="Times New Roman"/>
          <w:sz w:val="24"/>
          <w:szCs w:val="24"/>
          <w:lang w:eastAsia="ru-RU"/>
        </w:rPr>
        <w:t xml:space="preserve"> в столбце «характеристики» следует считать показателями товара (материала). Эта информация должна быть указана участниками закупки в своих заявках в полном объеме в полном соответствии с описанием объекта закупки. При этом все указываемые участниками закупок в своих заявках показатели товаров не должны противоречить требованиям Стандарта.</w:t>
      </w:r>
    </w:p>
    <w:p w:rsidR="00993A8C" w:rsidRPr="00192A9F" w:rsidRDefault="00993A8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Должна быть представлена информация обо всех показателях товара (материала), установленных в Разделе «Техническое задание, Спецификация» (конкретные показатели)</w:t>
      </w:r>
      <w:r w:rsidRPr="00192A9F">
        <w:rPr>
          <w:rFonts w:ascii="Times New Roman" w:hAnsi="Times New Roman"/>
          <w:iCs/>
          <w:sz w:val="24"/>
          <w:szCs w:val="24"/>
        </w:rPr>
        <w:t xml:space="preserve"> описания объекта закупки</w:t>
      </w:r>
      <w:r w:rsidRPr="00192A9F">
        <w:rPr>
          <w:rFonts w:ascii="Times New Roman" w:eastAsia="Times New Roman" w:hAnsi="Times New Roman" w:cs="Times New Roman"/>
          <w:bCs/>
          <w:sz w:val="24"/>
          <w:szCs w:val="24"/>
          <w:lang w:eastAsia="ru-RU"/>
        </w:rPr>
        <w:t>.</w:t>
      </w:r>
      <w:r w:rsidRPr="00192A9F">
        <w:rPr>
          <w:rFonts w:ascii="Times New Roman" w:eastAsia="Times New Roman" w:hAnsi="Times New Roman" w:cs="Times New Roman"/>
          <w:sz w:val="24"/>
          <w:szCs w:val="24"/>
          <w:lang w:eastAsia="ru-RU"/>
        </w:rPr>
        <w:t xml:space="preserve"> </w:t>
      </w:r>
    </w:p>
    <w:p w:rsidR="00993A8C" w:rsidRPr="00192A9F" w:rsidRDefault="00993A8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Указание на товарные знаки (его сословное обозначение, знак обслуживания, фирменное наименование, патенты, полезные модели, промышленные образцы и т.п.) при составлении заявки не требуется, за исключением случаев, когда такое требование прямо установлено требованиями описания объекта закупки.</w:t>
      </w:r>
    </w:p>
    <w:p w:rsidR="00993A8C" w:rsidRPr="00192A9F" w:rsidRDefault="00650F9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При этом, показатели товаров, в отношении которых установлены минимальные и (или) максимальные значения (т.е. использованы слова «не более», «не менее», не ниже и т.п.) и которые могут изменяться в рамках установленных значений, а также заданы условия выбора показателей товаров, в заявке на участие в аукционе должны быть указаны конкретным (одним) значением (видом, величиной), конкретной (одной) характеристикой товара</w:t>
      </w:r>
      <w:r w:rsidR="007320B5" w:rsidRPr="00192A9F">
        <w:rPr>
          <w:rFonts w:ascii="Times New Roman" w:eastAsia="Times New Roman" w:hAnsi="Times New Roman" w:cs="Times New Roman"/>
          <w:sz w:val="24"/>
          <w:szCs w:val="24"/>
          <w:lang w:eastAsia="ru-RU"/>
        </w:rPr>
        <w:t>.</w:t>
      </w:r>
    </w:p>
    <w:p w:rsidR="00650F9C" w:rsidRPr="00192A9F" w:rsidRDefault="00650F9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Показатели товаров, в отношении которых установлены значения, которые не могут изменяться, в заявке на участие в аукционе должны быть указаны значением</w:t>
      </w:r>
      <w:r w:rsidR="007320B5" w:rsidRPr="00192A9F">
        <w:rPr>
          <w:rFonts w:ascii="Times New Roman" w:eastAsia="Times New Roman" w:hAnsi="Times New Roman" w:cs="Times New Roman"/>
          <w:sz w:val="24"/>
          <w:szCs w:val="24"/>
          <w:lang w:eastAsia="ru-RU"/>
        </w:rPr>
        <w:t xml:space="preserve"> </w:t>
      </w:r>
      <w:r w:rsidRPr="00192A9F">
        <w:rPr>
          <w:rFonts w:ascii="Times New Roman" w:eastAsia="Times New Roman" w:hAnsi="Times New Roman" w:cs="Times New Roman"/>
          <w:sz w:val="24"/>
          <w:szCs w:val="24"/>
          <w:lang w:eastAsia="ru-RU"/>
        </w:rPr>
        <w:t>(</w:t>
      </w:r>
      <w:proofErr w:type="spellStart"/>
      <w:r w:rsidRPr="00192A9F">
        <w:rPr>
          <w:rFonts w:ascii="Times New Roman" w:eastAsia="Times New Roman" w:hAnsi="Times New Roman" w:cs="Times New Roman"/>
          <w:sz w:val="24"/>
          <w:szCs w:val="24"/>
          <w:lang w:eastAsia="ru-RU"/>
        </w:rPr>
        <w:t>ями</w:t>
      </w:r>
      <w:proofErr w:type="spellEnd"/>
      <w:r w:rsidRPr="00192A9F">
        <w:rPr>
          <w:rFonts w:ascii="Times New Roman" w:eastAsia="Times New Roman" w:hAnsi="Times New Roman" w:cs="Times New Roman"/>
          <w:sz w:val="24"/>
          <w:szCs w:val="24"/>
          <w:lang w:eastAsia="ru-RU"/>
        </w:rPr>
        <w:t xml:space="preserve">), установленными в </w:t>
      </w:r>
      <w:r w:rsidRPr="00192A9F">
        <w:rPr>
          <w:rFonts w:ascii="Times New Roman" w:eastAsia="Times New Roman" w:hAnsi="Times New Roman" w:cs="Times New Roman"/>
          <w:bCs/>
          <w:sz w:val="24"/>
          <w:szCs w:val="24"/>
          <w:lang w:eastAsia="ru-RU"/>
        </w:rPr>
        <w:t xml:space="preserve">" Техническое задание, Спецификации" </w:t>
      </w:r>
      <w:r w:rsidRPr="00192A9F">
        <w:rPr>
          <w:rFonts w:ascii="Times New Roman" w:eastAsia="Times New Roman" w:hAnsi="Times New Roman" w:cs="Times New Roman"/>
          <w:sz w:val="24"/>
          <w:szCs w:val="24"/>
          <w:lang w:eastAsia="ru-RU"/>
        </w:rPr>
        <w:t>описания объекта закупки.</w:t>
      </w:r>
    </w:p>
    <w:p w:rsidR="00650F9C" w:rsidRPr="00192A9F" w:rsidRDefault="00650F9C" w:rsidP="00AC3D6F">
      <w:pPr>
        <w:tabs>
          <w:tab w:val="left" w:pos="802"/>
        </w:tabs>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eastAsia="Times New Roman" w:hAnsi="Times New Roman" w:cs="Times New Roman"/>
          <w:sz w:val="24"/>
          <w:szCs w:val="24"/>
          <w:lang w:eastAsia="ru-RU"/>
        </w:rPr>
        <w:t>В иных случаях, при указании конкретных показателей товаров использование слов «не более», «не менее», «выше», «ниже», «от», «до», «или», знак тире и т.п. не допускается.</w:t>
      </w:r>
    </w:p>
    <w:p w:rsidR="00650F9C" w:rsidRPr="00192A9F" w:rsidRDefault="00650F9C" w:rsidP="00AC3D6F">
      <w:pPr>
        <w:tabs>
          <w:tab w:val="left" w:pos="802"/>
        </w:tabs>
        <w:autoSpaceDE w:val="0"/>
        <w:autoSpaceDN w:val="0"/>
        <w:adjustRightInd w:val="0"/>
        <w:spacing w:after="0" w:line="240" w:lineRule="auto"/>
        <w:ind w:firstLine="175"/>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 xml:space="preserve">Слова «менее», «более» не включают обозначенные предельные размеры максимальных и минимальных значений. </w:t>
      </w:r>
    </w:p>
    <w:p w:rsidR="00650F9C" w:rsidRPr="00192A9F" w:rsidRDefault="00650F9C" w:rsidP="00AC3D6F">
      <w:pPr>
        <w:tabs>
          <w:tab w:val="left" w:pos="802"/>
        </w:tabs>
        <w:autoSpaceDE w:val="0"/>
        <w:autoSpaceDN w:val="0"/>
        <w:adjustRightInd w:val="0"/>
        <w:spacing w:after="0" w:line="240" w:lineRule="auto"/>
        <w:ind w:firstLine="175"/>
        <w:jc w:val="both"/>
        <w:rPr>
          <w:rFonts w:ascii="Times New Roman" w:eastAsia="Calibri" w:hAnsi="Times New Roman" w:cs="Times New Roman"/>
          <w:sz w:val="24"/>
          <w:szCs w:val="24"/>
          <w:lang w:eastAsia="ru-RU"/>
        </w:rPr>
      </w:pPr>
      <w:r w:rsidRPr="00192A9F">
        <w:rPr>
          <w:rFonts w:ascii="Times New Roman" w:eastAsia="Calibri" w:hAnsi="Times New Roman" w:cs="Times New Roman"/>
          <w:sz w:val="24"/>
          <w:szCs w:val="24"/>
          <w:lang w:eastAsia="ru-RU"/>
        </w:rPr>
        <w:t>Слова «не менее», «не более», «от», «до» включают обозначенные предельные размеры минимальных и максимальных значений.</w:t>
      </w:r>
    </w:p>
    <w:p w:rsidR="00650F9C" w:rsidRPr="00192A9F" w:rsidRDefault="00991A4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hAnsi="Times New Roman" w:cs="Times New Roman"/>
          <w:sz w:val="24"/>
          <w:szCs w:val="24"/>
        </w:rPr>
        <w:lastRenderedPageBreak/>
        <w:t>П</w:t>
      </w:r>
      <w:r w:rsidR="00650F9C" w:rsidRPr="00192A9F">
        <w:rPr>
          <w:rFonts w:ascii="Times New Roman" w:hAnsi="Times New Roman" w:cs="Times New Roman"/>
          <w:sz w:val="24"/>
          <w:szCs w:val="24"/>
        </w:rPr>
        <w:t>оказател</w:t>
      </w:r>
      <w:r w:rsidRPr="00192A9F">
        <w:rPr>
          <w:rFonts w:ascii="Times New Roman" w:hAnsi="Times New Roman" w:cs="Times New Roman"/>
          <w:sz w:val="24"/>
          <w:szCs w:val="24"/>
        </w:rPr>
        <w:t>и</w:t>
      </w:r>
      <w:r w:rsidR="00650F9C" w:rsidRPr="00192A9F">
        <w:rPr>
          <w:rFonts w:ascii="Times New Roman" w:hAnsi="Times New Roman" w:cs="Times New Roman"/>
          <w:sz w:val="24"/>
          <w:szCs w:val="24"/>
        </w:rPr>
        <w:t xml:space="preserve"> товаров, в отношении, которых установлены обозначения «</w:t>
      </w:r>
      <w:r w:rsidR="003C79E5" w:rsidRPr="00192A9F">
        <w:rPr>
          <w:rFonts w:ascii="Times New Roman" w:hAnsi="Times New Roman" w:cs="Times New Roman"/>
          <w:color w:val="212529"/>
          <w:sz w:val="24"/>
          <w:szCs w:val="24"/>
        </w:rPr>
        <w:t>≥»</w:t>
      </w:r>
      <w:r w:rsidR="00650F9C" w:rsidRPr="00192A9F">
        <w:rPr>
          <w:rFonts w:ascii="Times New Roman" w:hAnsi="Times New Roman" w:cs="Times New Roman"/>
          <w:color w:val="212529"/>
          <w:sz w:val="24"/>
          <w:szCs w:val="24"/>
        </w:rPr>
        <w:t xml:space="preserve"> и  «≤» </w:t>
      </w:r>
      <w:r w:rsidR="00650F9C" w:rsidRPr="00192A9F">
        <w:rPr>
          <w:rFonts w:ascii="Times New Roman" w:eastAsia="Times New Roman" w:hAnsi="Times New Roman" w:cs="Times New Roman"/>
          <w:color w:val="000000"/>
          <w:sz w:val="24"/>
          <w:szCs w:val="24"/>
        </w:rPr>
        <w:t xml:space="preserve">(больше или равно, меньше или равно) </w:t>
      </w:r>
      <w:r w:rsidR="00650F9C" w:rsidRPr="00192A9F">
        <w:rPr>
          <w:rFonts w:ascii="Times New Roman" w:hAnsi="Times New Roman" w:cs="Times New Roman"/>
          <w:sz w:val="24"/>
          <w:szCs w:val="24"/>
        </w:rPr>
        <w:t xml:space="preserve">в заявке на участие в аукционе должны быть </w:t>
      </w:r>
      <w:r w:rsidR="00650F9C" w:rsidRPr="00192A9F">
        <w:rPr>
          <w:rFonts w:ascii="Times New Roman" w:hAnsi="Times New Roman" w:cs="Times New Roman"/>
          <w:b/>
          <w:sz w:val="24"/>
          <w:szCs w:val="24"/>
        </w:rPr>
        <w:t>указаны конкретным значение</w:t>
      </w:r>
      <w:proofErr w:type="gramStart"/>
      <w:r w:rsidR="00650F9C" w:rsidRPr="00192A9F">
        <w:rPr>
          <w:rFonts w:ascii="Times New Roman" w:hAnsi="Times New Roman" w:cs="Times New Roman"/>
          <w:b/>
          <w:sz w:val="24"/>
          <w:szCs w:val="24"/>
        </w:rPr>
        <w:t>м</w:t>
      </w:r>
      <w:r w:rsidR="00650F9C" w:rsidRPr="00192A9F">
        <w:rPr>
          <w:rFonts w:ascii="Times New Roman" w:hAnsi="Times New Roman" w:cs="Times New Roman"/>
          <w:sz w:val="24"/>
          <w:szCs w:val="24"/>
        </w:rPr>
        <w:t>(</w:t>
      </w:r>
      <w:proofErr w:type="spellStart"/>
      <w:proofErr w:type="gramEnd"/>
      <w:r w:rsidR="00650F9C" w:rsidRPr="00192A9F">
        <w:rPr>
          <w:rFonts w:ascii="Times New Roman" w:hAnsi="Times New Roman" w:cs="Times New Roman"/>
          <w:sz w:val="24"/>
          <w:szCs w:val="24"/>
        </w:rPr>
        <w:t>ями</w:t>
      </w:r>
      <w:proofErr w:type="spellEnd"/>
      <w:r w:rsidR="00650F9C" w:rsidRPr="00192A9F">
        <w:rPr>
          <w:rFonts w:ascii="Times New Roman" w:hAnsi="Times New Roman" w:cs="Times New Roman"/>
          <w:sz w:val="24"/>
          <w:szCs w:val="24"/>
        </w:rPr>
        <w:t>)</w:t>
      </w:r>
      <w:r w:rsidRPr="00192A9F">
        <w:rPr>
          <w:rFonts w:ascii="Times New Roman" w:hAnsi="Times New Roman" w:cs="Times New Roman"/>
          <w:sz w:val="24"/>
          <w:szCs w:val="24"/>
        </w:rPr>
        <w:t xml:space="preserve"> и </w:t>
      </w:r>
      <w:r w:rsidRPr="00192A9F">
        <w:rPr>
          <w:rFonts w:ascii="Times New Roman" w:hAnsi="Times New Roman"/>
          <w:sz w:val="24"/>
          <w:szCs w:val="24"/>
          <w:lang w:eastAsia="ru-RU"/>
        </w:rPr>
        <w:t>означают значения, большие или равные указанному значению</w:t>
      </w:r>
      <w:r w:rsidR="00650F9C" w:rsidRPr="00192A9F">
        <w:rPr>
          <w:rFonts w:ascii="Times New Roman" w:eastAsia="Times New Roman" w:hAnsi="Times New Roman" w:cs="Times New Roman"/>
          <w:color w:val="000000"/>
          <w:sz w:val="24"/>
          <w:szCs w:val="24"/>
        </w:rPr>
        <w:t>.</w:t>
      </w:r>
    </w:p>
    <w:p w:rsidR="007320B5" w:rsidRPr="00192A9F" w:rsidRDefault="00991A4C" w:rsidP="00AC3D6F">
      <w:pPr>
        <w:tabs>
          <w:tab w:val="left" w:pos="3880"/>
        </w:tabs>
        <w:spacing w:after="0" w:line="240" w:lineRule="auto"/>
        <w:ind w:firstLine="317"/>
        <w:jc w:val="both"/>
        <w:rPr>
          <w:rFonts w:ascii="Times New Roman" w:eastAsia="Times New Roman" w:hAnsi="Times New Roman" w:cs="Times New Roman"/>
          <w:sz w:val="24"/>
          <w:szCs w:val="24"/>
          <w:lang w:eastAsia="ru-RU"/>
        </w:rPr>
      </w:pPr>
      <w:r w:rsidRPr="00192A9F">
        <w:rPr>
          <w:rFonts w:ascii="Times New Roman" w:hAnsi="Times New Roman" w:cs="Times New Roman"/>
          <w:sz w:val="24"/>
          <w:szCs w:val="24"/>
        </w:rPr>
        <w:t>П</w:t>
      </w:r>
      <w:r w:rsidR="007320B5" w:rsidRPr="00192A9F">
        <w:rPr>
          <w:rFonts w:ascii="Times New Roman" w:hAnsi="Times New Roman" w:cs="Times New Roman"/>
          <w:sz w:val="24"/>
          <w:szCs w:val="24"/>
        </w:rPr>
        <w:t>оказател</w:t>
      </w:r>
      <w:r w:rsidRPr="00192A9F">
        <w:rPr>
          <w:rFonts w:ascii="Times New Roman" w:hAnsi="Times New Roman" w:cs="Times New Roman"/>
          <w:sz w:val="24"/>
          <w:szCs w:val="24"/>
        </w:rPr>
        <w:t>и</w:t>
      </w:r>
      <w:r w:rsidR="007320B5" w:rsidRPr="00192A9F">
        <w:rPr>
          <w:rFonts w:ascii="Times New Roman" w:hAnsi="Times New Roman" w:cs="Times New Roman"/>
          <w:sz w:val="24"/>
          <w:szCs w:val="24"/>
        </w:rPr>
        <w:t xml:space="preserve"> товаров, в отношении, которых установлены обозначения «</w:t>
      </w:r>
      <w:r w:rsidR="007320B5" w:rsidRPr="00192A9F">
        <w:rPr>
          <w:rFonts w:ascii="Times New Roman" w:hAnsi="Times New Roman" w:cs="Times New Roman"/>
          <w:color w:val="000000"/>
          <w:sz w:val="24"/>
          <w:szCs w:val="24"/>
        </w:rPr>
        <w:t>&gt;</w:t>
      </w:r>
      <w:r w:rsidR="003C79E5" w:rsidRPr="00192A9F">
        <w:rPr>
          <w:rFonts w:ascii="Times New Roman" w:hAnsi="Times New Roman" w:cs="Times New Roman"/>
          <w:color w:val="212529"/>
          <w:sz w:val="24"/>
          <w:szCs w:val="24"/>
        </w:rPr>
        <w:t>»</w:t>
      </w:r>
      <w:r w:rsidR="007320B5" w:rsidRPr="00192A9F">
        <w:rPr>
          <w:rFonts w:ascii="Times New Roman" w:hAnsi="Times New Roman" w:cs="Times New Roman"/>
          <w:color w:val="212529"/>
          <w:sz w:val="24"/>
          <w:szCs w:val="24"/>
        </w:rPr>
        <w:t> и  «</w:t>
      </w:r>
      <w:r w:rsidR="007320B5" w:rsidRPr="00192A9F">
        <w:rPr>
          <w:rFonts w:ascii="Times New Roman" w:hAnsi="Times New Roman" w:cs="Times New Roman"/>
          <w:color w:val="000000"/>
          <w:sz w:val="24"/>
          <w:szCs w:val="24"/>
        </w:rPr>
        <w:t>&lt;</w:t>
      </w:r>
      <w:r w:rsidR="007320B5" w:rsidRPr="00192A9F">
        <w:rPr>
          <w:rFonts w:ascii="Times New Roman" w:hAnsi="Times New Roman" w:cs="Times New Roman"/>
          <w:color w:val="212529"/>
          <w:sz w:val="24"/>
          <w:szCs w:val="24"/>
        </w:rPr>
        <w:t>» (больше, меньше</w:t>
      </w:r>
      <w:r w:rsidR="007320B5" w:rsidRPr="00192A9F">
        <w:rPr>
          <w:rFonts w:ascii="Times New Roman" w:eastAsia="Times New Roman" w:hAnsi="Times New Roman" w:cs="Times New Roman"/>
          <w:color w:val="000000"/>
          <w:sz w:val="24"/>
          <w:szCs w:val="24"/>
        </w:rPr>
        <w:t xml:space="preserve">) </w:t>
      </w:r>
      <w:r w:rsidR="007320B5" w:rsidRPr="00192A9F">
        <w:rPr>
          <w:rFonts w:ascii="Times New Roman" w:hAnsi="Times New Roman" w:cs="Times New Roman"/>
          <w:sz w:val="24"/>
          <w:szCs w:val="24"/>
        </w:rPr>
        <w:t xml:space="preserve">в заявке на участие в аукционе должны быть </w:t>
      </w:r>
      <w:r w:rsidR="007320B5" w:rsidRPr="00192A9F">
        <w:rPr>
          <w:rFonts w:ascii="Times New Roman" w:hAnsi="Times New Roman" w:cs="Times New Roman"/>
          <w:b/>
          <w:sz w:val="24"/>
          <w:szCs w:val="24"/>
        </w:rPr>
        <w:t>указаны конкретным значение</w:t>
      </w:r>
      <w:proofErr w:type="gramStart"/>
      <w:r w:rsidR="007320B5" w:rsidRPr="00192A9F">
        <w:rPr>
          <w:rFonts w:ascii="Times New Roman" w:hAnsi="Times New Roman" w:cs="Times New Roman"/>
          <w:b/>
          <w:sz w:val="24"/>
          <w:szCs w:val="24"/>
        </w:rPr>
        <w:t>м</w:t>
      </w:r>
      <w:r w:rsidR="007320B5" w:rsidRPr="00192A9F">
        <w:rPr>
          <w:rFonts w:ascii="Times New Roman" w:hAnsi="Times New Roman" w:cs="Times New Roman"/>
          <w:sz w:val="24"/>
          <w:szCs w:val="24"/>
        </w:rPr>
        <w:t>(</w:t>
      </w:r>
      <w:proofErr w:type="spellStart"/>
      <w:proofErr w:type="gramEnd"/>
      <w:r w:rsidR="007320B5" w:rsidRPr="00192A9F">
        <w:rPr>
          <w:rFonts w:ascii="Times New Roman" w:hAnsi="Times New Roman" w:cs="Times New Roman"/>
          <w:sz w:val="24"/>
          <w:szCs w:val="24"/>
        </w:rPr>
        <w:t>ями</w:t>
      </w:r>
      <w:proofErr w:type="spellEnd"/>
      <w:r w:rsidR="007320B5" w:rsidRPr="00192A9F">
        <w:rPr>
          <w:rFonts w:ascii="Times New Roman" w:hAnsi="Times New Roman" w:cs="Times New Roman"/>
          <w:sz w:val="24"/>
          <w:szCs w:val="24"/>
        </w:rPr>
        <w:t>)</w:t>
      </w:r>
      <w:r w:rsidRPr="00192A9F">
        <w:rPr>
          <w:rFonts w:ascii="Times New Roman" w:hAnsi="Times New Roman" w:cs="Times New Roman"/>
          <w:sz w:val="24"/>
          <w:szCs w:val="24"/>
        </w:rPr>
        <w:t xml:space="preserve"> и </w:t>
      </w:r>
      <w:r w:rsidRPr="00192A9F">
        <w:rPr>
          <w:rFonts w:ascii="Times New Roman" w:hAnsi="Times New Roman"/>
          <w:sz w:val="24"/>
          <w:szCs w:val="24"/>
          <w:lang w:eastAsia="ru-RU"/>
        </w:rPr>
        <w:t>означают значения, большее или меньшие указанного значения</w:t>
      </w:r>
      <w:r w:rsidR="007320B5" w:rsidRPr="00192A9F">
        <w:rPr>
          <w:rFonts w:ascii="Times New Roman" w:eastAsia="Times New Roman" w:hAnsi="Times New Roman" w:cs="Times New Roman"/>
          <w:color w:val="000000"/>
          <w:sz w:val="24"/>
          <w:szCs w:val="24"/>
        </w:rPr>
        <w:t>.</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Знак «/» приравнивается по своему значению союзу «или». В случае, если знак «/» расположен между буквами, обозначающими единицу измерения, а также между буквами и (или) цифрами, обозначающими марку, группу, тип, класс и т.п. используемых товаров, такой знак не рассматривается как указание на альтернативность показателей и (или) значений показателей.</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Если значения показателя указаны через «или» необходимо указать одно из перечисленных значений данного показателя (характеристики) товара, если настоящей документацией не установлено иное.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Если значения показателя указаны через «,», «;», «(», «)» союз «и» необходимо указать все из перечисленных значений данного показателя (характеристики) товара, если настоящей документацией не установлено иное.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В числовой записи знак «,», «.» обозначает разделение целой и дробной части дроби, если иное не предусмотрено в инструкции по заполнению заявки на участие в запросе котировок в электронной форме.</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 xml:space="preserve">Все единицы измерения, знаки препинания, символы, используемые для обозначения требований к конкретным показателям товаров, являются стандартными и применяются в их буквальном значении с учетом контекста в соответствии с обозначениями, установленными в </w:t>
      </w:r>
      <w:r w:rsidRPr="00192A9F">
        <w:rPr>
          <w:rFonts w:ascii="Times New Roman" w:eastAsia="SimSun" w:hAnsi="Times New Roman"/>
          <w:sz w:val="24"/>
          <w:szCs w:val="24"/>
          <w:lang w:eastAsia="zh-CN"/>
        </w:rPr>
        <w:t>извещении об осуществлении закупки</w:t>
      </w:r>
      <w:r w:rsidRPr="00192A9F">
        <w:rPr>
          <w:rFonts w:ascii="Times New Roman" w:hAnsi="Times New Roman"/>
          <w:sz w:val="24"/>
          <w:szCs w:val="24"/>
        </w:rPr>
        <w:t>.</w:t>
      </w:r>
    </w:p>
    <w:p w:rsidR="00991A4C" w:rsidRPr="00192A9F" w:rsidRDefault="00991A4C" w:rsidP="00AC3D6F">
      <w:pPr>
        <w:spacing w:after="0" w:line="240" w:lineRule="auto"/>
        <w:ind w:firstLine="317"/>
        <w:jc w:val="both"/>
        <w:rPr>
          <w:rFonts w:ascii="Times New Roman" w:hAnsi="Times New Roman"/>
          <w:sz w:val="24"/>
          <w:szCs w:val="24"/>
        </w:rPr>
      </w:pPr>
      <w:r w:rsidRPr="00192A9F">
        <w:rPr>
          <w:rFonts w:ascii="Times New Roman" w:hAnsi="Times New Roman"/>
          <w:sz w:val="24"/>
          <w:szCs w:val="24"/>
        </w:rPr>
        <w:t>Товары, схожие по своему назначению, но с разными техническими характеристиками, свойствами (конкретными показателями), содержащиеся в разных позициях Описания объекта закупки, не являются взаимозаменяемыми. Технические характеристики по таким товарам предоставляются участниками закупки по каждому товару отдельно.</w:t>
      </w:r>
    </w:p>
    <w:p w:rsidR="00993A8C" w:rsidRPr="00192A9F" w:rsidRDefault="00650F9C" w:rsidP="00AC3D6F">
      <w:pPr>
        <w:spacing w:after="0" w:line="240" w:lineRule="auto"/>
        <w:ind w:firstLine="567"/>
        <w:jc w:val="both"/>
        <w:rPr>
          <w:rFonts w:ascii="Times New Roman" w:eastAsia="Calibri" w:hAnsi="Times New Roman" w:cs="Times New Roman"/>
          <w:bCs/>
          <w:noProof/>
          <w:sz w:val="24"/>
          <w:szCs w:val="24"/>
        </w:rPr>
      </w:pPr>
      <w:r w:rsidRPr="00192A9F">
        <w:rPr>
          <w:rFonts w:ascii="Times New Roman" w:hAnsi="Times New Roman" w:cs="Times New Roman"/>
          <w:sz w:val="24"/>
          <w:szCs w:val="24"/>
        </w:rPr>
        <w:t>Сведения, содержащиеся в заявке на участие в электронном аукционе, не должны допускать двусмысленных толкований</w:t>
      </w:r>
      <w:r w:rsidRPr="00192A9F">
        <w:rPr>
          <w:rFonts w:ascii="Times New Roman" w:eastAsia="Calibri" w:hAnsi="Times New Roman" w:cs="Times New Roman"/>
          <w:bCs/>
          <w:noProof/>
          <w:sz w:val="24"/>
          <w:szCs w:val="24"/>
        </w:rPr>
        <w:t xml:space="preserve"> и сослагательного наклонения (т.е. не допускаются слова «должен (ы); (а) быть», «типа», «аналог», «как минимум», «может быть»).</w:t>
      </w:r>
    </w:p>
    <w:p w:rsidR="00991A4C" w:rsidRPr="00192A9F" w:rsidRDefault="00991A4C" w:rsidP="00AC3D6F">
      <w:pPr>
        <w:spacing w:after="0" w:line="240" w:lineRule="auto"/>
        <w:ind w:firstLine="567"/>
        <w:jc w:val="both"/>
        <w:rPr>
          <w:rFonts w:ascii="Times New Roman" w:hAnsi="Times New Roman"/>
          <w:sz w:val="24"/>
          <w:szCs w:val="24"/>
        </w:rPr>
      </w:pPr>
      <w:r w:rsidRPr="00192A9F">
        <w:rPr>
          <w:rFonts w:ascii="Times New Roman" w:hAnsi="Times New Roman"/>
          <w:sz w:val="24"/>
          <w:szCs w:val="24"/>
        </w:rPr>
        <w:t>Описание в заявке участником закупки функциональных характеристик и технических характеристик товара путём указания неконкретных характеристик товара, в том числе путём одновременного указания нескольких товарных знаков (их словесных обозначений) или сохранение в любой части заявки слов «или эквивалент», и т.п. расценивается комиссией как непредставление участником в заявке сведений о конкретных показателях товара, соответствующих значениям, установленным Описанием объекта закупки.</w:t>
      </w:r>
    </w:p>
    <w:p w:rsidR="00D91AB1" w:rsidRPr="00192A9F" w:rsidRDefault="00CA7345"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Согласно пункту 31 дополнительных требований, утвержденных постановлением Правительства Российской Федерации от 8 июня 2018 г. N 656, </w:t>
      </w:r>
      <w:r w:rsidR="00D91AB1" w:rsidRPr="00192A9F">
        <w:rPr>
          <w:rFonts w:ascii="Times New Roman" w:hAnsi="Times New Roman" w:cs="Times New Roman"/>
          <w:sz w:val="24"/>
          <w:szCs w:val="24"/>
        </w:rPr>
        <w:t>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со следующими требованиями:</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а) заявка на участие в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б) путем заполнения экранных форм веб-интерфейса электронной площадки, специализированной электронной площадки подлежат указанию:</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товарный знак (при наличии у товара товарного знака);</w:t>
      </w:r>
    </w:p>
    <w:p w:rsidR="00D91AB1"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характеристики предлагаемого участником закупки товара в части характеристик, содержащихся в извещении об осуществлении закупки в соответствии с </w:t>
      </w:r>
      <w:hyperlink r:id="rId38" w:history="1">
        <w:r w:rsidRPr="00192A9F">
          <w:rPr>
            <w:rStyle w:val="a4"/>
            <w:rFonts w:ascii="Times New Roman" w:hAnsi="Times New Roman" w:cs="Times New Roman"/>
            <w:color w:val="auto"/>
            <w:sz w:val="24"/>
            <w:szCs w:val="24"/>
          </w:rPr>
          <w:t xml:space="preserve">пунктом 5 части 1 статьи </w:t>
        </w:r>
        <w:r w:rsidRPr="00192A9F">
          <w:rPr>
            <w:rStyle w:val="a4"/>
            <w:rFonts w:ascii="Times New Roman" w:hAnsi="Times New Roman" w:cs="Times New Roman"/>
            <w:color w:val="auto"/>
            <w:sz w:val="24"/>
            <w:szCs w:val="24"/>
          </w:rPr>
          <w:lastRenderedPageBreak/>
          <w:t>42</w:t>
        </w:r>
      </w:hyperlink>
      <w:r w:rsidRPr="00192A9F">
        <w:rPr>
          <w:rFonts w:ascii="Times New Roman" w:hAnsi="Times New Roman" w:cs="Times New Roman"/>
          <w:sz w:val="24"/>
          <w:szCs w:val="24"/>
        </w:rPr>
        <w:t xml:space="preserve"> Федерального закона, в приглашении принять участие в определении поставщика (подрядчика, исполнителя) в соответствии с </w:t>
      </w:r>
      <w:hyperlink r:id="rId39" w:history="1">
        <w:r w:rsidRPr="00192A9F">
          <w:rPr>
            <w:rStyle w:val="a4"/>
            <w:rFonts w:ascii="Times New Roman" w:hAnsi="Times New Roman" w:cs="Times New Roman"/>
            <w:color w:val="auto"/>
            <w:sz w:val="24"/>
            <w:szCs w:val="24"/>
          </w:rPr>
          <w:t>пунктом 1 части 1 статьи 75</w:t>
        </w:r>
      </w:hyperlink>
      <w:r w:rsidRPr="00192A9F">
        <w:rPr>
          <w:rFonts w:ascii="Times New Roman" w:hAnsi="Times New Roman" w:cs="Times New Roman"/>
          <w:sz w:val="24"/>
          <w:szCs w:val="24"/>
        </w:rPr>
        <w:t xml:space="preserve"> Федерального закона соответственно;</w:t>
      </w:r>
    </w:p>
    <w:p w:rsidR="00D91AB1" w:rsidRPr="00192A9F" w:rsidRDefault="00D91AB1" w:rsidP="00AC3D6F">
      <w:pPr>
        <w:spacing w:after="0" w:line="240" w:lineRule="auto"/>
        <w:ind w:firstLine="567"/>
        <w:jc w:val="both"/>
        <w:rPr>
          <w:rFonts w:ascii="Times New Roman" w:hAnsi="Times New Roman" w:cs="Times New Roman"/>
          <w:sz w:val="24"/>
          <w:szCs w:val="24"/>
        </w:rPr>
      </w:pPr>
      <w:bookmarkStart w:id="17" w:name="Par5"/>
      <w:bookmarkEnd w:id="17"/>
      <w:r w:rsidRPr="00192A9F">
        <w:rPr>
          <w:rFonts w:ascii="Times New Roman" w:hAnsi="Times New Roman" w:cs="Times New Roman"/>
          <w:sz w:val="24"/>
          <w:szCs w:val="24"/>
        </w:rPr>
        <w:t>наименование страны происхождения товара (в соответствии с Общероссийским классификатором стран мира);</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номер реестровой записи</w:t>
      </w:r>
      <w:r w:rsidR="003307CC" w:rsidRPr="00192A9F">
        <w:rPr>
          <w:rFonts w:ascii="Times New Roman" w:hAnsi="Times New Roman" w:cs="Times New Roman"/>
          <w:sz w:val="24"/>
          <w:szCs w:val="24"/>
        </w:rPr>
        <w:t xml:space="preserve"> (при наличии такого номера)</w:t>
      </w:r>
      <w:r w:rsidRPr="00192A9F">
        <w:rPr>
          <w:rFonts w:ascii="Times New Roman" w:hAnsi="Times New Roman" w:cs="Times New Roman"/>
          <w:sz w:val="24"/>
          <w:szCs w:val="24"/>
        </w:rPr>
        <w:t xml:space="preserve"> из реестра российской промышленной продукции, предусмотренного Федеральным </w:t>
      </w:r>
      <w:hyperlink r:id="rId40" w:history="1">
        <w:r w:rsidRPr="00192A9F">
          <w:rPr>
            <w:rStyle w:val="a4"/>
            <w:rFonts w:ascii="Times New Roman" w:hAnsi="Times New Roman" w:cs="Times New Roman"/>
            <w:color w:val="auto"/>
            <w:sz w:val="24"/>
            <w:szCs w:val="24"/>
          </w:rPr>
          <w:t>законом</w:t>
        </w:r>
      </w:hyperlink>
      <w:r w:rsidRPr="00192A9F">
        <w:rPr>
          <w:rFonts w:ascii="Times New Roman" w:hAnsi="Times New Roman" w:cs="Times New Roman"/>
          <w:sz w:val="24"/>
          <w:szCs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41"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2" w:history="1">
        <w:r w:rsidRPr="00192A9F">
          <w:rPr>
            <w:rStyle w:val="a4"/>
            <w:rFonts w:ascii="Times New Roman" w:hAnsi="Times New Roman" w:cs="Times New Roman"/>
            <w:color w:val="auto"/>
            <w:sz w:val="24"/>
            <w:szCs w:val="24"/>
          </w:rPr>
          <w:t>145</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w:t>
      </w:r>
      <w:hyperlink r:id="rId43"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4" w:history="1">
        <w:r w:rsidRPr="00192A9F">
          <w:rPr>
            <w:rStyle w:val="a4"/>
            <w:rFonts w:ascii="Times New Roman" w:hAnsi="Times New Roman" w:cs="Times New Roman"/>
            <w:color w:val="auto"/>
            <w:sz w:val="24"/>
            <w:szCs w:val="24"/>
          </w:rPr>
          <w:t>433</w:t>
        </w:r>
      </w:hyperlink>
      <w:r w:rsidRPr="00192A9F">
        <w:rPr>
          <w:rFonts w:ascii="Times New Roman" w:hAnsi="Times New Roman" w:cs="Times New Roman"/>
          <w:sz w:val="24"/>
          <w:szCs w:val="24"/>
        </w:rPr>
        <w:t xml:space="preserve">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hyperlink r:id="rId45"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товара указана Российская Федерация. В случае если в отношении такого товара </w:t>
      </w:r>
      <w:hyperlink r:id="rId46" w:history="1">
        <w:r w:rsidRPr="00192A9F">
          <w:rPr>
            <w:rStyle w:val="a4"/>
            <w:rFonts w:ascii="Times New Roman" w:hAnsi="Times New Roman" w:cs="Times New Roman"/>
            <w:color w:val="auto"/>
            <w:sz w:val="24"/>
            <w:szCs w:val="24"/>
          </w:rPr>
          <w:t>постановлением</w:t>
        </w:r>
      </w:hyperlink>
      <w:r w:rsidRPr="00192A9F">
        <w:rPr>
          <w:rFonts w:ascii="Times New Roman" w:hAnsi="Times New Roman" w:cs="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номер реестровой записи</w:t>
      </w:r>
      <w:r w:rsidR="003307CC" w:rsidRPr="00192A9F">
        <w:rPr>
          <w:rFonts w:ascii="Times New Roman" w:hAnsi="Times New Roman" w:cs="Times New Roman"/>
          <w:sz w:val="24"/>
          <w:szCs w:val="24"/>
        </w:rPr>
        <w:t xml:space="preserve"> (при наличии такого номера)</w:t>
      </w:r>
      <w:r w:rsidRPr="00192A9F">
        <w:rPr>
          <w:rFonts w:ascii="Times New Roman" w:hAnsi="Times New Roman" w:cs="Times New Roman"/>
          <w:sz w:val="24"/>
          <w:szCs w:val="24"/>
        </w:rPr>
        <w:t xml:space="preserve">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47"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48" w:history="1">
        <w:r w:rsidRPr="00192A9F">
          <w:rPr>
            <w:rStyle w:val="a4"/>
            <w:rFonts w:ascii="Times New Roman" w:hAnsi="Times New Roman" w:cs="Times New Roman"/>
            <w:color w:val="auto"/>
            <w:sz w:val="24"/>
            <w:szCs w:val="24"/>
          </w:rPr>
          <w:t>145</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w:t>
      </w:r>
      <w:hyperlink r:id="rId49" w:history="1">
        <w:r w:rsidRPr="00192A9F">
          <w:rPr>
            <w:rStyle w:val="a4"/>
            <w:rFonts w:ascii="Times New Roman" w:hAnsi="Times New Roman" w:cs="Times New Roman"/>
            <w:color w:val="auto"/>
            <w:sz w:val="24"/>
            <w:szCs w:val="24"/>
          </w:rPr>
          <w:t>позициях 1</w:t>
        </w:r>
      </w:hyperlink>
      <w:r w:rsidRPr="00192A9F">
        <w:rPr>
          <w:rFonts w:ascii="Times New Roman" w:hAnsi="Times New Roman" w:cs="Times New Roman"/>
          <w:sz w:val="24"/>
          <w:szCs w:val="24"/>
        </w:rPr>
        <w:t xml:space="preserve"> - </w:t>
      </w:r>
      <w:hyperlink r:id="rId50" w:history="1">
        <w:r w:rsidRPr="00192A9F">
          <w:rPr>
            <w:rStyle w:val="a4"/>
            <w:rFonts w:ascii="Times New Roman" w:hAnsi="Times New Roman" w:cs="Times New Roman"/>
            <w:color w:val="auto"/>
            <w:sz w:val="24"/>
            <w:szCs w:val="24"/>
          </w:rPr>
          <w:t>433</w:t>
        </w:r>
      </w:hyperlink>
      <w:r w:rsidRPr="00192A9F">
        <w:rPr>
          <w:rFonts w:ascii="Times New Roman" w:hAnsi="Times New Roman" w:cs="Times New Roman"/>
          <w:sz w:val="24"/>
          <w:szCs w:val="24"/>
        </w:rPr>
        <w:t xml:space="preserve">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hyperlink r:id="rId51"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порядковый номер реестровой записи</w:t>
      </w:r>
      <w:r w:rsidR="003307CC" w:rsidRPr="00192A9F">
        <w:rPr>
          <w:rFonts w:ascii="Times New Roman" w:hAnsi="Times New Roman" w:cs="Times New Roman"/>
          <w:sz w:val="24"/>
          <w:szCs w:val="24"/>
        </w:rPr>
        <w:t xml:space="preserve"> (при наличии такого порядкового номера) </w:t>
      </w:r>
      <w:r w:rsidRPr="00192A9F">
        <w:rPr>
          <w:rFonts w:ascii="Times New Roman" w:hAnsi="Times New Roman" w:cs="Times New Roman"/>
          <w:sz w:val="24"/>
          <w:szCs w:val="24"/>
        </w:rPr>
        <w:t xml:space="preserve">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52" w:history="1">
        <w:r w:rsidRPr="00192A9F">
          <w:rPr>
            <w:rStyle w:val="a4"/>
            <w:rFonts w:ascii="Times New Roman" w:hAnsi="Times New Roman" w:cs="Times New Roman"/>
            <w:color w:val="auto"/>
            <w:sz w:val="24"/>
            <w:szCs w:val="24"/>
          </w:rPr>
          <w:t>позиции 146</w:t>
        </w:r>
      </w:hyperlink>
      <w:r w:rsidRPr="00192A9F">
        <w:rPr>
          <w:rFonts w:ascii="Times New Roman" w:hAnsi="Times New Roman" w:cs="Times New Roman"/>
          <w:sz w:val="24"/>
          <w:szCs w:val="24"/>
        </w:rPr>
        <w:t xml:space="preserve">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w:t>
      </w:r>
      <w:hyperlink r:id="rId53"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программного обеспечения указана Российская Федерация;</w:t>
      </w:r>
    </w:p>
    <w:p w:rsidR="00D91AB1" w:rsidRPr="00192A9F" w:rsidRDefault="00D91AB1" w:rsidP="003307CC">
      <w:pPr>
        <w:autoSpaceDE w:val="0"/>
        <w:autoSpaceDN w:val="0"/>
        <w:adjustRightInd w:val="0"/>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порядковый номер реестровой записи</w:t>
      </w:r>
      <w:r w:rsidR="003307CC" w:rsidRPr="00192A9F">
        <w:rPr>
          <w:rFonts w:ascii="Times New Roman" w:hAnsi="Times New Roman" w:cs="Times New Roman"/>
          <w:sz w:val="24"/>
          <w:szCs w:val="24"/>
        </w:rPr>
        <w:t xml:space="preserve"> (при наличии такого порядкового номера) </w:t>
      </w:r>
      <w:r w:rsidRPr="00192A9F">
        <w:rPr>
          <w:rFonts w:ascii="Times New Roman" w:hAnsi="Times New Roman" w:cs="Times New Roman"/>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54" w:history="1">
        <w:r w:rsidRPr="00192A9F">
          <w:rPr>
            <w:rStyle w:val="a4"/>
            <w:rFonts w:ascii="Times New Roman" w:hAnsi="Times New Roman" w:cs="Times New Roman"/>
            <w:color w:val="auto"/>
            <w:sz w:val="24"/>
            <w:szCs w:val="24"/>
          </w:rPr>
          <w:t>пунктом 1</w:t>
        </w:r>
      </w:hyperlink>
      <w:r w:rsidRPr="00192A9F">
        <w:rPr>
          <w:rFonts w:ascii="Times New Roman" w:hAnsi="Times New Roman" w:cs="Times New Roman"/>
          <w:sz w:val="24"/>
          <w:szCs w:val="24"/>
        </w:rPr>
        <w:t xml:space="preserve"> постановления Правительства Российской Федерации от 23 декабря </w:t>
      </w:r>
      <w:r w:rsidRPr="00192A9F">
        <w:rPr>
          <w:rFonts w:ascii="Times New Roman" w:hAnsi="Times New Roman" w:cs="Times New Roman"/>
          <w:sz w:val="24"/>
          <w:szCs w:val="24"/>
        </w:rPr>
        <w:lastRenderedPageBreak/>
        <w:t xml:space="preserve">2024 г. N 1875, и в соответствии с </w:t>
      </w:r>
      <w:hyperlink w:anchor="Par5" w:history="1">
        <w:r w:rsidRPr="00192A9F">
          <w:rPr>
            <w:rStyle w:val="a4"/>
            <w:rFonts w:ascii="Times New Roman" w:hAnsi="Times New Roman" w:cs="Times New Roman"/>
            <w:color w:val="auto"/>
            <w:sz w:val="24"/>
            <w:szCs w:val="24"/>
          </w:rPr>
          <w:t>абзацем четвертым</w:t>
        </w:r>
      </w:hyperlink>
      <w:r w:rsidRPr="00192A9F">
        <w:rPr>
          <w:rFonts w:ascii="Times New Roman" w:hAnsi="Times New Roman" w:cs="Times New Roman"/>
          <w:sz w:val="24"/>
          <w:szCs w:val="24"/>
        </w:rPr>
        <w:t xml:space="preserve">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AC3D6F" w:rsidRPr="00192A9F" w:rsidRDefault="00D91AB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 xml:space="preserve">в) в случае </w:t>
      </w:r>
      <w:proofErr w:type="spellStart"/>
      <w:r w:rsidRPr="00192A9F">
        <w:rPr>
          <w:rFonts w:ascii="Times New Roman" w:hAnsi="Times New Roman" w:cs="Times New Roman"/>
          <w:sz w:val="24"/>
          <w:szCs w:val="24"/>
        </w:rPr>
        <w:t>незаполнения</w:t>
      </w:r>
      <w:proofErr w:type="spellEnd"/>
      <w:r w:rsidRPr="00192A9F">
        <w:rPr>
          <w:rFonts w:ascii="Times New Roman" w:hAnsi="Times New Roman" w:cs="Times New Roman"/>
          <w:sz w:val="24"/>
          <w:szCs w:val="24"/>
        </w:rPr>
        <w:t xml:space="preserve"> экранных форм веб-интерфейса электронной площадки, специализированной электронной площадки в соответствии с </w:t>
      </w:r>
      <w:hyperlink w:anchor="Par2" w:history="1">
        <w:r w:rsidRPr="00192A9F">
          <w:rPr>
            <w:rStyle w:val="a4"/>
            <w:rFonts w:ascii="Times New Roman" w:hAnsi="Times New Roman" w:cs="Times New Roman"/>
            <w:color w:val="auto"/>
            <w:sz w:val="24"/>
            <w:szCs w:val="24"/>
          </w:rPr>
          <w:t>подпунктом "б"</w:t>
        </w:r>
      </w:hyperlink>
      <w:r w:rsidRPr="00192A9F">
        <w:rPr>
          <w:rFonts w:ascii="Times New Roman" w:hAnsi="Times New Roman" w:cs="Times New Roman"/>
          <w:sz w:val="24"/>
          <w:szCs w:val="24"/>
        </w:rPr>
        <w:t xml:space="preserve"> настоящего пункта, заявка на участие в закупке на электронной площадке, специализированной электронной площадке не формируется.</w:t>
      </w:r>
    </w:p>
    <w:p w:rsidR="002745F1" w:rsidRPr="00FC6613" w:rsidRDefault="002745F1" w:rsidP="00AC3D6F">
      <w:pPr>
        <w:spacing w:after="0" w:line="240" w:lineRule="auto"/>
        <w:ind w:firstLine="567"/>
        <w:jc w:val="both"/>
        <w:rPr>
          <w:rFonts w:ascii="Times New Roman" w:hAnsi="Times New Roman" w:cs="Times New Roman"/>
          <w:sz w:val="24"/>
          <w:szCs w:val="24"/>
        </w:rPr>
      </w:pPr>
      <w:r w:rsidRPr="00192A9F">
        <w:rPr>
          <w:rFonts w:ascii="Times New Roman" w:hAnsi="Times New Roman" w:cs="Times New Roman"/>
          <w:sz w:val="24"/>
          <w:szCs w:val="24"/>
        </w:rPr>
        <w:t>В случае закупки лекарственных препаратов заявка заполняется с учетом указанных выше требований, при этом в случае установления дополнительных характеристик по лекарственному препарату в соответствии с Постановление ПП №1380, участнику необходимо заполнить заявку по всем характеристикам, установленным Заказчиком.</w:t>
      </w:r>
      <w:r w:rsidRPr="00FC6613">
        <w:rPr>
          <w:rFonts w:ascii="Times New Roman" w:hAnsi="Times New Roman" w:cs="Times New Roman"/>
          <w:sz w:val="24"/>
          <w:szCs w:val="24"/>
        </w:rPr>
        <w:t xml:space="preserve">    </w:t>
      </w:r>
      <w:r w:rsidR="003A3329" w:rsidRPr="00FC6613">
        <w:rPr>
          <w:rFonts w:ascii="Times New Roman" w:hAnsi="Times New Roman" w:cs="Times New Roman"/>
          <w:sz w:val="24"/>
          <w:szCs w:val="24"/>
        </w:rPr>
        <w:t xml:space="preserve"> </w:t>
      </w:r>
    </w:p>
    <w:sectPr w:rsidR="002745F1" w:rsidRPr="00FC6613" w:rsidSect="005C57F5">
      <w:pgSz w:w="11906" w:h="16838" w:code="9"/>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63636"/>
    <w:multiLevelType w:val="hybridMultilevel"/>
    <w:tmpl w:val="97D65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EA672E"/>
    <w:multiLevelType w:val="hybridMultilevel"/>
    <w:tmpl w:val="5A608F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6FA"/>
    <w:rsid w:val="00007D7B"/>
    <w:rsid w:val="0004697B"/>
    <w:rsid w:val="00053BD8"/>
    <w:rsid w:val="00080A05"/>
    <w:rsid w:val="00083D3B"/>
    <w:rsid w:val="000A3500"/>
    <w:rsid w:val="000A56E7"/>
    <w:rsid w:val="000B59EA"/>
    <w:rsid w:val="000C5496"/>
    <w:rsid w:val="000D17FC"/>
    <w:rsid w:val="000F6E0A"/>
    <w:rsid w:val="001079DC"/>
    <w:rsid w:val="00107F0C"/>
    <w:rsid w:val="00125E56"/>
    <w:rsid w:val="001546FA"/>
    <w:rsid w:val="00160986"/>
    <w:rsid w:val="0016393E"/>
    <w:rsid w:val="00192A9F"/>
    <w:rsid w:val="00196A36"/>
    <w:rsid w:val="001C4DCE"/>
    <w:rsid w:val="001C55EB"/>
    <w:rsid w:val="001E2360"/>
    <w:rsid w:val="001F2F58"/>
    <w:rsid w:val="001F377D"/>
    <w:rsid w:val="00213FF1"/>
    <w:rsid w:val="00236315"/>
    <w:rsid w:val="0023741D"/>
    <w:rsid w:val="00251C05"/>
    <w:rsid w:val="00262D2A"/>
    <w:rsid w:val="002745F1"/>
    <w:rsid w:val="00282CE2"/>
    <w:rsid w:val="00290B8E"/>
    <w:rsid w:val="002A4B38"/>
    <w:rsid w:val="002A62D0"/>
    <w:rsid w:val="002A71F4"/>
    <w:rsid w:val="002B5DA9"/>
    <w:rsid w:val="002C217E"/>
    <w:rsid w:val="002F01C1"/>
    <w:rsid w:val="00320797"/>
    <w:rsid w:val="003307CC"/>
    <w:rsid w:val="00331EAF"/>
    <w:rsid w:val="003403B7"/>
    <w:rsid w:val="00362078"/>
    <w:rsid w:val="00380615"/>
    <w:rsid w:val="003808E2"/>
    <w:rsid w:val="003A3329"/>
    <w:rsid w:val="003B6962"/>
    <w:rsid w:val="003C79E5"/>
    <w:rsid w:val="003F0676"/>
    <w:rsid w:val="003F4ED7"/>
    <w:rsid w:val="004136F0"/>
    <w:rsid w:val="004166AA"/>
    <w:rsid w:val="00416F45"/>
    <w:rsid w:val="00431A4A"/>
    <w:rsid w:val="004474B0"/>
    <w:rsid w:val="00450420"/>
    <w:rsid w:val="0048305E"/>
    <w:rsid w:val="004A0E5A"/>
    <w:rsid w:val="004A0F12"/>
    <w:rsid w:val="004A136D"/>
    <w:rsid w:val="004B2B9B"/>
    <w:rsid w:val="004B4282"/>
    <w:rsid w:val="004D29EE"/>
    <w:rsid w:val="004E33FE"/>
    <w:rsid w:val="004E5C39"/>
    <w:rsid w:val="004F7187"/>
    <w:rsid w:val="00515AEA"/>
    <w:rsid w:val="00524431"/>
    <w:rsid w:val="00535D26"/>
    <w:rsid w:val="005364C5"/>
    <w:rsid w:val="0055530F"/>
    <w:rsid w:val="00582AE2"/>
    <w:rsid w:val="00597141"/>
    <w:rsid w:val="005A09AC"/>
    <w:rsid w:val="005C28EF"/>
    <w:rsid w:val="005C57F5"/>
    <w:rsid w:val="005F2D50"/>
    <w:rsid w:val="00606F0F"/>
    <w:rsid w:val="00612061"/>
    <w:rsid w:val="00612480"/>
    <w:rsid w:val="00650F9C"/>
    <w:rsid w:val="00651B1A"/>
    <w:rsid w:val="006565AD"/>
    <w:rsid w:val="00671704"/>
    <w:rsid w:val="00686658"/>
    <w:rsid w:val="006C0626"/>
    <w:rsid w:val="006D6158"/>
    <w:rsid w:val="006E4212"/>
    <w:rsid w:val="00700890"/>
    <w:rsid w:val="00702AED"/>
    <w:rsid w:val="00710831"/>
    <w:rsid w:val="007320B5"/>
    <w:rsid w:val="00735FD4"/>
    <w:rsid w:val="0073799C"/>
    <w:rsid w:val="007B56B1"/>
    <w:rsid w:val="007C71A0"/>
    <w:rsid w:val="007E7BDC"/>
    <w:rsid w:val="007F4101"/>
    <w:rsid w:val="007F53CD"/>
    <w:rsid w:val="007F7AAB"/>
    <w:rsid w:val="00800BB8"/>
    <w:rsid w:val="00814567"/>
    <w:rsid w:val="00820C51"/>
    <w:rsid w:val="00826CEF"/>
    <w:rsid w:val="00835BB1"/>
    <w:rsid w:val="00836BC8"/>
    <w:rsid w:val="008424B3"/>
    <w:rsid w:val="008470B8"/>
    <w:rsid w:val="00862F29"/>
    <w:rsid w:val="00867FAD"/>
    <w:rsid w:val="008832B2"/>
    <w:rsid w:val="008B4D65"/>
    <w:rsid w:val="008C5FE6"/>
    <w:rsid w:val="008D02BE"/>
    <w:rsid w:val="008D2FE6"/>
    <w:rsid w:val="008D3116"/>
    <w:rsid w:val="00901193"/>
    <w:rsid w:val="00915B5F"/>
    <w:rsid w:val="0091763F"/>
    <w:rsid w:val="00920906"/>
    <w:rsid w:val="0092275B"/>
    <w:rsid w:val="00930393"/>
    <w:rsid w:val="00966665"/>
    <w:rsid w:val="0097683B"/>
    <w:rsid w:val="00976BF9"/>
    <w:rsid w:val="0098610E"/>
    <w:rsid w:val="00991A4C"/>
    <w:rsid w:val="00993A8C"/>
    <w:rsid w:val="00994303"/>
    <w:rsid w:val="009A0E84"/>
    <w:rsid w:val="009B50D1"/>
    <w:rsid w:val="009C35FB"/>
    <w:rsid w:val="009D6736"/>
    <w:rsid w:val="009F0894"/>
    <w:rsid w:val="00A14BEF"/>
    <w:rsid w:val="00A4292E"/>
    <w:rsid w:val="00A5002A"/>
    <w:rsid w:val="00A5560A"/>
    <w:rsid w:val="00A661E9"/>
    <w:rsid w:val="00A71D42"/>
    <w:rsid w:val="00A7593A"/>
    <w:rsid w:val="00A94302"/>
    <w:rsid w:val="00A95A0D"/>
    <w:rsid w:val="00AB7C4D"/>
    <w:rsid w:val="00AC2B1E"/>
    <w:rsid w:val="00AC3D6F"/>
    <w:rsid w:val="00AC62F3"/>
    <w:rsid w:val="00AE0CE6"/>
    <w:rsid w:val="00B0328C"/>
    <w:rsid w:val="00B10976"/>
    <w:rsid w:val="00B13E4C"/>
    <w:rsid w:val="00B21BF1"/>
    <w:rsid w:val="00B8092A"/>
    <w:rsid w:val="00BA5AE4"/>
    <w:rsid w:val="00BC089B"/>
    <w:rsid w:val="00BD1FEC"/>
    <w:rsid w:val="00BD346A"/>
    <w:rsid w:val="00BD75BA"/>
    <w:rsid w:val="00BE3203"/>
    <w:rsid w:val="00BE4935"/>
    <w:rsid w:val="00BE6692"/>
    <w:rsid w:val="00BF06EC"/>
    <w:rsid w:val="00BF59B9"/>
    <w:rsid w:val="00C02DAE"/>
    <w:rsid w:val="00C11D7F"/>
    <w:rsid w:val="00C254F6"/>
    <w:rsid w:val="00C50EFD"/>
    <w:rsid w:val="00C727C9"/>
    <w:rsid w:val="00C741F5"/>
    <w:rsid w:val="00C76FEF"/>
    <w:rsid w:val="00C82CEE"/>
    <w:rsid w:val="00CA7345"/>
    <w:rsid w:val="00CD09B0"/>
    <w:rsid w:val="00CF42F0"/>
    <w:rsid w:val="00CF7ED0"/>
    <w:rsid w:val="00D016C6"/>
    <w:rsid w:val="00D2275E"/>
    <w:rsid w:val="00D50D4C"/>
    <w:rsid w:val="00D516B9"/>
    <w:rsid w:val="00D86E32"/>
    <w:rsid w:val="00D91AB1"/>
    <w:rsid w:val="00D97E51"/>
    <w:rsid w:val="00DA132B"/>
    <w:rsid w:val="00DC4059"/>
    <w:rsid w:val="00DF094B"/>
    <w:rsid w:val="00E40FBA"/>
    <w:rsid w:val="00E516FC"/>
    <w:rsid w:val="00E64E80"/>
    <w:rsid w:val="00E748EB"/>
    <w:rsid w:val="00EC60D8"/>
    <w:rsid w:val="00EE35D2"/>
    <w:rsid w:val="00F01830"/>
    <w:rsid w:val="00F0292F"/>
    <w:rsid w:val="00F03ABF"/>
    <w:rsid w:val="00F06BC2"/>
    <w:rsid w:val="00F15175"/>
    <w:rsid w:val="00F22CA3"/>
    <w:rsid w:val="00F6415C"/>
    <w:rsid w:val="00F6469F"/>
    <w:rsid w:val="00F676E0"/>
    <w:rsid w:val="00F816FA"/>
    <w:rsid w:val="00FB2C6B"/>
    <w:rsid w:val="00FC2B73"/>
    <w:rsid w:val="00FC6613"/>
    <w:rsid w:val="00FF1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9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154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993A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9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154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993A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855070727A604B901B9749FD380C0FAE2831399B4CC32A65B9C511AC75E3082226071F5ACDA2C8AF94ED0C7B1EDC976DCD625D5926E16F3H" TargetMode="External"/><Relationship Id="rId18" Type="http://schemas.openxmlformats.org/officeDocument/2006/relationships/hyperlink" Target="https://login.consultant.ru/link/?req=doc&amp;base=LAW&amp;n=507890&amp;dst=1170" TargetMode="External"/><Relationship Id="rId26" Type="http://schemas.openxmlformats.org/officeDocument/2006/relationships/hyperlink" Target="https://login.consultant.ru/link/?req=doc&amp;base=LAW&amp;n=507890&amp;dst=1170" TargetMode="External"/><Relationship Id="rId39" Type="http://schemas.openxmlformats.org/officeDocument/2006/relationships/hyperlink" Target="https://login.consultant.ru/link/?req=doc&amp;base=LAW&amp;n=466154&amp;dst=2812" TargetMode="External"/><Relationship Id="rId21" Type="http://schemas.openxmlformats.org/officeDocument/2006/relationships/hyperlink" Target="https://login.consultant.ru/link/?req=doc&amp;base=LAW&amp;n=507890" TargetMode="External"/><Relationship Id="rId34" Type="http://schemas.openxmlformats.org/officeDocument/2006/relationships/hyperlink" Target="consultantplus://offline/ref=EE28376B2F564F0E612AB362779AC68ADF345E2174F83B1844010A1A5C71B8BDCBEA458C24F38048F8C3EDF9C57C719A4C0A59397B6EqEu3M" TargetMode="External"/><Relationship Id="rId42" Type="http://schemas.openxmlformats.org/officeDocument/2006/relationships/hyperlink" Target="https://login.consultant.ru/link/?req=doc&amp;base=LAW&amp;n=494318&amp;dst=100722" TargetMode="External"/><Relationship Id="rId47" Type="http://schemas.openxmlformats.org/officeDocument/2006/relationships/hyperlink" Target="https://login.consultant.ru/link/?req=doc&amp;base=LAW&amp;n=494318&amp;dst=100290" TargetMode="External"/><Relationship Id="rId50" Type="http://schemas.openxmlformats.org/officeDocument/2006/relationships/hyperlink" Target="https://login.consultant.ru/link/?req=doc&amp;base=LAW&amp;n=494318&amp;dst=102045" TargetMode="External"/><Relationship Id="rId55" Type="http://schemas.openxmlformats.org/officeDocument/2006/relationships/fontTable" Target="fontTable.xml"/><Relationship Id="rId7" Type="http://schemas.openxmlformats.org/officeDocument/2006/relationships/hyperlink" Target="consultantplus://offline/ref=DA0A9BD61B71D8EC58E2328C9E0C7AEC25E3518726D75D84E0724BC2A745DD487EFD52E6FDBE712883632950E25B3058184E2E2FE80FE0H" TargetMode="External"/><Relationship Id="rId12" Type="http://schemas.openxmlformats.org/officeDocument/2006/relationships/hyperlink" Target="consultantplus://offline/ref=C855070727A604B901B9749FD380C0FAE2831399B4CC32A65B9C511AC75E3082226071F5ACD5288AF94ED0C7B1EDC976DCD625D5926E16F3H" TargetMode="External"/><Relationship Id="rId17" Type="http://schemas.openxmlformats.org/officeDocument/2006/relationships/hyperlink" Target="https://login.consultant.ru/link/?req=doc&amp;base=LAW&amp;n=466154&amp;dst=12377" TargetMode="External"/><Relationship Id="rId25" Type="http://schemas.openxmlformats.org/officeDocument/2006/relationships/hyperlink" Target="https://login.consultant.ru/link/?req=doc&amp;base=LAW&amp;n=507890" TargetMode="External"/><Relationship Id="rId33" Type="http://schemas.openxmlformats.org/officeDocument/2006/relationships/hyperlink" Target="consultantplus://offline/ref=137C90567CD9D59A9AA390DC3A52D3494E6B346082B9A98B90E12BBB2582A76235CBFE3035D823D2F6EB0B4DF2822EF3D97F43C1DD4D23n4K" TargetMode="External"/><Relationship Id="rId38" Type="http://schemas.openxmlformats.org/officeDocument/2006/relationships/hyperlink" Target="https://login.consultant.ru/link/?req=doc&amp;base=LAW&amp;n=466154&amp;dst=2284" TargetMode="External"/><Relationship Id="rId46" Type="http://schemas.openxmlformats.org/officeDocument/2006/relationships/hyperlink" Target="https://login.consultant.ru/link/?req=doc&amp;base=LAW&amp;n=494410" TargetMode="External"/><Relationship Id="rId2" Type="http://schemas.openxmlformats.org/officeDocument/2006/relationships/numbering" Target="numbering.xml"/><Relationship Id="rId16" Type="http://schemas.openxmlformats.org/officeDocument/2006/relationships/hyperlink" Target="consultantplus://offline/ref=7A053A3B68DBC5C31B99F6E8ECFE1DF9A25BDBD9F3C798C1539B9336848C9C00915AD101552FC5EC1077F1F7663CAF1A93EA72B70117j7UDK" TargetMode="External"/><Relationship Id="rId20" Type="http://schemas.openxmlformats.org/officeDocument/2006/relationships/hyperlink" Target="https://login.consultant.ru/link/?req=doc&amp;base=LAW&amp;n=507890" TargetMode="External"/><Relationship Id="rId29" Type="http://schemas.openxmlformats.org/officeDocument/2006/relationships/hyperlink" Target="https://login.consultant.ru/link/?req=doc&amp;base=LAW&amp;n=507890" TargetMode="External"/><Relationship Id="rId41" Type="http://schemas.openxmlformats.org/officeDocument/2006/relationships/hyperlink" Target="https://login.consultant.ru/link/?req=doc&amp;base=LAW&amp;n=494318&amp;dst=100290" TargetMode="External"/><Relationship Id="rId54" Type="http://schemas.openxmlformats.org/officeDocument/2006/relationships/hyperlink" Target="https://login.consultant.ru/link/?req=doc&amp;base=LAW&amp;n=494318&amp;dst=10000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855070727A604B901B9749FD380C0FAE2831399B4CC32A65B9C511AC75E3082226071F5ACD72E8AF94ED0C7B1EDC976DCD625D5926E16F3H" TargetMode="External"/><Relationship Id="rId24" Type="http://schemas.openxmlformats.org/officeDocument/2006/relationships/hyperlink" Target="https://login.consultant.ru/link/?req=doc&amp;base=LAW&amp;n=507890" TargetMode="External"/><Relationship Id="rId32" Type="http://schemas.openxmlformats.org/officeDocument/2006/relationships/hyperlink" Target="consultantplus://offline/ref=EEC9D94D5A7377783571533D233A1A0F304A2EF23FEF0C316062F43BDE72B86BE3E5148CFDDE6DEC96729322C0143F8CDFA0B63ECD14bFk6K" TargetMode="External"/><Relationship Id="rId37" Type="http://schemas.openxmlformats.org/officeDocument/2006/relationships/hyperlink" Target="consultantplus://offline/ref=EE28376B2F564F0E612AB362779AC68ADF345E2174F83B1844010A1A5C71B8BDCBEA458C25F38448F8C3EDF9C57C719A4C0A59397B6EqEu3M" TargetMode="External"/><Relationship Id="rId40" Type="http://schemas.openxmlformats.org/officeDocument/2006/relationships/hyperlink" Target="https://login.consultant.ru/link/?req=doc&amp;base=LAW&amp;n=479337" TargetMode="External"/><Relationship Id="rId45" Type="http://schemas.openxmlformats.org/officeDocument/2006/relationships/hyperlink" Target="https://login.consultant.ru/link/?req=doc&amp;base=LAW&amp;n=494318&amp;dst=100005" TargetMode="External"/><Relationship Id="rId53" Type="http://schemas.openxmlformats.org/officeDocument/2006/relationships/hyperlink" Target="https://login.consultant.ru/link/?req=doc&amp;base=LAW&amp;n=494318&amp;dst=100005" TargetMode="External"/><Relationship Id="rId5" Type="http://schemas.openxmlformats.org/officeDocument/2006/relationships/settings" Target="settings.xml"/><Relationship Id="rId15" Type="http://schemas.openxmlformats.org/officeDocument/2006/relationships/hyperlink" Target="consultantplus://offline/ref=2D2272A3A43039A9DDCA90EF3D98EEF6B2F3B43E8ED111E6F5567E29E04962484CA6321CAA36682FED38C2B814E3E47474C70970E7BAA132J" TargetMode="External"/><Relationship Id="rId23" Type="http://schemas.openxmlformats.org/officeDocument/2006/relationships/hyperlink" Target="https://login.consultant.ru/link/?req=doc&amp;base=LAW&amp;n=507890" TargetMode="External"/><Relationship Id="rId28" Type="http://schemas.openxmlformats.org/officeDocument/2006/relationships/hyperlink" Target="https://login.consultant.ru/link/?req=doc&amp;base=LAW&amp;n=507890" TargetMode="External"/><Relationship Id="rId36" Type="http://schemas.openxmlformats.org/officeDocument/2006/relationships/hyperlink" Target="consultantplus://offline/ref=EE28376B2F564F0E612AB362779AC68ADF345E2174F83B1844010A1A5C71B8BDCBEA458C25F38748F8C3EDF9C57C719A4C0A59397B6EqEu3M" TargetMode="External"/><Relationship Id="rId49" Type="http://schemas.openxmlformats.org/officeDocument/2006/relationships/hyperlink" Target="https://login.consultant.ru/link/?req=doc&amp;base=LAW&amp;n=494318&amp;dst=100747" TargetMode="External"/><Relationship Id="rId10" Type="http://schemas.openxmlformats.org/officeDocument/2006/relationships/hyperlink" Target="consultantplus://offline/ref=C855070727A604B901B9749FD380C0FAE2831399B4CC32A65B9C511AC75E3082226071F6ACD32288AA14C0C3F8B8C368DBC93BD68C6E61E211F0H" TargetMode="External"/><Relationship Id="rId19" Type="http://schemas.openxmlformats.org/officeDocument/2006/relationships/hyperlink" Target="https://login.consultant.ru/link/?req=doc&amp;base=LAW&amp;n=507890" TargetMode="External"/><Relationship Id="rId31" Type="http://schemas.openxmlformats.org/officeDocument/2006/relationships/hyperlink" Target="consultantplus://offline/ref=EEC9D94D5A7377783571533D233A1A0F304A2EF23FEF0C316062F43BDE72B86BE3E5148CFDDE6CEC96729322C0143F8CDFA0B63ECD14bFk6K" TargetMode="External"/><Relationship Id="rId44" Type="http://schemas.openxmlformats.org/officeDocument/2006/relationships/hyperlink" Target="https://login.consultant.ru/link/?req=doc&amp;base=LAW&amp;n=494318&amp;dst=102045" TargetMode="External"/><Relationship Id="rId52" Type="http://schemas.openxmlformats.org/officeDocument/2006/relationships/hyperlink" Target="https://login.consultant.ru/link/?req=doc&amp;base=LAW&amp;n=494318&amp;dst=100725" TargetMode="External"/><Relationship Id="rId4" Type="http://schemas.microsoft.com/office/2007/relationships/stylesWithEffects" Target="stylesWithEffects.xml"/><Relationship Id="rId9" Type="http://schemas.openxmlformats.org/officeDocument/2006/relationships/hyperlink" Target="consultantplus://offline/ref=DAB04FFC37F15BE886FC407999F4C31BB3C31D8FA2ADCD4C85983D1FAAF85556B3537ECA4ABBB0014854FF7A3CD81A779288FCF85CD8Z7FAH" TargetMode="External"/><Relationship Id="rId14" Type="http://schemas.openxmlformats.org/officeDocument/2006/relationships/hyperlink" Target="consultantplus://offline/ref=E16640F34AE25C3F28BD65C8E0E62B8E8528BAAA38EFBADD69DE8B6A5D884A56BF989D2ADED0E8912C4AC9E84011BDFAA1E687443A8EX1G7H" TargetMode="External"/><Relationship Id="rId22" Type="http://schemas.openxmlformats.org/officeDocument/2006/relationships/hyperlink" Target="https://login.consultant.ru/link/?req=doc&amp;base=LAW&amp;n=507890&amp;dst=1170" TargetMode="External"/><Relationship Id="rId27" Type="http://schemas.openxmlformats.org/officeDocument/2006/relationships/hyperlink" Target="https://login.consultant.ru/link/?req=doc&amp;base=LAW&amp;n=507890" TargetMode="External"/><Relationship Id="rId30" Type="http://schemas.openxmlformats.org/officeDocument/2006/relationships/hyperlink" Target="consultantplus://offline/ref=352B708C1030228E5FDFDDD388E8F560FB8981B4FDAAAEF045623954EE1C20D93B5CCE041F0F604211C0650735A49ECC806A0A71E6F94BX9G" TargetMode="External"/><Relationship Id="rId35" Type="http://schemas.openxmlformats.org/officeDocument/2006/relationships/hyperlink" Target="consultantplus://offline/ref=EE28376B2F564F0E612AB362779AC68ADF345E2174F83B1844010A1A5C71B8BDCBEA458C25F08048F8C3EDF9C57C719A4C0A59397B6EqEu3M" TargetMode="External"/><Relationship Id="rId43" Type="http://schemas.openxmlformats.org/officeDocument/2006/relationships/hyperlink" Target="https://login.consultant.ru/link/?req=doc&amp;base=LAW&amp;n=494318&amp;dst=100747" TargetMode="External"/><Relationship Id="rId48" Type="http://schemas.openxmlformats.org/officeDocument/2006/relationships/hyperlink" Target="https://login.consultant.ru/link/?req=doc&amp;base=LAW&amp;n=494318&amp;dst=100722" TargetMode="External"/><Relationship Id="rId56" Type="http://schemas.openxmlformats.org/officeDocument/2006/relationships/theme" Target="theme/theme1.xml"/><Relationship Id="rId8" Type="http://schemas.openxmlformats.org/officeDocument/2006/relationships/hyperlink" Target="consultantplus://offline/ref=DAB04FFC37F15BE886FC407999F4C31BB3C31D8FA2ADCD4C85983D1FAAF85556B3537ECA4AB9B7014854FF7A3CD81A779288FCF85CD8Z7FAH" TargetMode="External"/><Relationship Id="rId51" Type="http://schemas.openxmlformats.org/officeDocument/2006/relationships/hyperlink" Target="https://login.consultant.ru/link/?req=doc&amp;base=LAW&amp;n=494318&amp;dst=10000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96356-B484-4182-BBAF-D42635BC2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19</Pages>
  <Words>9690</Words>
  <Characters>55239</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ДКА</dc:creator>
  <cp:lastModifiedBy>ДКА</cp:lastModifiedBy>
  <cp:revision>6</cp:revision>
  <cp:lastPrinted>2026-07-31T07:33:00Z</cp:lastPrinted>
  <dcterms:created xsi:type="dcterms:W3CDTF">2026-10-22T11:05:00Z</dcterms:created>
  <dcterms:modified xsi:type="dcterms:W3CDTF">2026-11-02T08:03:00Z</dcterms:modified>
</cp:coreProperties>
</file>