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FB" w:rsidRDefault="000B11FB">
      <w:pPr>
        <w:pStyle w:val="ConsPlusTitlePage"/>
      </w:pPr>
      <w:r>
        <w:t xml:space="preserve">Документ предоставлен </w:t>
      </w:r>
      <w:hyperlink r:id="rId5">
        <w:r>
          <w:rPr>
            <w:color w:val="0000FF"/>
          </w:rPr>
          <w:t>КонсультантПлюс</w:t>
        </w:r>
      </w:hyperlink>
      <w:r>
        <w:br/>
      </w:r>
    </w:p>
    <w:p w:rsidR="000B11FB" w:rsidRDefault="000B11FB">
      <w:pPr>
        <w:pStyle w:val="ConsPlusNormal"/>
        <w:jc w:val="both"/>
        <w:outlineLvl w:val="0"/>
      </w:pPr>
    </w:p>
    <w:p w:rsidR="000B11FB" w:rsidRDefault="000B11FB">
      <w:pPr>
        <w:pStyle w:val="ConsPlusNormal"/>
        <w:outlineLvl w:val="0"/>
      </w:pPr>
      <w:r>
        <w:t>Зарегистрировано в Минюсте России 16 июля 2020 г. N 58974</w:t>
      </w:r>
    </w:p>
    <w:p w:rsidR="000B11FB" w:rsidRDefault="000B11FB">
      <w:pPr>
        <w:pStyle w:val="ConsPlusNormal"/>
        <w:pBdr>
          <w:bottom w:val="single" w:sz="6" w:space="0" w:color="auto"/>
        </w:pBdr>
        <w:spacing w:before="100" w:after="100"/>
        <w:jc w:val="both"/>
        <w:rPr>
          <w:sz w:val="2"/>
          <w:szCs w:val="2"/>
        </w:rPr>
      </w:pPr>
    </w:p>
    <w:p w:rsidR="000B11FB" w:rsidRDefault="000B11FB">
      <w:pPr>
        <w:pStyle w:val="ConsPlusNormal"/>
        <w:jc w:val="both"/>
      </w:pPr>
    </w:p>
    <w:p w:rsidR="000B11FB" w:rsidRDefault="000B11FB">
      <w:pPr>
        <w:pStyle w:val="ConsPlusTitle"/>
        <w:jc w:val="center"/>
      </w:pPr>
      <w:r>
        <w:t>МИНИСТЕРСТВО ПРОМЫШЛЕННОСТИ И ТОРГОВЛИ РОССИЙСКОЙ ФЕДЕРАЦИИ</w:t>
      </w:r>
    </w:p>
    <w:p w:rsidR="000B11FB" w:rsidRDefault="000B11FB">
      <w:pPr>
        <w:pStyle w:val="ConsPlusTitle"/>
        <w:jc w:val="center"/>
      </w:pPr>
    </w:p>
    <w:p w:rsidR="000B11FB" w:rsidRDefault="000B11FB">
      <w:pPr>
        <w:pStyle w:val="ConsPlusTitle"/>
        <w:jc w:val="center"/>
      </w:pPr>
      <w:r>
        <w:t>ПРИКАЗ</w:t>
      </w:r>
    </w:p>
    <w:p w:rsidR="000B11FB" w:rsidRDefault="000B11FB">
      <w:pPr>
        <w:pStyle w:val="ConsPlusTitle"/>
        <w:jc w:val="center"/>
      </w:pPr>
      <w:r>
        <w:t>от 7 апреля 2020 г. N 1152</w:t>
      </w:r>
    </w:p>
    <w:p w:rsidR="000B11FB" w:rsidRDefault="000B11FB">
      <w:pPr>
        <w:pStyle w:val="ConsPlusTitle"/>
        <w:jc w:val="center"/>
      </w:pPr>
    </w:p>
    <w:p w:rsidR="000B11FB" w:rsidRDefault="000B11FB">
      <w:pPr>
        <w:pStyle w:val="ConsPlusTitle"/>
        <w:jc w:val="center"/>
      </w:pPr>
      <w:r>
        <w:t>ОБ УТВЕРЖДЕНИИ ТИПОВОГО КОНТРАКТА</w:t>
      </w:r>
    </w:p>
    <w:p w:rsidR="000B11FB" w:rsidRDefault="000B11FB">
      <w:pPr>
        <w:pStyle w:val="ConsPlusTitle"/>
        <w:jc w:val="center"/>
      </w:pPr>
      <w:r>
        <w:t>НА ОКАЗАНИЕ УСЛУГ ВЫСТАВОЧНОЙ И ЯРМАРОЧНОЙ ДЕЯТЕЛЬНОСТИ,</w:t>
      </w:r>
    </w:p>
    <w:p w:rsidR="000B11FB" w:rsidRDefault="000B11FB">
      <w:pPr>
        <w:pStyle w:val="ConsPlusTitle"/>
        <w:jc w:val="center"/>
      </w:pPr>
      <w:r>
        <w:t>ТИПОВОГО КОНТРАКТА НА ОКАЗАНИЕ УСЛУГ ПО ДИАГНОСТИКЕ,</w:t>
      </w:r>
    </w:p>
    <w:p w:rsidR="000B11FB" w:rsidRDefault="000B11FB">
      <w:pPr>
        <w:pStyle w:val="ConsPlusTitle"/>
        <w:jc w:val="center"/>
      </w:pPr>
      <w:r>
        <w:t>ТЕХНИЧЕСКОМУ ОБСЛУЖИВАНИЮ И РЕМОНТУ АВТОТРАНСПОРТНЫХ</w:t>
      </w:r>
    </w:p>
    <w:p w:rsidR="000B11FB" w:rsidRDefault="000B11FB">
      <w:pPr>
        <w:pStyle w:val="ConsPlusTitle"/>
        <w:jc w:val="center"/>
      </w:pPr>
      <w:r>
        <w:t>СРЕДСТВ, ТИПОВОГО КОНТРАКТА НА ПОСТАВКУ ПРОДУКЦИИ</w:t>
      </w:r>
    </w:p>
    <w:p w:rsidR="000B11FB" w:rsidRDefault="000B11FB">
      <w:pPr>
        <w:pStyle w:val="ConsPlusTitle"/>
        <w:jc w:val="center"/>
      </w:pPr>
      <w:r>
        <w:t>РАДИОЭЛЕКТРОННОЙ ПРОМЫШЛЕННОСТИ, СУДОСТРОИТЕЛЬНОЙ</w:t>
      </w:r>
    </w:p>
    <w:p w:rsidR="000B11FB" w:rsidRDefault="000B11FB">
      <w:pPr>
        <w:pStyle w:val="ConsPlusTitle"/>
        <w:jc w:val="center"/>
      </w:pPr>
      <w:r>
        <w:t>ПРОМЫШЛЕННОСТИ, АВИАЦИОННОЙ ТЕХНИКИ, СРЕДСТВ</w:t>
      </w:r>
    </w:p>
    <w:p w:rsidR="000B11FB" w:rsidRDefault="000B11FB">
      <w:pPr>
        <w:pStyle w:val="ConsPlusTitle"/>
        <w:jc w:val="center"/>
      </w:pPr>
      <w:r>
        <w:t>АВТОТРАНСПОРТНЫХ, ОБОРУДОВАНИЯ ДЛЯ ИЗМЕРЕНИЯ,</w:t>
      </w:r>
    </w:p>
    <w:p w:rsidR="000B11FB" w:rsidRDefault="000B11FB">
      <w:pPr>
        <w:pStyle w:val="ConsPlusTitle"/>
        <w:jc w:val="center"/>
      </w:pPr>
      <w:r>
        <w:t>ИСПЫТАНИЙ И НАВИГАЦИИ, БУМАГИ, КАРТОНА, МЕБЕЛИ</w:t>
      </w:r>
    </w:p>
    <w:p w:rsidR="000B11FB" w:rsidRDefault="000B11FB">
      <w:pPr>
        <w:pStyle w:val="ConsPlusTitle"/>
        <w:jc w:val="center"/>
      </w:pPr>
      <w:r>
        <w:t>ДЛЯ ОФИСОВ И ПРЕДПРИЯТИЙ ТОРГОВЛИ, ОБОРУДОВАНИЯ</w:t>
      </w:r>
    </w:p>
    <w:p w:rsidR="000B11FB" w:rsidRDefault="000B11FB">
      <w:pPr>
        <w:pStyle w:val="ConsPlusTitle"/>
        <w:jc w:val="center"/>
      </w:pPr>
      <w:r>
        <w:t>ЭЛЕКТРИЧЕСКОГО ОСВЕТИТЕЛЬНОГО, ОБОРУДОВАНИЯ</w:t>
      </w:r>
    </w:p>
    <w:p w:rsidR="000B11FB" w:rsidRDefault="000B11FB">
      <w:pPr>
        <w:pStyle w:val="ConsPlusTitle"/>
        <w:jc w:val="center"/>
      </w:pPr>
      <w:r>
        <w:t>ПРОМЫШЛЕННОГО ХОЛОДИЛЬНОГО И ВЕНТИЛЯЦИОННОГО,</w:t>
      </w:r>
    </w:p>
    <w:p w:rsidR="000B11FB" w:rsidRDefault="000B11FB">
      <w:pPr>
        <w:pStyle w:val="ConsPlusTitle"/>
        <w:jc w:val="center"/>
      </w:pPr>
      <w:r>
        <w:t>ИНФОРМАЦИОННЫХ КАРТ ДАННЫХ ТИПОВЫХ КОНТРАКТОВ</w:t>
      </w:r>
    </w:p>
    <w:p w:rsidR="000B11FB" w:rsidRDefault="000B11FB">
      <w:pPr>
        <w:pStyle w:val="ConsPlusNormal"/>
        <w:jc w:val="both"/>
      </w:pPr>
    </w:p>
    <w:p w:rsidR="000B11FB" w:rsidRDefault="000B11FB">
      <w:pPr>
        <w:pStyle w:val="ConsPlusNormal"/>
        <w:ind w:firstLine="540"/>
        <w:jc w:val="both"/>
      </w:pPr>
      <w:r>
        <w:t xml:space="preserve">В соответствии с </w:t>
      </w:r>
      <w:hyperlink r:id="rId6">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и </w:t>
      </w:r>
      <w:hyperlink r:id="rId7">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2019, N 31, ст. 4641), приказываю:</w:t>
      </w:r>
    </w:p>
    <w:p w:rsidR="000B11FB" w:rsidRDefault="000B11FB">
      <w:pPr>
        <w:pStyle w:val="ConsPlusNormal"/>
        <w:spacing w:before="220"/>
        <w:ind w:firstLine="540"/>
        <w:jc w:val="both"/>
      </w:pPr>
      <w:r>
        <w:t>1. Утвердить:</w:t>
      </w:r>
    </w:p>
    <w:p w:rsidR="000B11FB" w:rsidRDefault="000B11FB">
      <w:pPr>
        <w:pStyle w:val="ConsPlusNormal"/>
        <w:spacing w:before="220"/>
        <w:ind w:firstLine="540"/>
        <w:jc w:val="both"/>
      </w:pPr>
      <w:r>
        <w:t xml:space="preserve">типовой контракт на оказание услуг выставочной и ярмарочной деятельности согласно </w:t>
      </w:r>
      <w:hyperlink w:anchor="P49">
        <w:r>
          <w:rPr>
            <w:color w:val="0000FF"/>
          </w:rPr>
          <w:t>приложению N 1</w:t>
        </w:r>
      </w:hyperlink>
      <w:r>
        <w:t xml:space="preserve"> к настоящему приказу;</w:t>
      </w:r>
    </w:p>
    <w:p w:rsidR="000B11FB" w:rsidRDefault="000B11FB">
      <w:pPr>
        <w:pStyle w:val="ConsPlusNormal"/>
        <w:spacing w:before="220"/>
        <w:ind w:firstLine="540"/>
        <w:jc w:val="both"/>
      </w:pPr>
      <w:r>
        <w:t xml:space="preserve">типовой контракт на оказание услуг по диагностике, техническому обслуживанию и ремонту автотранспортных средств согласно </w:t>
      </w:r>
      <w:hyperlink w:anchor="P784">
        <w:r>
          <w:rPr>
            <w:color w:val="0000FF"/>
          </w:rPr>
          <w:t>приложению N 2</w:t>
        </w:r>
      </w:hyperlink>
      <w:r>
        <w:t xml:space="preserve"> к настоящему приказу;</w:t>
      </w:r>
    </w:p>
    <w:p w:rsidR="000B11FB" w:rsidRDefault="000B11FB">
      <w:pPr>
        <w:pStyle w:val="ConsPlusNormal"/>
        <w:spacing w:before="220"/>
        <w:ind w:firstLine="540"/>
        <w:jc w:val="both"/>
      </w:pPr>
      <w:r>
        <w:t xml:space="preserve">типовой контракт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согласно </w:t>
      </w:r>
      <w:hyperlink w:anchor="P1418">
        <w:r>
          <w:rPr>
            <w:color w:val="0000FF"/>
          </w:rPr>
          <w:t>приложению N 3</w:t>
        </w:r>
      </w:hyperlink>
      <w:r>
        <w:t xml:space="preserve"> к настоящему приказу;</w:t>
      </w:r>
    </w:p>
    <w:p w:rsidR="000B11FB" w:rsidRDefault="000B11FB">
      <w:pPr>
        <w:pStyle w:val="ConsPlusNormal"/>
        <w:spacing w:before="220"/>
        <w:ind w:firstLine="540"/>
        <w:jc w:val="both"/>
      </w:pPr>
      <w:r>
        <w:t xml:space="preserve">информационную карту типового контракта на оказание услуг выставочной и ярмарочной деятельности согласно </w:t>
      </w:r>
      <w:hyperlink w:anchor="P2050">
        <w:r>
          <w:rPr>
            <w:color w:val="0000FF"/>
          </w:rPr>
          <w:t>приложению N 4</w:t>
        </w:r>
      </w:hyperlink>
      <w:r>
        <w:t xml:space="preserve"> к настоящему приказу;</w:t>
      </w:r>
    </w:p>
    <w:p w:rsidR="000B11FB" w:rsidRDefault="000B11FB">
      <w:pPr>
        <w:pStyle w:val="ConsPlusNormal"/>
        <w:spacing w:before="220"/>
        <w:ind w:firstLine="540"/>
        <w:jc w:val="both"/>
      </w:pPr>
      <w:r>
        <w:t xml:space="preserve">информационную карту типового контракта на оказание услуг по диагностике, техническому обслуживанию и ремонту автотранспортных средств согласно </w:t>
      </w:r>
      <w:hyperlink w:anchor="P2098">
        <w:r>
          <w:rPr>
            <w:color w:val="0000FF"/>
          </w:rPr>
          <w:t>приложению N 5</w:t>
        </w:r>
      </w:hyperlink>
      <w:r>
        <w:t xml:space="preserve"> к настоящему приказу;</w:t>
      </w:r>
    </w:p>
    <w:p w:rsidR="000B11FB" w:rsidRDefault="000B11FB">
      <w:pPr>
        <w:pStyle w:val="ConsPlusNormal"/>
        <w:spacing w:before="220"/>
        <w:ind w:firstLine="540"/>
        <w:jc w:val="both"/>
      </w:pPr>
      <w:r>
        <w:lastRenderedPageBreak/>
        <w:t xml:space="preserve">информационную карту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согласно </w:t>
      </w:r>
      <w:hyperlink w:anchor="P2149">
        <w:r>
          <w:rPr>
            <w:color w:val="0000FF"/>
          </w:rPr>
          <w:t>приложению N 6</w:t>
        </w:r>
      </w:hyperlink>
      <w:r>
        <w:t xml:space="preserve"> к настоящему приказу.</w:t>
      </w:r>
    </w:p>
    <w:p w:rsidR="000B11FB" w:rsidRDefault="000B11FB">
      <w:pPr>
        <w:pStyle w:val="ConsPlusNormal"/>
        <w:spacing w:before="220"/>
        <w:ind w:firstLine="540"/>
        <w:jc w:val="both"/>
      </w:pPr>
      <w:r>
        <w:t>2. Признать утратившими силу:</w:t>
      </w:r>
    </w:p>
    <w:p w:rsidR="000B11FB" w:rsidRDefault="000B11FB">
      <w:pPr>
        <w:pStyle w:val="ConsPlusNormal"/>
        <w:spacing w:before="220"/>
        <w:ind w:firstLine="540"/>
        <w:jc w:val="both"/>
      </w:pPr>
      <w:hyperlink r:id="rId8">
        <w:r>
          <w:rPr>
            <w:color w:val="0000FF"/>
          </w:rPr>
          <w:t>приказ</w:t>
        </w:r>
      </w:hyperlink>
      <w:r>
        <w:t xml:space="preserve"> Министерства промышленности и торговли Российской Федерации от 12 марта 2018 г. N 716 "Об утверждении типового контракта на оказание услуг выставочной и ярмарочной деятельности для обеспечения государственных и муниципальных нужд,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для обеспечения государственных и муниципальных нужд,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 информационной карты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информационной карты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для обеспечения государственных и муниципальных нужд и о признании утратившими силу приказов Министерства промышленности и торговли Российской Федерации от 20 февраля 2016 г. N 467 и от 19 мая 2017 г. N 1598" (зарегистрирован Министерством юстиции Российской Федерации 15 мая 2018 г., регистрационный номер 51108);</w:t>
      </w:r>
    </w:p>
    <w:p w:rsidR="000B11FB" w:rsidRDefault="000B11FB">
      <w:pPr>
        <w:pStyle w:val="ConsPlusNormal"/>
        <w:spacing w:before="220"/>
        <w:ind w:firstLine="540"/>
        <w:jc w:val="both"/>
      </w:pPr>
      <w:hyperlink r:id="rId9">
        <w:r>
          <w:rPr>
            <w:color w:val="0000FF"/>
          </w:rPr>
          <w:t>приказ</w:t>
        </w:r>
      </w:hyperlink>
      <w:r>
        <w:t xml:space="preserve"> Министерства промышленности и торговли Российской Федерации от 24 января 2019 г. N 158 "О внесении изменений в приказ Министерства промышленности и торговли Российской Федерации от 12 марта 2018 г. N 716 "Об утверждении типового контракта на оказание услуг выставочной и ярмарочной деятельности для обеспечения государственных и муниципальных нужд,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 информационной карты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информационной карты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 о признании утратившими силу приказов Министерства промышленности и торговли Российской Федерации от 20 февраля 2016 г. N 467 и от 19 мая 2017 г. N 1598" (зарегистрирован Министерством юстиции Российской Федерации 19 февраля 2019 г., регистрационный номер 53832);</w:t>
      </w:r>
    </w:p>
    <w:p w:rsidR="000B11FB" w:rsidRDefault="000B11FB">
      <w:pPr>
        <w:pStyle w:val="ConsPlusNormal"/>
        <w:spacing w:before="220"/>
        <w:ind w:firstLine="540"/>
        <w:jc w:val="both"/>
      </w:pPr>
      <w:hyperlink r:id="rId10">
        <w:r>
          <w:rPr>
            <w:color w:val="0000FF"/>
          </w:rPr>
          <w:t>приказ</w:t>
        </w:r>
      </w:hyperlink>
      <w:r>
        <w:t xml:space="preserve"> Министерства промышленности и торговли Российской Федерации от 28 марта 2019 г. N 998 "О внесении изменений в приказ Министерства промышленности и торговли Российской Федерации от 12 марта 2018 г. N 716" (зарегистрирован Министерством юстиции Российской </w:t>
      </w:r>
      <w:r>
        <w:lastRenderedPageBreak/>
        <w:t>Федерации 19 июня 2019 г., регистрационный номер 54968).</w:t>
      </w:r>
    </w:p>
    <w:p w:rsidR="000B11FB" w:rsidRDefault="000B11FB">
      <w:pPr>
        <w:pStyle w:val="ConsPlusNormal"/>
        <w:jc w:val="both"/>
      </w:pPr>
    </w:p>
    <w:p w:rsidR="000B11FB" w:rsidRDefault="000B11FB">
      <w:pPr>
        <w:pStyle w:val="ConsPlusNormal"/>
        <w:jc w:val="right"/>
      </w:pPr>
      <w:r>
        <w:t>Министр</w:t>
      </w:r>
    </w:p>
    <w:p w:rsidR="000B11FB" w:rsidRDefault="000B11FB">
      <w:pPr>
        <w:pStyle w:val="ConsPlusNormal"/>
        <w:jc w:val="right"/>
      </w:pPr>
      <w:r>
        <w:t>Д.В.МАНТУРОВ</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0"/>
      </w:pPr>
      <w:r>
        <w:t>Приложение N 1</w:t>
      </w:r>
    </w:p>
    <w:p w:rsidR="000B11FB" w:rsidRDefault="000B11FB">
      <w:pPr>
        <w:pStyle w:val="ConsPlusNormal"/>
        <w:jc w:val="right"/>
      </w:pPr>
      <w:r>
        <w:t>к приказу Министерства</w:t>
      </w:r>
    </w:p>
    <w:p w:rsidR="000B11FB" w:rsidRDefault="000B11FB">
      <w:pPr>
        <w:pStyle w:val="ConsPlusNormal"/>
        <w:jc w:val="right"/>
      </w:pPr>
      <w:r>
        <w:t>промышленности и торговли</w:t>
      </w:r>
    </w:p>
    <w:p w:rsidR="000B11FB" w:rsidRDefault="000B11FB">
      <w:pPr>
        <w:pStyle w:val="ConsPlusNormal"/>
        <w:jc w:val="right"/>
      </w:pPr>
      <w:r>
        <w:t>Российской Федерации</w:t>
      </w:r>
    </w:p>
    <w:p w:rsidR="000B11FB" w:rsidRDefault="000B11FB">
      <w:pPr>
        <w:pStyle w:val="ConsPlusNormal"/>
        <w:jc w:val="right"/>
      </w:pPr>
      <w:r>
        <w:t>от 7 апреля 2020 г. N 1152</w:t>
      </w:r>
    </w:p>
    <w:p w:rsidR="000B11FB" w:rsidRDefault="000B11FB">
      <w:pPr>
        <w:pStyle w:val="ConsPlusNormal"/>
        <w:jc w:val="both"/>
      </w:pPr>
    </w:p>
    <w:p w:rsidR="000B11FB" w:rsidRDefault="000B11FB">
      <w:pPr>
        <w:pStyle w:val="ConsPlusNormal"/>
        <w:jc w:val="center"/>
      </w:pPr>
      <w:bookmarkStart w:id="0" w:name="P49"/>
      <w:bookmarkEnd w:id="0"/>
      <w:r>
        <w:t xml:space="preserve">Типовой контракт </w:t>
      </w:r>
      <w:hyperlink w:anchor="P381">
        <w:r>
          <w:rPr>
            <w:color w:val="0000FF"/>
          </w:rPr>
          <w:t>&lt;1&gt;</w:t>
        </w:r>
      </w:hyperlink>
      <w:r>
        <w:t xml:space="preserve"> N ___ </w:t>
      </w:r>
      <w:hyperlink w:anchor="P382">
        <w:r>
          <w:rPr>
            <w:color w:val="0000FF"/>
          </w:rPr>
          <w:t>&lt;2&gt;</w:t>
        </w:r>
      </w:hyperlink>
    </w:p>
    <w:p w:rsidR="000B11FB" w:rsidRDefault="000B11FB">
      <w:pPr>
        <w:pStyle w:val="ConsPlusNormal"/>
        <w:jc w:val="center"/>
      </w:pPr>
      <w:r>
        <w:t xml:space="preserve">на оказание услуг выставочной и ярмарочной деятельности </w:t>
      </w:r>
      <w:hyperlink w:anchor="P383">
        <w:r>
          <w:rPr>
            <w:color w:val="0000FF"/>
          </w:rPr>
          <w:t>&lt;3&gt;</w:t>
        </w:r>
      </w:hyperlink>
    </w:p>
    <w:p w:rsidR="000B11FB" w:rsidRDefault="000B11FB">
      <w:pPr>
        <w:pStyle w:val="ConsPlusNormal"/>
        <w:jc w:val="both"/>
      </w:pPr>
    </w:p>
    <w:p w:rsidR="000B11FB" w:rsidRDefault="000B11FB">
      <w:pPr>
        <w:pStyle w:val="ConsPlusNormal"/>
        <w:jc w:val="center"/>
      </w:pPr>
      <w:r>
        <w:t>(Идентификационный код закупки N ___)</w:t>
      </w:r>
    </w:p>
    <w:p w:rsidR="000B11FB" w:rsidRDefault="000B11FB">
      <w:pPr>
        <w:pStyle w:val="ConsPlusNormal"/>
        <w:jc w:val="both"/>
      </w:pPr>
    </w:p>
    <w:p w:rsidR="000B11FB" w:rsidRDefault="000B11FB">
      <w:pPr>
        <w:pStyle w:val="ConsPlusNonformat"/>
        <w:jc w:val="both"/>
      </w:pPr>
      <w:r>
        <w:t xml:space="preserve">__ _______ __20 г. </w:t>
      </w:r>
      <w:hyperlink w:anchor="P384">
        <w:r>
          <w:rPr>
            <w:color w:val="0000FF"/>
          </w:rPr>
          <w:t>&lt;4&gt;</w:t>
        </w:r>
      </w:hyperlink>
      <w:r>
        <w:t xml:space="preserve">                                    _____________ </w:t>
      </w:r>
      <w:hyperlink w:anchor="P385">
        <w:r>
          <w:rPr>
            <w:color w:val="0000FF"/>
          </w:rPr>
          <w:t>&lt;5&gt;</w:t>
        </w:r>
      </w:hyperlink>
    </w:p>
    <w:p w:rsidR="000B11FB" w:rsidRDefault="000B11FB">
      <w:pPr>
        <w:pStyle w:val="ConsPlusNormal"/>
        <w:jc w:val="both"/>
      </w:pPr>
    </w:p>
    <w:p w:rsidR="000B11FB" w:rsidRDefault="000B11FB">
      <w:pPr>
        <w:pStyle w:val="ConsPlusNormal"/>
        <w:ind w:firstLine="540"/>
        <w:jc w:val="both"/>
      </w:pPr>
      <w:r>
        <w:t xml:space="preserve">__________ </w:t>
      </w:r>
      <w:hyperlink w:anchor="P386">
        <w:r>
          <w:rPr>
            <w:color w:val="0000FF"/>
          </w:rPr>
          <w:t>&lt;6&gt;</w:t>
        </w:r>
      </w:hyperlink>
      <w:r>
        <w:t xml:space="preserve">, именуемый </w:t>
      </w:r>
      <w:hyperlink w:anchor="P387">
        <w:r>
          <w:rPr>
            <w:color w:val="0000FF"/>
          </w:rPr>
          <w:t>&lt;7&gt;</w:t>
        </w:r>
      </w:hyperlink>
      <w:r>
        <w:t xml:space="preserve"> в дальнейшем "Заказчик", в лице ______ </w:t>
      </w:r>
      <w:hyperlink w:anchor="P388">
        <w:r>
          <w:rPr>
            <w:color w:val="0000FF"/>
          </w:rPr>
          <w:t>&lt;8&gt;</w:t>
        </w:r>
      </w:hyperlink>
      <w:r>
        <w:t xml:space="preserve">, действующего на основании __________ </w:t>
      </w:r>
      <w:hyperlink w:anchor="P389">
        <w:r>
          <w:rPr>
            <w:color w:val="0000FF"/>
          </w:rPr>
          <w:t>&lt;9&gt;</w:t>
        </w:r>
      </w:hyperlink>
      <w:r>
        <w:t xml:space="preserve">, с одной стороны, и ______________________________________ </w:t>
      </w:r>
      <w:hyperlink w:anchor="P390">
        <w:r>
          <w:rPr>
            <w:color w:val="0000FF"/>
          </w:rPr>
          <w:t>&lt;10&gt;</w:t>
        </w:r>
      </w:hyperlink>
      <w:r>
        <w:t xml:space="preserve">, именуемый в дальнейшем "Исполнитель", в лице _____________________________________ </w:t>
      </w:r>
      <w:hyperlink w:anchor="P391">
        <w:r>
          <w:rPr>
            <w:color w:val="0000FF"/>
          </w:rPr>
          <w:t>&lt;11&gt;</w:t>
        </w:r>
      </w:hyperlink>
      <w:r>
        <w:t xml:space="preserve">, действующего на основании ___________________ </w:t>
      </w:r>
      <w:hyperlink w:anchor="P392">
        <w:r>
          <w:rPr>
            <w:color w:val="0000FF"/>
          </w:rPr>
          <w:t>&lt;12&gt;</w:t>
        </w:r>
      </w:hyperlink>
      <w:r>
        <w:t xml:space="preserve">, с другой стороны, вместе именуемые в дальнейшем "Стороны", на основании _________________________________ </w:t>
      </w:r>
      <w:hyperlink w:anchor="P393">
        <w:r>
          <w:rPr>
            <w:color w:val="0000FF"/>
          </w:rPr>
          <w:t>&lt;13&gt;</w:t>
        </w:r>
      </w:hyperlink>
      <w:r>
        <w:t xml:space="preserve"> заключили настоящий государственный (муниципальный) контракт (контракт) </w:t>
      </w:r>
      <w:hyperlink w:anchor="P394">
        <w:r>
          <w:rPr>
            <w:color w:val="0000FF"/>
          </w:rPr>
          <w:t>&lt;14&gt;</w:t>
        </w:r>
      </w:hyperlink>
      <w:r>
        <w:t xml:space="preserve"> (далее - Контракт) о нижеследующем.</w:t>
      </w:r>
    </w:p>
    <w:p w:rsidR="000B11FB" w:rsidRDefault="000B11FB">
      <w:pPr>
        <w:pStyle w:val="ConsPlusNormal"/>
        <w:jc w:val="both"/>
      </w:pPr>
    </w:p>
    <w:p w:rsidR="000B11FB" w:rsidRDefault="000B11FB">
      <w:pPr>
        <w:pStyle w:val="ConsPlusNormal"/>
        <w:jc w:val="center"/>
        <w:outlineLvl w:val="1"/>
      </w:pPr>
      <w:r>
        <w:t>I. Предмет Контракта</w:t>
      </w:r>
    </w:p>
    <w:p w:rsidR="000B11FB" w:rsidRDefault="000B11FB">
      <w:pPr>
        <w:pStyle w:val="ConsPlusNormal"/>
        <w:jc w:val="both"/>
      </w:pPr>
    </w:p>
    <w:p w:rsidR="000B11FB" w:rsidRDefault="000B11FB">
      <w:pPr>
        <w:pStyle w:val="ConsPlusNormal"/>
        <w:ind w:firstLine="540"/>
        <w:jc w:val="both"/>
      </w:pPr>
      <w:r>
        <w:t xml:space="preserve">1.1. Исполнитель по заданию Заказчика обязуется в установленный Контрактом срок оказать услуги _____________ </w:t>
      </w:r>
      <w:hyperlink w:anchor="P395">
        <w:r>
          <w:rPr>
            <w:color w:val="0000FF"/>
          </w:rPr>
          <w:t>&lt;15&gt;</w:t>
        </w:r>
      </w:hyperlink>
      <w:r>
        <w:t xml:space="preserve"> (далее - услуги), а Заказчик обязуется принять оказанные услуги и оплатить их </w:t>
      </w:r>
      <w:hyperlink w:anchor="P396">
        <w:r>
          <w:rPr>
            <w:color w:val="0000FF"/>
          </w:rPr>
          <w:t>&lt;16&gt;</w:t>
        </w:r>
      </w:hyperlink>
      <w:r>
        <w:t>.</w:t>
      </w:r>
    </w:p>
    <w:p w:rsidR="000B11FB" w:rsidRDefault="000B11FB">
      <w:pPr>
        <w:pStyle w:val="ConsPlusNormal"/>
        <w:jc w:val="both"/>
      </w:pPr>
    </w:p>
    <w:p w:rsidR="000B11FB" w:rsidRDefault="000B11FB">
      <w:pPr>
        <w:pStyle w:val="ConsPlusNormal"/>
        <w:jc w:val="center"/>
        <w:outlineLvl w:val="1"/>
      </w:pPr>
      <w:r>
        <w:t>II. Условия оказания услуг</w:t>
      </w:r>
    </w:p>
    <w:p w:rsidR="000B11FB" w:rsidRDefault="000B11FB">
      <w:pPr>
        <w:pStyle w:val="ConsPlusNormal"/>
        <w:jc w:val="both"/>
      </w:pPr>
    </w:p>
    <w:p w:rsidR="000B11FB" w:rsidRDefault="000B11FB">
      <w:pPr>
        <w:pStyle w:val="ConsPlusNormal"/>
        <w:ind w:firstLine="540"/>
        <w:jc w:val="both"/>
      </w:pPr>
      <w:r>
        <w:t>2.1. Услуги оказываются Исполнителем в соответствии с требованиями технического задания (</w:t>
      </w:r>
      <w:hyperlink w:anchor="P572">
        <w:r>
          <w:rPr>
            <w:color w:val="0000FF"/>
          </w:rPr>
          <w:t>приложение</w:t>
        </w:r>
      </w:hyperlink>
      <w:r>
        <w:t xml:space="preserve"> к Контракту) </w:t>
      </w:r>
      <w:hyperlink w:anchor="P397">
        <w:r>
          <w:rPr>
            <w:color w:val="0000FF"/>
          </w:rPr>
          <w:t>&lt;17&gt;</w:t>
        </w:r>
      </w:hyperlink>
      <w:r>
        <w:t xml:space="preserve">, </w:t>
      </w:r>
      <w:hyperlink w:anchor="P398">
        <w:r>
          <w:rPr>
            <w:color w:val="0000FF"/>
          </w:rPr>
          <w:t>&lt;18&gt;</w:t>
        </w:r>
      </w:hyperlink>
      <w:r>
        <w:t>, являющегося неотъемлемой частью Контракта.</w:t>
      </w:r>
    </w:p>
    <w:p w:rsidR="000B11FB" w:rsidRDefault="000B11FB">
      <w:pPr>
        <w:pStyle w:val="ConsPlusNormal"/>
        <w:jc w:val="both"/>
      </w:pPr>
    </w:p>
    <w:p w:rsidR="000B11FB" w:rsidRDefault="000B11FB">
      <w:pPr>
        <w:pStyle w:val="ConsPlusNormal"/>
        <w:jc w:val="center"/>
        <w:outlineLvl w:val="1"/>
      </w:pPr>
      <w:r>
        <w:t>III. Взаимодействие Сторон</w:t>
      </w:r>
    </w:p>
    <w:p w:rsidR="000B11FB" w:rsidRDefault="000B11FB">
      <w:pPr>
        <w:pStyle w:val="ConsPlusNormal"/>
        <w:jc w:val="both"/>
      </w:pPr>
    </w:p>
    <w:p w:rsidR="000B11FB" w:rsidRDefault="000B11FB">
      <w:pPr>
        <w:pStyle w:val="ConsPlusNormal"/>
        <w:ind w:firstLine="540"/>
        <w:jc w:val="both"/>
      </w:pPr>
      <w:r>
        <w:t>3.1. Исполнитель вправе:</w:t>
      </w:r>
    </w:p>
    <w:p w:rsidR="000B11FB" w:rsidRDefault="000B11FB">
      <w:pPr>
        <w:pStyle w:val="ConsPlusNormal"/>
        <w:spacing w:before="220"/>
        <w:ind w:firstLine="540"/>
        <w:jc w:val="both"/>
      </w:pPr>
      <w:bookmarkStart w:id="1" w:name="P69"/>
      <w:bookmarkEnd w:id="1"/>
      <w:r>
        <w:t>а) привлекать к выполнению Контракта соисполнителей.</w:t>
      </w:r>
    </w:p>
    <w:p w:rsidR="000B11FB" w:rsidRDefault="000B11FB">
      <w:pPr>
        <w:pStyle w:val="ConsPlusNormal"/>
        <w:spacing w:before="220"/>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0B11FB" w:rsidRDefault="000B11FB">
      <w:pPr>
        <w:pStyle w:val="ConsPlusNormal"/>
        <w:spacing w:before="220"/>
        <w:ind w:firstLine="540"/>
        <w:jc w:val="both"/>
      </w:pPr>
      <w:r>
        <w:t xml:space="preserve">Невыполнение соисполнителем обязательств перед Исполнителем не освобождает Исполнителя от выполнения условий Контракта; </w:t>
      </w:r>
      <w:hyperlink w:anchor="P399">
        <w:r>
          <w:rPr>
            <w:color w:val="0000FF"/>
          </w:rPr>
          <w:t>&lt;19&gt;</w:t>
        </w:r>
      </w:hyperlink>
    </w:p>
    <w:p w:rsidR="000B11FB" w:rsidRDefault="000B11FB">
      <w:pPr>
        <w:pStyle w:val="ConsPlusNormal"/>
        <w:spacing w:before="220"/>
        <w:ind w:firstLine="540"/>
        <w:jc w:val="both"/>
      </w:pPr>
      <w:bookmarkStart w:id="2" w:name="P72"/>
      <w:bookmarkEnd w:id="2"/>
      <w:r>
        <w:lastRenderedPageBreak/>
        <w:t xml:space="preserve">б) требовать своевременной оплаты на условиях, установленных Контрактом, надлежащим образом оказанных и принятых Заказчиком услуг; </w:t>
      </w:r>
      <w:hyperlink w:anchor="P400">
        <w:r>
          <w:rPr>
            <w:color w:val="0000FF"/>
          </w:rPr>
          <w:t>&lt;20&gt;</w:t>
        </w:r>
      </w:hyperlink>
    </w:p>
    <w:p w:rsidR="000B11FB" w:rsidRDefault="000B11FB">
      <w:pPr>
        <w:pStyle w:val="ConsPlusNormal"/>
        <w:spacing w:before="220"/>
        <w:ind w:firstLine="540"/>
        <w:jc w:val="both"/>
      </w:pPr>
      <w:bookmarkStart w:id="3" w:name="P73"/>
      <w:bookmarkEnd w:id="3"/>
      <w:r>
        <w:t xml:space="preserve">в) принять решение об одностороннем отказе от исполнения Контракта в соответствии с гражданским законодательством; </w:t>
      </w:r>
      <w:hyperlink w:anchor="P401">
        <w:r>
          <w:rPr>
            <w:color w:val="0000FF"/>
          </w:rPr>
          <w:t>&lt;21&gt;</w:t>
        </w:r>
      </w:hyperlink>
    </w:p>
    <w:p w:rsidR="000B11FB" w:rsidRDefault="000B11FB">
      <w:pPr>
        <w:pStyle w:val="ConsPlusNormal"/>
        <w:spacing w:before="220"/>
        <w:ind w:firstLine="540"/>
        <w:jc w:val="both"/>
      </w:pPr>
      <w: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1">
        <w:r>
          <w:rPr>
            <w:color w:val="0000FF"/>
          </w:rPr>
          <w:t>частью 6 статьи 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0B11FB" w:rsidRDefault="000B11FB">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226">
        <w:r>
          <w:rPr>
            <w:color w:val="0000FF"/>
          </w:rPr>
          <w:t>разделом XI</w:t>
        </w:r>
      </w:hyperlink>
      <w:r>
        <w:t xml:space="preserve"> Контракта;</w:t>
      </w:r>
    </w:p>
    <w:p w:rsidR="000B11FB" w:rsidRDefault="000B11FB">
      <w:pPr>
        <w:pStyle w:val="ConsPlusNormal"/>
        <w:spacing w:before="220"/>
        <w:ind w:firstLine="540"/>
        <w:jc w:val="both"/>
      </w:pPr>
      <w:bookmarkStart w:id="4" w:name="P76"/>
      <w:bookmarkEnd w:id="4"/>
      <w:r>
        <w:t xml:space="preserve">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hyperlink w:anchor="P402">
        <w:r>
          <w:rPr>
            <w:color w:val="0000FF"/>
          </w:rPr>
          <w:t>&lt;22&gt;</w:t>
        </w:r>
      </w:hyperlink>
    </w:p>
    <w:p w:rsidR="000B11FB" w:rsidRDefault="000B11FB">
      <w:pPr>
        <w:pStyle w:val="ConsPlusNormal"/>
        <w:spacing w:before="220"/>
        <w:ind w:firstLine="540"/>
        <w:jc w:val="both"/>
      </w:pPr>
      <w:bookmarkStart w:id="5" w:name="P77"/>
      <w:bookmarkEnd w:id="5"/>
      <w:r>
        <w:t xml:space="preserve">3.2. Исполнитель обязан: </w:t>
      </w:r>
      <w:hyperlink w:anchor="P403">
        <w:r>
          <w:rPr>
            <w:color w:val="0000FF"/>
          </w:rPr>
          <w:t>&lt;23&gt;</w:t>
        </w:r>
      </w:hyperlink>
    </w:p>
    <w:p w:rsidR="000B11FB" w:rsidRDefault="000B11FB">
      <w:pPr>
        <w:pStyle w:val="ConsPlusNormal"/>
        <w:spacing w:before="220"/>
        <w:ind w:firstLine="540"/>
        <w:jc w:val="both"/>
      </w:pPr>
      <w:r>
        <w:t>а) оказать услуги в соответствии с техническим заданием в предусмотренный Контрактом срок;</w:t>
      </w:r>
    </w:p>
    <w:p w:rsidR="000B11FB" w:rsidRDefault="000B11FB">
      <w:pPr>
        <w:pStyle w:val="ConsPlusNormal"/>
        <w:spacing w:before="220"/>
        <w:ind w:firstLine="540"/>
        <w:jc w:val="both"/>
      </w:pPr>
      <w:r>
        <w:t>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B11FB" w:rsidRDefault="000B11FB">
      <w:pPr>
        <w:pStyle w:val="ConsPlusNormal"/>
        <w:spacing w:before="220"/>
        <w:ind w:firstLine="540"/>
        <w:jc w:val="both"/>
      </w:pPr>
      <w:bookmarkStart w:id="6" w:name="P80"/>
      <w:bookmarkEnd w:id="6"/>
      <w:r>
        <w:t xml:space="preserve">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hyperlink w:anchor="P404">
        <w:r>
          <w:rPr>
            <w:color w:val="0000FF"/>
          </w:rPr>
          <w:t>&lt;24&gt;</w:t>
        </w:r>
      </w:hyperlink>
    </w:p>
    <w:p w:rsidR="000B11FB" w:rsidRDefault="000B11FB">
      <w:pPr>
        <w:pStyle w:val="ConsPlusNormal"/>
        <w:spacing w:before="220"/>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B11FB" w:rsidRDefault="000B11FB">
      <w:pPr>
        <w:pStyle w:val="ConsPlusNormal"/>
        <w:spacing w:before="220"/>
        <w:ind w:firstLine="540"/>
        <w:jc w:val="both"/>
      </w:pPr>
      <w:r>
        <w:t xml:space="preserve">д) обеспечить за свой счет устранение недостатков, выявленных при приемке Заказчиком оказанных услуг (этапов оказания услуг) </w:t>
      </w:r>
      <w:hyperlink w:anchor="P405">
        <w:r>
          <w:rPr>
            <w:color w:val="0000FF"/>
          </w:rPr>
          <w:t>&lt;25&gt;</w:t>
        </w:r>
      </w:hyperlink>
      <w:r>
        <w:t>;</w:t>
      </w:r>
    </w:p>
    <w:p w:rsidR="000B11FB" w:rsidRDefault="000B11FB">
      <w:pPr>
        <w:pStyle w:val="ConsPlusNormal"/>
        <w:spacing w:before="220"/>
        <w:ind w:firstLine="540"/>
        <w:jc w:val="both"/>
      </w:pPr>
      <w:bookmarkStart w:id="7" w:name="P83"/>
      <w:bookmarkEnd w:id="7"/>
      <w: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даты заключения Исполнителем таких договоров; </w:t>
      </w:r>
      <w:hyperlink w:anchor="P406">
        <w:r>
          <w:rPr>
            <w:color w:val="0000FF"/>
          </w:rPr>
          <w:t>&lt;26&gt;</w:t>
        </w:r>
      </w:hyperlink>
    </w:p>
    <w:p w:rsidR="000B11FB" w:rsidRDefault="000B11FB">
      <w:pPr>
        <w:pStyle w:val="ConsPlusNormal"/>
        <w:spacing w:before="220"/>
        <w:ind w:firstLine="540"/>
        <w:jc w:val="both"/>
      </w:pPr>
      <w:bookmarkStart w:id="8" w:name="P84"/>
      <w:bookmarkEnd w:id="8"/>
      <w:r>
        <w:lastRenderedPageBreak/>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 </w:t>
      </w:r>
      <w:hyperlink w:anchor="P407">
        <w:r>
          <w:rPr>
            <w:color w:val="0000FF"/>
          </w:rPr>
          <w:t>&lt;27&gt;</w:t>
        </w:r>
      </w:hyperlink>
      <w:r>
        <w:t xml:space="preserve"> процентов от цены Контракта; </w:t>
      </w:r>
      <w:hyperlink w:anchor="P408">
        <w:r>
          <w:rPr>
            <w:color w:val="0000FF"/>
          </w:rPr>
          <w:t>&lt;28&gt;</w:t>
        </w:r>
      </w:hyperlink>
    </w:p>
    <w:p w:rsidR="000B11FB" w:rsidRDefault="000B11FB">
      <w:pPr>
        <w:pStyle w:val="ConsPlusNormal"/>
        <w:spacing w:before="220"/>
        <w:ind w:firstLine="540"/>
        <w:jc w:val="both"/>
      </w:pPr>
      <w:bookmarkStart w:id="9" w:name="P85"/>
      <w:bookmarkEnd w:id="9"/>
      <w:r>
        <w:t>з) в срок не более пяти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B11FB" w:rsidRDefault="000B11FB">
      <w:pPr>
        <w:pStyle w:val="ConsPlusNormal"/>
        <w:spacing w:before="220"/>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B11FB" w:rsidRDefault="000B11FB">
      <w:pPr>
        <w:pStyle w:val="ConsPlusNormal"/>
        <w:spacing w:before="220"/>
        <w:ind w:firstLine="540"/>
        <w:jc w:val="both"/>
      </w:pPr>
      <w:r>
        <w:t xml:space="preserve">копию договора (договоров), заключенного с соисполнителем, заверенную Исполнителем; </w:t>
      </w:r>
      <w:hyperlink w:anchor="P409">
        <w:r>
          <w:rPr>
            <w:color w:val="0000FF"/>
          </w:rPr>
          <w:t>&lt;29&gt;</w:t>
        </w:r>
      </w:hyperlink>
    </w:p>
    <w:p w:rsidR="000B11FB" w:rsidRDefault="000B11FB">
      <w:pPr>
        <w:pStyle w:val="ConsPlusNormal"/>
        <w:spacing w:before="220"/>
        <w:ind w:firstLine="540"/>
        <w:jc w:val="both"/>
      </w:pPr>
      <w:bookmarkStart w:id="10" w:name="P88"/>
      <w:bookmarkEnd w:id="10"/>
      <w: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85">
        <w:r>
          <w:rPr>
            <w:color w:val="0000FF"/>
          </w:rPr>
          <w:t>подпункте "з" настоящего пункта</w:t>
        </w:r>
      </w:hyperlink>
      <w:r>
        <w:t xml:space="preserve">, в течение пяти дней со дня заключения договора с новым соисполнителем; </w:t>
      </w:r>
      <w:hyperlink w:anchor="P410">
        <w:r>
          <w:rPr>
            <w:color w:val="0000FF"/>
          </w:rPr>
          <w:t>&lt;30&gt;</w:t>
        </w:r>
      </w:hyperlink>
    </w:p>
    <w:p w:rsidR="000B11FB" w:rsidRDefault="000B11FB">
      <w:pPr>
        <w:pStyle w:val="ConsPlusNormal"/>
        <w:spacing w:before="220"/>
        <w:ind w:firstLine="540"/>
        <w:jc w:val="both"/>
      </w:pPr>
      <w:bookmarkStart w:id="11" w:name="P89"/>
      <w:bookmarkEnd w:id="11"/>
      <w: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0B11FB" w:rsidRDefault="000B11FB">
      <w:pPr>
        <w:pStyle w:val="ConsPlusNormal"/>
        <w:spacing w:before="220"/>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0B11FB" w:rsidRDefault="000B11FB">
      <w:pPr>
        <w:pStyle w:val="ConsPlusNormal"/>
        <w:spacing w:before="220"/>
        <w:ind w:firstLine="540"/>
        <w:jc w:val="both"/>
      </w:pPr>
      <w:r>
        <w:t xml:space="preserve">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(в ином случае указанный документ представляется Заказчику дополнительно в течение пяти дней со дня оплаты Исполнителем обязательств, выполненных соисполнителем); </w:t>
      </w:r>
      <w:hyperlink w:anchor="P411">
        <w:r>
          <w:rPr>
            <w:color w:val="0000FF"/>
          </w:rPr>
          <w:t>&lt;31&gt;</w:t>
        </w:r>
      </w:hyperlink>
    </w:p>
    <w:p w:rsidR="000B11FB" w:rsidRDefault="000B11FB">
      <w:pPr>
        <w:pStyle w:val="ConsPlusNormal"/>
        <w:spacing w:before="220"/>
        <w:ind w:firstLine="540"/>
        <w:jc w:val="both"/>
      </w:pPr>
      <w:bookmarkStart w:id="12" w:name="P92"/>
      <w:bookmarkEnd w:id="12"/>
      <w:r>
        <w:t xml:space="preserve">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пятнадцати рабочих дней с даты подписания Исполнителем документа о приемке оказанной услуги, отдельных этапов исполнения договора. </w:t>
      </w:r>
      <w:hyperlink w:anchor="P412">
        <w:r>
          <w:rPr>
            <w:color w:val="0000FF"/>
          </w:rPr>
          <w:t>&lt;32&gt;</w:t>
        </w:r>
      </w:hyperlink>
    </w:p>
    <w:p w:rsidR="000B11FB" w:rsidRDefault="000B11FB">
      <w:pPr>
        <w:pStyle w:val="ConsPlusNormal"/>
        <w:spacing w:before="220"/>
        <w:ind w:firstLine="540"/>
        <w:jc w:val="both"/>
      </w:pPr>
      <w:r>
        <w:t>3.3. Заказчик вправе:</w:t>
      </w:r>
    </w:p>
    <w:p w:rsidR="000B11FB" w:rsidRDefault="000B11FB">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0B11FB" w:rsidRDefault="000B11FB">
      <w:pPr>
        <w:pStyle w:val="ConsPlusNormal"/>
        <w:spacing w:before="220"/>
        <w:ind w:firstLine="540"/>
        <w:jc w:val="both"/>
      </w:pPr>
      <w:r>
        <w:t xml:space="preserve">б) требовать от Исполнителя своевременного устранения недостатков, выявленных как в ходе приемки, так и в течение гарантийного периода </w:t>
      </w:r>
      <w:hyperlink w:anchor="P413">
        <w:r>
          <w:rPr>
            <w:color w:val="0000FF"/>
          </w:rPr>
          <w:t>&lt;33&gt;</w:t>
        </w:r>
      </w:hyperlink>
      <w:r>
        <w:t>;</w:t>
      </w:r>
    </w:p>
    <w:p w:rsidR="000B11FB" w:rsidRDefault="000B11FB">
      <w:pPr>
        <w:pStyle w:val="ConsPlusNormal"/>
        <w:spacing w:before="220"/>
        <w:ind w:firstLine="540"/>
        <w:jc w:val="both"/>
      </w:pPr>
      <w:r>
        <w:t>в) проверять ход и качество выполнения Исполнителем условий Контракта без вмешательства в оперативно-хозяйственную деятельность Исполнителя;</w:t>
      </w:r>
    </w:p>
    <w:p w:rsidR="000B11FB" w:rsidRDefault="000B11FB">
      <w:pPr>
        <w:pStyle w:val="ConsPlusNormal"/>
        <w:spacing w:before="220"/>
        <w:ind w:firstLine="540"/>
        <w:jc w:val="both"/>
      </w:pPr>
      <w:r>
        <w:t xml:space="preserve">г) требовать возмещения убытков в соответствии с </w:t>
      </w:r>
      <w:hyperlink w:anchor="P226">
        <w:r>
          <w:rPr>
            <w:color w:val="0000FF"/>
          </w:rPr>
          <w:t>разделом XI</w:t>
        </w:r>
      </w:hyperlink>
      <w:r>
        <w:t xml:space="preserve"> Контракта, причиненных по </w:t>
      </w:r>
      <w:r>
        <w:lastRenderedPageBreak/>
        <w:t>вине Исполнителя;</w:t>
      </w:r>
    </w:p>
    <w:p w:rsidR="000B11FB" w:rsidRDefault="000B11FB">
      <w:pPr>
        <w:pStyle w:val="ConsPlusNormal"/>
        <w:spacing w:before="220"/>
        <w:ind w:firstLine="540"/>
        <w:jc w:val="both"/>
      </w:pPr>
      <w:bookmarkStart w:id="13" w:name="P98"/>
      <w:bookmarkEnd w:id="13"/>
      <w: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Федеральным </w:t>
      </w:r>
      <w:hyperlink r:id="rId1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 </w:t>
      </w:r>
      <w:hyperlink w:anchor="P414">
        <w:r>
          <w:rPr>
            <w:color w:val="0000FF"/>
          </w:rPr>
          <w:t>&lt;34&gt;</w:t>
        </w:r>
      </w:hyperlink>
      <w:r>
        <w:t xml:space="preserve">, </w:t>
      </w:r>
      <w:hyperlink w:anchor="P415">
        <w:r>
          <w:rPr>
            <w:color w:val="0000FF"/>
          </w:rPr>
          <w:t>&lt;35&gt;</w:t>
        </w:r>
      </w:hyperlink>
    </w:p>
    <w:p w:rsidR="000B11FB" w:rsidRDefault="000B11FB">
      <w:pPr>
        <w:pStyle w:val="ConsPlusNormal"/>
        <w:spacing w:before="220"/>
        <w:ind w:firstLine="540"/>
        <w:jc w:val="both"/>
      </w:pPr>
      <w:bookmarkStart w:id="14" w:name="P99"/>
      <w:bookmarkEnd w:id="14"/>
      <w:r>
        <w:t xml:space="preserve">е) принять решение об одностороннем отказе от исполнения Контракта в соответствии с гражданским законодательством </w:t>
      </w:r>
      <w:hyperlink w:anchor="P416">
        <w:r>
          <w:rPr>
            <w:color w:val="0000FF"/>
          </w:rPr>
          <w:t>&lt;36&gt;</w:t>
        </w:r>
      </w:hyperlink>
      <w:r>
        <w:t>;</w:t>
      </w:r>
    </w:p>
    <w:p w:rsidR="000B11FB" w:rsidRDefault="000B11FB">
      <w:pPr>
        <w:pStyle w:val="ConsPlusNormal"/>
        <w:spacing w:before="220"/>
        <w:ind w:firstLine="540"/>
        <w:jc w:val="both"/>
      </w:pPr>
      <w:bookmarkStart w:id="15" w:name="P100"/>
      <w:bookmarkEnd w:id="15"/>
      <w: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hyperlink w:anchor="P417">
        <w:r>
          <w:rPr>
            <w:color w:val="0000FF"/>
          </w:rPr>
          <w:t>&lt;37&gt;</w:t>
        </w:r>
      </w:hyperlink>
    </w:p>
    <w:p w:rsidR="000B11FB" w:rsidRDefault="000B11FB">
      <w:pPr>
        <w:pStyle w:val="ConsPlusNormal"/>
        <w:spacing w:before="220"/>
        <w:ind w:firstLine="540"/>
        <w:jc w:val="both"/>
      </w:pPr>
      <w:r>
        <w:t>3.4. Заказчик обязан:</w:t>
      </w:r>
    </w:p>
    <w:p w:rsidR="000B11FB" w:rsidRDefault="000B11FB">
      <w:pPr>
        <w:pStyle w:val="ConsPlusNormal"/>
        <w:spacing w:before="220"/>
        <w:ind w:firstLine="540"/>
        <w:jc w:val="both"/>
      </w:pPr>
      <w:r>
        <w:t xml:space="preserve">а) принять и оплатить оказанные услуги в соответствии с Контрактом </w:t>
      </w:r>
      <w:hyperlink w:anchor="P418">
        <w:r>
          <w:rPr>
            <w:color w:val="0000FF"/>
          </w:rPr>
          <w:t>&lt;38&gt;</w:t>
        </w:r>
      </w:hyperlink>
      <w:r>
        <w:t>;</w:t>
      </w:r>
    </w:p>
    <w:p w:rsidR="000B11FB" w:rsidRDefault="000B11FB">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0B11FB" w:rsidRDefault="000B11FB">
      <w:pPr>
        <w:pStyle w:val="ConsPlusNormal"/>
        <w:spacing w:before="220"/>
        <w:ind w:firstLine="540"/>
        <w:jc w:val="both"/>
      </w:pPr>
      <w:bookmarkStart w:id="16" w:name="P104"/>
      <w:bookmarkEnd w:id="16"/>
      <w: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 </w:t>
      </w:r>
      <w:hyperlink w:anchor="P419">
        <w:r>
          <w:rPr>
            <w:color w:val="0000FF"/>
          </w:rPr>
          <w:t>&lt;39&gt;</w:t>
        </w:r>
      </w:hyperlink>
    </w:p>
    <w:p w:rsidR="000B11FB" w:rsidRDefault="000B11FB">
      <w:pPr>
        <w:pStyle w:val="ConsPlusNormal"/>
        <w:spacing w:before="220"/>
        <w:ind w:firstLine="540"/>
        <w:jc w:val="both"/>
      </w:pPr>
      <w:bookmarkStart w:id="17" w:name="P105"/>
      <w:bookmarkEnd w:id="17"/>
      <w:r>
        <w:t xml:space="preserve">г)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hyperlink w:anchor="P420">
        <w:r>
          <w:rPr>
            <w:color w:val="0000FF"/>
          </w:rPr>
          <w:t>&lt;40&gt;</w:t>
        </w:r>
      </w:hyperlink>
    </w:p>
    <w:p w:rsidR="000B11FB" w:rsidRDefault="000B11FB">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r>
        <w:t xml:space="preserve">е) требовать уплаты неустоек (штрафов, пеней) в соответствии с </w:t>
      </w:r>
      <w:hyperlink w:anchor="P226">
        <w:r>
          <w:rPr>
            <w:color w:val="0000FF"/>
          </w:rPr>
          <w:t>разделом XI</w:t>
        </w:r>
      </w:hyperlink>
      <w:r>
        <w:t xml:space="preserve"> Контракта.</w:t>
      </w:r>
    </w:p>
    <w:p w:rsidR="000B11FB" w:rsidRDefault="000B11FB">
      <w:pPr>
        <w:pStyle w:val="ConsPlusNormal"/>
        <w:jc w:val="both"/>
      </w:pPr>
    </w:p>
    <w:p w:rsidR="000B11FB" w:rsidRDefault="000B11FB">
      <w:pPr>
        <w:pStyle w:val="ConsPlusNormal"/>
        <w:jc w:val="center"/>
        <w:outlineLvl w:val="1"/>
      </w:pPr>
      <w:r>
        <w:t>IV. Сроки оказания услуг</w:t>
      </w:r>
    </w:p>
    <w:p w:rsidR="000B11FB" w:rsidRDefault="000B11FB">
      <w:pPr>
        <w:pStyle w:val="ConsPlusNormal"/>
        <w:jc w:val="both"/>
      </w:pPr>
    </w:p>
    <w:p w:rsidR="000B11FB" w:rsidRDefault="000B11FB">
      <w:pPr>
        <w:pStyle w:val="ConsPlusNormal"/>
        <w:ind w:firstLine="540"/>
        <w:jc w:val="both"/>
      </w:pPr>
      <w:bookmarkStart w:id="18" w:name="P111"/>
      <w:bookmarkEnd w:id="18"/>
      <w:r>
        <w:t xml:space="preserve">Вариант 1. </w:t>
      </w:r>
      <w:hyperlink w:anchor="P421">
        <w:r>
          <w:rPr>
            <w:color w:val="0000FF"/>
          </w:rPr>
          <w:t>&lt;41&gt;</w:t>
        </w:r>
      </w:hyperlink>
      <w:r>
        <w:t xml:space="preserve"> 4.1. Услуги оказываются в сроки, указанные в Контракте.</w:t>
      </w:r>
    </w:p>
    <w:p w:rsidR="000B11FB" w:rsidRDefault="000B11FB">
      <w:pPr>
        <w:pStyle w:val="ConsPlusNormal"/>
        <w:spacing w:before="220"/>
        <w:ind w:firstLine="540"/>
        <w:jc w:val="both"/>
      </w:pPr>
      <w:r>
        <w:t xml:space="preserve">Начало оказания услуг - ___________________ </w:t>
      </w:r>
      <w:hyperlink w:anchor="P422">
        <w:r>
          <w:rPr>
            <w:color w:val="0000FF"/>
          </w:rPr>
          <w:t>&lt;42&gt;</w:t>
        </w:r>
      </w:hyperlink>
      <w:r>
        <w:t>.</w:t>
      </w:r>
    </w:p>
    <w:p w:rsidR="000B11FB" w:rsidRDefault="000B11FB">
      <w:pPr>
        <w:pStyle w:val="ConsPlusNormal"/>
        <w:spacing w:before="220"/>
        <w:ind w:firstLine="540"/>
        <w:jc w:val="both"/>
      </w:pPr>
      <w:r>
        <w:t xml:space="preserve">Окончание оказания услуг - ________________ </w:t>
      </w:r>
      <w:hyperlink w:anchor="P423">
        <w:r>
          <w:rPr>
            <w:color w:val="0000FF"/>
          </w:rPr>
          <w:t>&lt;43&gt;</w:t>
        </w:r>
      </w:hyperlink>
      <w:r>
        <w:t>.</w:t>
      </w:r>
    </w:p>
    <w:p w:rsidR="000B11FB" w:rsidRDefault="000B11FB">
      <w:pPr>
        <w:pStyle w:val="ConsPlusNormal"/>
        <w:spacing w:before="220"/>
        <w:ind w:firstLine="540"/>
        <w:jc w:val="both"/>
      </w:pPr>
      <w:bookmarkStart w:id="19" w:name="P114"/>
      <w:bookmarkEnd w:id="19"/>
      <w:r>
        <w:t xml:space="preserve">Вариант 2. </w:t>
      </w:r>
      <w:hyperlink w:anchor="P424">
        <w:r>
          <w:rPr>
            <w:color w:val="0000FF"/>
          </w:rPr>
          <w:t>&lt;44&gt;</w:t>
        </w:r>
      </w:hyperlink>
      <w:r>
        <w:t xml:space="preserve"> 4.1. Услуги (этапы оказания услуг) оказываются в сроки, указанные в графике оказания услуг/</w:t>
      </w:r>
      <w:hyperlink w:anchor="P425">
        <w:r>
          <w:rPr>
            <w:color w:val="0000FF"/>
          </w:rPr>
          <w:t>&lt;45&gt;</w:t>
        </w:r>
      </w:hyperlink>
      <w:r>
        <w:t xml:space="preserve"> графике исполнения государственного (муниципального) контракта (контракта) </w:t>
      </w:r>
      <w:hyperlink w:anchor="P426">
        <w:r>
          <w:rPr>
            <w:color w:val="0000FF"/>
          </w:rPr>
          <w:t>&lt;46&gt;</w:t>
        </w:r>
      </w:hyperlink>
      <w:r>
        <w:t xml:space="preserve"> (</w:t>
      </w:r>
      <w:hyperlink w:anchor="P616">
        <w:r>
          <w:rPr>
            <w:color w:val="0000FF"/>
          </w:rPr>
          <w:t>приложение N 2</w:t>
        </w:r>
      </w:hyperlink>
      <w:r>
        <w:t xml:space="preserve"> к Контракту), являющемся неотъемлемой частью Контракта.</w:t>
      </w:r>
    </w:p>
    <w:p w:rsidR="000B11FB" w:rsidRDefault="000B11FB">
      <w:pPr>
        <w:pStyle w:val="ConsPlusNormal"/>
        <w:spacing w:before="220"/>
        <w:ind w:firstLine="540"/>
        <w:jc w:val="both"/>
      </w:pPr>
      <w:r>
        <w:t>4.2. Датой исполнения Исполнителем обязательств по Контракту считается дата подписания Сторонами акта сдачи-приемки оказанных услуг.</w:t>
      </w:r>
    </w:p>
    <w:p w:rsidR="000B11FB" w:rsidRDefault="000B11FB">
      <w:pPr>
        <w:pStyle w:val="ConsPlusNormal"/>
        <w:jc w:val="both"/>
      </w:pPr>
    </w:p>
    <w:p w:rsidR="000B11FB" w:rsidRDefault="000B11FB">
      <w:pPr>
        <w:pStyle w:val="ConsPlusNormal"/>
        <w:jc w:val="center"/>
        <w:outlineLvl w:val="1"/>
      </w:pPr>
      <w:bookmarkStart w:id="20" w:name="P117"/>
      <w:bookmarkEnd w:id="20"/>
      <w:r>
        <w:t xml:space="preserve">V. Порядок сдачи и приемки оказанных услуг </w:t>
      </w:r>
      <w:hyperlink w:anchor="P427">
        <w:r>
          <w:rPr>
            <w:color w:val="0000FF"/>
          </w:rPr>
          <w:t>&lt;47&gt;</w:t>
        </w:r>
      </w:hyperlink>
    </w:p>
    <w:p w:rsidR="000B11FB" w:rsidRDefault="000B11FB">
      <w:pPr>
        <w:pStyle w:val="ConsPlusNormal"/>
        <w:jc w:val="both"/>
      </w:pPr>
    </w:p>
    <w:p w:rsidR="000B11FB" w:rsidRDefault="000B11FB">
      <w:pPr>
        <w:pStyle w:val="ConsPlusNormal"/>
        <w:ind w:firstLine="540"/>
        <w:jc w:val="both"/>
      </w:pPr>
      <w:bookmarkStart w:id="21" w:name="P119"/>
      <w:bookmarkEnd w:id="21"/>
      <w:r>
        <w:t xml:space="preserve">5.1. Исполнитель обязан в письменной форме уведомить Заказчика о готовности оказываемых услуг (этапа оказания услуг) к сдаче в срок _____ </w:t>
      </w:r>
      <w:hyperlink w:anchor="P428">
        <w:r>
          <w:rPr>
            <w:color w:val="0000FF"/>
          </w:rPr>
          <w:t>&lt;48&gt;</w:t>
        </w:r>
      </w:hyperlink>
      <w:r>
        <w:t>.</w:t>
      </w:r>
    </w:p>
    <w:p w:rsidR="000B11FB" w:rsidRDefault="000B11FB">
      <w:pPr>
        <w:pStyle w:val="ConsPlusNormal"/>
        <w:spacing w:before="220"/>
        <w:ind w:firstLine="540"/>
        <w:jc w:val="both"/>
      </w:pPr>
      <w:r>
        <w:t>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p>
    <w:p w:rsidR="000B11FB" w:rsidRDefault="000B11FB">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(этапа оказания услуг) в ____ </w:t>
      </w:r>
      <w:hyperlink w:anchor="P429">
        <w:r>
          <w:rPr>
            <w:color w:val="0000FF"/>
          </w:rPr>
          <w:t>&lt;49&gt;</w:t>
        </w:r>
      </w:hyperlink>
      <w:r>
        <w:t xml:space="preserve"> экземплярах.</w:t>
      </w:r>
    </w:p>
    <w:p w:rsidR="000B11FB" w:rsidRDefault="000B11FB">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в ____ </w:t>
      </w:r>
      <w:hyperlink w:anchor="P430">
        <w:r>
          <w:rPr>
            <w:color w:val="0000FF"/>
          </w:rPr>
          <w:t>&lt;50&gt;</w:t>
        </w:r>
      </w:hyperlink>
      <w:r>
        <w:t xml:space="preserve"> экземплярах. </w:t>
      </w:r>
      <w:hyperlink w:anchor="P431">
        <w:r>
          <w:rPr>
            <w:color w:val="0000FF"/>
          </w:rPr>
          <w:t>&lt;51&gt;</w:t>
        </w:r>
      </w:hyperlink>
    </w:p>
    <w:p w:rsidR="000B11FB" w:rsidRDefault="000B11FB">
      <w:pPr>
        <w:pStyle w:val="ConsPlusNormal"/>
        <w:spacing w:before="220"/>
        <w:ind w:firstLine="540"/>
        <w:jc w:val="both"/>
      </w:pPr>
      <w:r>
        <w:t>К акту сдачи-приемки оказанных услуг (этапа оказания услуг) прилагаются также документы, предусмотренные техническим заданием.</w:t>
      </w:r>
    </w:p>
    <w:p w:rsidR="000B11FB" w:rsidRDefault="000B11FB">
      <w:pPr>
        <w:pStyle w:val="ConsPlusNormal"/>
        <w:spacing w:before="220"/>
        <w:ind w:firstLine="540"/>
        <w:jc w:val="both"/>
      </w:pPr>
      <w:bookmarkStart w:id="22" w:name="P124"/>
      <w:bookmarkEnd w:id="22"/>
      <w: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92">
        <w:r>
          <w:rPr>
            <w:color w:val="0000FF"/>
          </w:rPr>
          <w:t>разделом IX</w:t>
        </w:r>
      </w:hyperlink>
      <w:r>
        <w:t xml:space="preserve"> Контракта. </w:t>
      </w:r>
      <w:hyperlink w:anchor="P432">
        <w:r>
          <w:rPr>
            <w:color w:val="0000FF"/>
          </w:rPr>
          <w:t>&lt;52&gt;</w:t>
        </w:r>
      </w:hyperlink>
    </w:p>
    <w:p w:rsidR="000B11FB" w:rsidRDefault="000B11FB">
      <w:pPr>
        <w:pStyle w:val="ConsPlusNormal"/>
        <w:spacing w:before="220"/>
        <w:ind w:firstLine="540"/>
        <w:jc w:val="both"/>
      </w:pPr>
      <w:r>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23" w:name="P126"/>
      <w:bookmarkEnd w:id="23"/>
      <w:r>
        <w:t xml:space="preserve">5.4. Заказчик в течение ____ </w:t>
      </w:r>
      <w:hyperlink w:anchor="P433">
        <w:r>
          <w:rPr>
            <w:color w:val="0000FF"/>
          </w:rPr>
          <w:t>&lt;53&gt;</w:t>
        </w:r>
      </w:hyperlink>
      <w:r>
        <w:t xml:space="preserve"> дня/дней с даты получения акта сдачи-приемки оказанных услуг (этапа оказания услуг) и документов, указанных в </w:t>
      </w:r>
      <w:hyperlink w:anchor="P119">
        <w:r>
          <w:rPr>
            <w:color w:val="0000FF"/>
          </w:rPr>
          <w:t>пунктах 5.1</w:t>
        </w:r>
      </w:hyperlink>
      <w:r>
        <w:t xml:space="preserve">, </w:t>
      </w:r>
      <w:hyperlink w:anchor="P124">
        <w:r>
          <w:rPr>
            <w:color w:val="0000FF"/>
          </w:rPr>
          <w:t>5.2</w:t>
        </w:r>
      </w:hyperlink>
      <w:r>
        <w:t xml:space="preserve"> </w:t>
      </w:r>
      <w:hyperlink w:anchor="P434">
        <w:r>
          <w:rPr>
            <w:color w:val="0000FF"/>
          </w:rPr>
          <w:t>&lt;54&gt;</w:t>
        </w:r>
      </w:hyperlink>
      <w:r>
        <w:t xml:space="preserve"> Контракта, осуществляет проверку оказанных Исполнителем услуг (этапа оказания услуг) по Контракту на предмет соответствия оказанных услуг требованиям и условиям Контракта, принимает оказанные услуги, передает Исполнителю подписанный со своей стороны акт сдачи-приемки оказанных услуг (этапа оказания услуг) по Контракту или отказывает в приемке, направляя мотивированный отказ от приемки оказанных услуг (этапа оказания услуг) с перечнем выявленных недостатков и с указанием сроков их устранения.</w:t>
      </w:r>
    </w:p>
    <w:p w:rsidR="000B11FB" w:rsidRDefault="000B11FB">
      <w:pPr>
        <w:pStyle w:val="ConsPlusNormal"/>
        <w:spacing w:before="220"/>
        <w:ind w:firstLine="540"/>
        <w:jc w:val="both"/>
      </w:pPr>
      <w:r>
        <w:t>5.5. Заказчик вправе не отказывать в приемке оказанных услуг (этапа оказания услуг) в случае выявления несоответствия этих услуг (этапа оказания услуг) условиям Контракта, если выявленное несоответствие не препятствует приемке этих услуг и устранено Исполнителем.</w:t>
      </w:r>
    </w:p>
    <w:p w:rsidR="000B11FB" w:rsidRDefault="000B11FB">
      <w:pPr>
        <w:pStyle w:val="ConsPlusNormal"/>
        <w:jc w:val="both"/>
      </w:pPr>
    </w:p>
    <w:p w:rsidR="000B11FB" w:rsidRDefault="000B11FB">
      <w:pPr>
        <w:pStyle w:val="ConsPlusNormal"/>
        <w:jc w:val="center"/>
        <w:outlineLvl w:val="1"/>
      </w:pPr>
      <w:r>
        <w:t>VI. Цена Контракта и порядок расчетов</w:t>
      </w:r>
    </w:p>
    <w:p w:rsidR="000B11FB" w:rsidRDefault="000B11FB">
      <w:pPr>
        <w:pStyle w:val="ConsPlusNormal"/>
        <w:jc w:val="both"/>
      </w:pPr>
    </w:p>
    <w:p w:rsidR="000B11FB" w:rsidRDefault="000B11FB">
      <w:pPr>
        <w:pStyle w:val="ConsPlusNonformat"/>
        <w:jc w:val="both"/>
      </w:pPr>
      <w:bookmarkStart w:id="24" w:name="P131"/>
      <w:bookmarkEnd w:id="24"/>
      <w:r>
        <w:t xml:space="preserve">    Вариант  1.  </w:t>
      </w:r>
      <w:hyperlink w:anchor="P435">
        <w:r>
          <w:rPr>
            <w:color w:val="0000FF"/>
          </w:rPr>
          <w:t>&lt;55&gt;</w:t>
        </w:r>
      </w:hyperlink>
      <w:r>
        <w:t xml:space="preserve">  6.1.  Цена  Контракта  (Предложение  о цене за право</w:t>
      </w:r>
    </w:p>
    <w:p w:rsidR="000B11FB" w:rsidRDefault="000B11FB">
      <w:pPr>
        <w:pStyle w:val="ConsPlusNonformat"/>
        <w:jc w:val="both"/>
      </w:pPr>
      <w:r>
        <w:t xml:space="preserve">заключения Контракта) </w:t>
      </w:r>
      <w:hyperlink w:anchor="P436">
        <w:r>
          <w:rPr>
            <w:color w:val="0000FF"/>
          </w:rPr>
          <w:t>&lt;56&gt;</w:t>
        </w:r>
      </w:hyperlink>
      <w:r>
        <w:t xml:space="preserve"> составляет _________________ (__________) рублей</w:t>
      </w:r>
    </w:p>
    <w:p w:rsidR="000B11FB" w:rsidRDefault="000B11FB">
      <w:pPr>
        <w:pStyle w:val="ConsPlusNonformat"/>
        <w:jc w:val="both"/>
      </w:pPr>
      <w:r>
        <w:t xml:space="preserve">                                          (цифрами и прописью)</w:t>
      </w:r>
    </w:p>
    <w:p w:rsidR="000B11FB" w:rsidRDefault="000B11FB">
      <w:pPr>
        <w:pStyle w:val="ConsPlusNonformat"/>
        <w:jc w:val="both"/>
      </w:pPr>
      <w:r>
        <w:t xml:space="preserve">__ копеек, в том числе НДС ___________ (__________) рублей ____ копеек </w:t>
      </w:r>
      <w:hyperlink w:anchor="P437">
        <w:r>
          <w:rPr>
            <w:color w:val="0000FF"/>
          </w:rPr>
          <w:t>&lt;57&gt;</w:t>
        </w:r>
      </w:hyperlink>
    </w:p>
    <w:p w:rsidR="000B11FB" w:rsidRDefault="000B11FB">
      <w:pPr>
        <w:pStyle w:val="ConsPlusNonformat"/>
        <w:jc w:val="both"/>
      </w:pPr>
      <w:r>
        <w:t xml:space="preserve">(НДС не облагается) </w:t>
      </w:r>
      <w:hyperlink w:anchor="P438">
        <w:r>
          <w:rPr>
            <w:color w:val="0000FF"/>
          </w:rPr>
          <w:t>&lt;58&gt;</w:t>
        </w:r>
      </w:hyperlink>
      <w:r>
        <w:t xml:space="preserve">. </w:t>
      </w:r>
      <w:hyperlink w:anchor="P439">
        <w:r>
          <w:rPr>
            <w:color w:val="0000FF"/>
          </w:rPr>
          <w:t>&lt;59&gt;</w:t>
        </w:r>
      </w:hyperlink>
      <w:r>
        <w:t xml:space="preserve">, </w:t>
      </w:r>
      <w:hyperlink w:anchor="P440">
        <w:r>
          <w:rPr>
            <w:color w:val="0000FF"/>
          </w:rPr>
          <w:t>&lt;60&gt;</w:t>
        </w:r>
      </w:hyperlink>
      <w:r>
        <w:t xml:space="preserve">, </w:t>
      </w:r>
      <w:hyperlink w:anchor="P441">
        <w:r>
          <w:rPr>
            <w:color w:val="0000FF"/>
          </w:rPr>
          <w:t>&lt;61&gt;</w:t>
        </w:r>
      </w:hyperlink>
    </w:p>
    <w:p w:rsidR="000B11FB" w:rsidRDefault="000B11FB">
      <w:pPr>
        <w:pStyle w:val="ConsPlusNonformat"/>
        <w:jc w:val="both"/>
      </w:pPr>
      <w:bookmarkStart w:id="25" w:name="P136"/>
      <w:bookmarkEnd w:id="25"/>
      <w:r>
        <w:t xml:space="preserve">    Вариант   2.    </w:t>
      </w:r>
      <w:hyperlink w:anchor="P442">
        <w:r>
          <w:rPr>
            <w:color w:val="0000FF"/>
          </w:rPr>
          <w:t>&lt;62&gt;</w:t>
        </w:r>
      </w:hyperlink>
      <w:r>
        <w:t xml:space="preserve">    6.1.    Цена    единицы    услуги    составляет</w:t>
      </w:r>
    </w:p>
    <w:p w:rsidR="000B11FB" w:rsidRDefault="000B11FB">
      <w:pPr>
        <w:pStyle w:val="ConsPlusNonformat"/>
        <w:jc w:val="both"/>
      </w:pPr>
      <w:r>
        <w:t>_____________ (________________________) рублей ___ копеек, в том числе НДС</w:t>
      </w:r>
    </w:p>
    <w:p w:rsidR="000B11FB" w:rsidRDefault="000B11FB">
      <w:pPr>
        <w:pStyle w:val="ConsPlusNonformat"/>
        <w:jc w:val="both"/>
      </w:pPr>
      <w:r>
        <w:t xml:space="preserve">         (цифрами и прописью)</w:t>
      </w:r>
    </w:p>
    <w:p w:rsidR="000B11FB" w:rsidRDefault="000B11FB">
      <w:pPr>
        <w:pStyle w:val="ConsPlusNonformat"/>
        <w:jc w:val="both"/>
      </w:pPr>
      <w:r>
        <w:t xml:space="preserve">_________ (________________) рублей копеек </w:t>
      </w:r>
      <w:hyperlink w:anchor="P443">
        <w:r>
          <w:rPr>
            <w:color w:val="0000FF"/>
          </w:rPr>
          <w:t>&lt;63&gt;</w:t>
        </w:r>
      </w:hyperlink>
      <w:r>
        <w:t xml:space="preserve"> (НДС не облагается) </w:t>
      </w:r>
      <w:hyperlink w:anchor="P444">
        <w:r>
          <w:rPr>
            <w:color w:val="0000FF"/>
          </w:rPr>
          <w:t>&lt;64&gt;</w:t>
        </w:r>
      </w:hyperlink>
      <w:r>
        <w:t>.</w:t>
      </w:r>
    </w:p>
    <w:p w:rsidR="000B11FB" w:rsidRDefault="000B11FB">
      <w:pPr>
        <w:pStyle w:val="ConsPlusNonformat"/>
        <w:jc w:val="both"/>
      </w:pPr>
      <w:r>
        <w:t xml:space="preserve">    Максимальное значение цены Контракта составляет _______ (_____________)</w:t>
      </w:r>
    </w:p>
    <w:p w:rsidR="000B11FB" w:rsidRDefault="000B11FB">
      <w:pPr>
        <w:pStyle w:val="ConsPlusNonformat"/>
        <w:jc w:val="both"/>
      </w:pPr>
      <w:r>
        <w:lastRenderedPageBreak/>
        <w:t xml:space="preserve">                                                     (цифрами и прописью)</w:t>
      </w:r>
    </w:p>
    <w:p w:rsidR="000B11FB" w:rsidRDefault="000B11FB">
      <w:pPr>
        <w:pStyle w:val="ConsPlusNonformat"/>
        <w:jc w:val="both"/>
      </w:pPr>
      <w:r>
        <w:t>рублей ___ копеек.</w:t>
      </w:r>
    </w:p>
    <w:p w:rsidR="000B11FB" w:rsidRDefault="000B11FB">
      <w:pPr>
        <w:pStyle w:val="ConsPlusNonformat"/>
        <w:jc w:val="both"/>
      </w:pPr>
      <w:bookmarkStart w:id="26" w:name="P143"/>
      <w:bookmarkEnd w:id="26"/>
      <w:r>
        <w:t xml:space="preserve">    Вариант 3. </w:t>
      </w:r>
      <w:hyperlink w:anchor="P445">
        <w:r>
          <w:rPr>
            <w:color w:val="0000FF"/>
          </w:rPr>
          <w:t>&lt;65&gt;</w:t>
        </w:r>
      </w:hyperlink>
      <w:r>
        <w:t xml:space="preserve"> 6.1. Цена единиц услуг указывается в Перечне цен единиц</w:t>
      </w:r>
    </w:p>
    <w:p w:rsidR="000B11FB" w:rsidRDefault="000B11FB">
      <w:pPr>
        <w:pStyle w:val="ConsPlusNonformat"/>
        <w:jc w:val="both"/>
      </w:pPr>
      <w:r>
        <w:t>услуг (</w:t>
      </w:r>
      <w:hyperlink w:anchor="P658">
        <w:r>
          <w:rPr>
            <w:color w:val="0000FF"/>
          </w:rPr>
          <w:t>приложение N 3</w:t>
        </w:r>
      </w:hyperlink>
      <w:r>
        <w:t xml:space="preserve"> к Контракту) </w:t>
      </w:r>
      <w:hyperlink w:anchor="P446">
        <w:r>
          <w:rPr>
            <w:color w:val="0000FF"/>
          </w:rPr>
          <w:t>&lt;66&gt;</w:t>
        </w:r>
      </w:hyperlink>
      <w:r>
        <w:t>.</w:t>
      </w:r>
    </w:p>
    <w:p w:rsidR="000B11FB" w:rsidRDefault="000B11FB">
      <w:pPr>
        <w:pStyle w:val="ConsPlusNonformat"/>
        <w:jc w:val="both"/>
      </w:pPr>
      <w:r>
        <w:t xml:space="preserve">    Максимальное значение цены Контракта составляет ______ (______________)</w:t>
      </w:r>
    </w:p>
    <w:p w:rsidR="000B11FB" w:rsidRDefault="000B11FB">
      <w:pPr>
        <w:pStyle w:val="ConsPlusNonformat"/>
        <w:jc w:val="both"/>
      </w:pPr>
      <w:r>
        <w:t xml:space="preserve">                                                     (цифрами и прописью)</w:t>
      </w:r>
    </w:p>
    <w:p w:rsidR="000B11FB" w:rsidRDefault="000B11FB">
      <w:pPr>
        <w:pStyle w:val="ConsPlusNonformat"/>
        <w:jc w:val="both"/>
      </w:pPr>
      <w:r>
        <w:t>рублей __ копеек.</w:t>
      </w:r>
    </w:p>
    <w:p w:rsidR="000B11FB" w:rsidRDefault="000B11FB">
      <w:pPr>
        <w:pStyle w:val="ConsPlusNormal"/>
        <w:ind w:firstLine="540"/>
        <w:jc w:val="both"/>
      </w:pPr>
      <w:bookmarkStart w:id="27" w:name="P148"/>
      <w:bookmarkEnd w:id="27"/>
      <w:r>
        <w:t>6.2.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B11FB" w:rsidRDefault="000B11FB">
      <w:pPr>
        <w:pStyle w:val="ConsPlusNormal"/>
        <w:spacing w:before="220"/>
        <w:ind w:firstLine="540"/>
        <w:jc w:val="both"/>
      </w:pPr>
      <w:bookmarkStart w:id="28" w:name="P149"/>
      <w:bookmarkEnd w:id="28"/>
      <w:r>
        <w:t xml:space="preserve">6.3. Цена Контракта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w:t>
      </w:r>
      <w:hyperlink w:anchor="P447">
        <w:r>
          <w:rPr>
            <w:color w:val="0000FF"/>
          </w:rPr>
          <w:t>&lt;67&gt;</w:t>
        </w:r>
      </w:hyperlink>
      <w:r>
        <w:t>.</w:t>
      </w:r>
    </w:p>
    <w:p w:rsidR="000B11FB" w:rsidRDefault="000B11FB">
      <w:pPr>
        <w:pStyle w:val="ConsPlusNormal"/>
        <w:spacing w:before="220"/>
        <w:ind w:firstLine="540"/>
        <w:jc w:val="both"/>
      </w:pPr>
      <w:bookmarkStart w:id="29" w:name="P150"/>
      <w:bookmarkEnd w:id="29"/>
      <w:r>
        <w:t xml:space="preserve">6.4. Цена Контракта является твердой и определяется на весь срок исполнения Контракта за исключением случаев, установленных Федеральным </w:t>
      </w:r>
      <w:hyperlink r:id="rId1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B11FB" w:rsidRDefault="000B11FB">
      <w:pPr>
        <w:pStyle w:val="ConsPlusNormal"/>
        <w:spacing w:before="220"/>
        <w:ind w:firstLine="540"/>
        <w:jc w:val="both"/>
      </w:pPr>
      <w:bookmarkStart w:id="30" w:name="P151"/>
      <w:bookmarkEnd w:id="30"/>
      <w:r>
        <w:t xml:space="preserve">Цена Контракта может быть снижена по соглашению Сторон без изменения предусмотренных Контрактом объема и качества оказываемых услуг и иных условий Контракта </w:t>
      </w:r>
      <w:hyperlink w:anchor="P448">
        <w:r>
          <w:rPr>
            <w:color w:val="0000FF"/>
          </w:rPr>
          <w:t>&lt;68&gt;</w:t>
        </w:r>
      </w:hyperlink>
      <w:r>
        <w:t xml:space="preserve">. </w:t>
      </w:r>
      <w:hyperlink w:anchor="P449">
        <w:r>
          <w:rPr>
            <w:color w:val="0000FF"/>
          </w:rPr>
          <w:t>&lt;69&gt;</w:t>
        </w:r>
      </w:hyperlink>
    </w:p>
    <w:p w:rsidR="000B11FB" w:rsidRDefault="000B11FB">
      <w:pPr>
        <w:pStyle w:val="ConsPlusNormal"/>
        <w:spacing w:before="220"/>
        <w:ind w:firstLine="540"/>
        <w:jc w:val="both"/>
      </w:pPr>
      <w:r>
        <w:t xml:space="preserve">6.5. Источник финансирования Контракта - _______________. </w:t>
      </w:r>
      <w:hyperlink w:anchor="P450">
        <w:r>
          <w:rPr>
            <w:color w:val="0000FF"/>
          </w:rPr>
          <w:t>&lt;70&gt;</w:t>
        </w:r>
      </w:hyperlink>
    </w:p>
    <w:p w:rsidR="000B11FB" w:rsidRDefault="000B11FB">
      <w:pPr>
        <w:pStyle w:val="ConsPlusNormal"/>
        <w:spacing w:before="220"/>
        <w:ind w:firstLine="540"/>
        <w:jc w:val="both"/>
      </w:pPr>
      <w:bookmarkStart w:id="31" w:name="P153"/>
      <w:bookmarkEnd w:id="31"/>
      <w:r>
        <w:t>Оплата расходов по Контракту производится за счет средств федерального бюджета в соответствии со сметой расходов (</w:t>
      </w:r>
      <w:hyperlink w:anchor="P697">
        <w:r>
          <w:rPr>
            <w:color w:val="0000FF"/>
          </w:rPr>
          <w:t>приложение N 4</w:t>
        </w:r>
      </w:hyperlink>
      <w:r>
        <w:t xml:space="preserve"> к Контракту) </w:t>
      </w:r>
      <w:hyperlink w:anchor="P451">
        <w:r>
          <w:rPr>
            <w:color w:val="0000FF"/>
          </w:rPr>
          <w:t>&lt;71&gt;</w:t>
        </w:r>
      </w:hyperlink>
      <w:r>
        <w:t xml:space="preserve">, являющейся неотъемлемой частью Контракта. </w:t>
      </w:r>
      <w:hyperlink w:anchor="P452">
        <w:r>
          <w:rPr>
            <w:color w:val="0000FF"/>
          </w:rPr>
          <w:t>&lt;72&gt;</w:t>
        </w:r>
      </w:hyperlink>
    </w:p>
    <w:p w:rsidR="000B11FB" w:rsidRDefault="000B11FB">
      <w:pPr>
        <w:pStyle w:val="ConsPlusNormal"/>
        <w:spacing w:before="220"/>
        <w:ind w:firstLine="540"/>
        <w:jc w:val="both"/>
      </w:pPr>
      <w:r>
        <w:t xml:space="preserve">6.6. Расчеты между Заказчиком и Исполнителем за оказанные услуги производятся не позднее ____ </w:t>
      </w:r>
      <w:hyperlink w:anchor="P453">
        <w:r>
          <w:rPr>
            <w:color w:val="0000FF"/>
          </w:rPr>
          <w:t>&lt;73&gt;</w:t>
        </w:r>
      </w:hyperlink>
      <w:r>
        <w:t xml:space="preserve"> дней с даты подписания Заказчиком акта сдачи-приемки оказанных услуг (этапа оказания услуг).</w:t>
      </w:r>
    </w:p>
    <w:p w:rsidR="000B11FB" w:rsidRDefault="000B11FB">
      <w:pPr>
        <w:pStyle w:val="ConsPlusNormal"/>
        <w:spacing w:before="220"/>
        <w:ind w:firstLine="540"/>
        <w:jc w:val="both"/>
      </w:pPr>
      <w:bookmarkStart w:id="32" w:name="P155"/>
      <w:bookmarkEnd w:id="32"/>
      <w:r>
        <w:t xml:space="preserve">Вариант 1. </w:t>
      </w:r>
      <w:hyperlink w:anchor="P454">
        <w:r>
          <w:rPr>
            <w:color w:val="0000FF"/>
          </w:rPr>
          <w:t>&lt;74&gt;</w:t>
        </w:r>
      </w:hyperlink>
      <w:r>
        <w:t xml:space="preserve"> 6.7. </w:t>
      </w:r>
      <w:hyperlink w:anchor="P455">
        <w:r>
          <w:rPr>
            <w:color w:val="0000FF"/>
          </w:rPr>
          <w:t>&lt;75&gt;</w:t>
        </w:r>
      </w:hyperlink>
      <w:r>
        <w:t xml:space="preserve"> Оплата по Контракту производится с авансовым платежом в размере _______ </w:t>
      </w:r>
      <w:hyperlink w:anchor="P456">
        <w:r>
          <w:rPr>
            <w:color w:val="0000FF"/>
          </w:rPr>
          <w:t>&lt;76&gt;</w:t>
        </w:r>
      </w:hyperlink>
      <w:r>
        <w:t xml:space="preserve"> в пределах доведенных Заказчику лимитов бюджетных обязательств. </w:t>
      </w:r>
      <w:hyperlink w:anchor="P457">
        <w:r>
          <w:rPr>
            <w:color w:val="0000FF"/>
          </w:rPr>
          <w:t>&lt;77&gt;</w:t>
        </w:r>
      </w:hyperlink>
    </w:p>
    <w:p w:rsidR="000B11FB" w:rsidRDefault="000B11FB">
      <w:pPr>
        <w:pStyle w:val="ConsPlusNormal"/>
        <w:spacing w:before="220"/>
        <w:ind w:firstLine="540"/>
        <w:jc w:val="both"/>
      </w:pPr>
      <w:r>
        <w:t xml:space="preserve">Вариант 1. </w:t>
      </w:r>
      <w:hyperlink w:anchor="P458">
        <w:r>
          <w:rPr>
            <w:color w:val="0000FF"/>
          </w:rPr>
          <w:t>&lt;78&gt;</w:t>
        </w:r>
      </w:hyperlink>
      <w:r>
        <w:t xml:space="preserve"> Авансовый платеж по Контракту выплачивается в течение ______ </w:t>
      </w:r>
      <w:hyperlink w:anchor="P459">
        <w:r>
          <w:rPr>
            <w:color w:val="0000FF"/>
          </w:rPr>
          <w:t>&lt;79&gt;</w:t>
        </w:r>
      </w:hyperlink>
      <w:r>
        <w:t xml:space="preserve"> дней с даты заключения Контракта.</w:t>
      </w:r>
    </w:p>
    <w:p w:rsidR="000B11FB" w:rsidRDefault="000B11FB">
      <w:pPr>
        <w:pStyle w:val="ConsPlusNormal"/>
        <w:spacing w:before="220"/>
        <w:ind w:firstLine="540"/>
        <w:jc w:val="both"/>
      </w:pPr>
      <w:bookmarkStart w:id="33" w:name="P157"/>
      <w:bookmarkEnd w:id="33"/>
      <w:r>
        <w:t xml:space="preserve">Вариант 2. </w:t>
      </w:r>
      <w:hyperlink w:anchor="P460">
        <w:r>
          <w:rPr>
            <w:color w:val="0000FF"/>
          </w:rPr>
          <w:t>&lt;80&gt;</w:t>
        </w:r>
      </w:hyperlink>
      <w:r>
        <w:t xml:space="preserve"> Первый авансовый платеж по Контракту выплачивается в течение ____ </w:t>
      </w:r>
      <w:hyperlink w:anchor="P461">
        <w:r>
          <w:rPr>
            <w:color w:val="0000FF"/>
          </w:rPr>
          <w:t>&lt;81&gt;</w:t>
        </w:r>
      </w:hyperlink>
      <w:r>
        <w:t xml:space="preserve"> дней с даты заключения Контракта. Последующие авансовые платежи выплачиваются в течение _____ </w:t>
      </w:r>
      <w:hyperlink w:anchor="P462">
        <w:r>
          <w:rPr>
            <w:color w:val="0000FF"/>
          </w:rPr>
          <w:t>&lt;82&gt;</w:t>
        </w:r>
      </w:hyperlink>
      <w:r>
        <w:t xml:space="preserve"> дней с даты начала отдельного этапа исполнения Контракта, указанной в графике оказания услуг/</w:t>
      </w:r>
      <w:hyperlink w:anchor="P463">
        <w:r>
          <w:rPr>
            <w:color w:val="0000FF"/>
          </w:rPr>
          <w:t>&lt;83&gt;</w:t>
        </w:r>
      </w:hyperlink>
      <w:r>
        <w:t xml:space="preserve"> графике исполнения государственного (муниципального) контракта (контракта) </w:t>
      </w:r>
      <w:hyperlink w:anchor="P464">
        <w:r>
          <w:rPr>
            <w:color w:val="0000FF"/>
          </w:rPr>
          <w:t>&lt;84&gt;</w:t>
        </w:r>
      </w:hyperlink>
      <w:r>
        <w:t>.</w:t>
      </w:r>
    </w:p>
    <w:p w:rsidR="000B11FB" w:rsidRDefault="000B11FB">
      <w:pPr>
        <w:pStyle w:val="ConsPlusNormal"/>
        <w:spacing w:before="220"/>
        <w:ind w:firstLine="540"/>
        <w:jc w:val="both"/>
      </w:pPr>
      <w:bookmarkStart w:id="34" w:name="P158"/>
      <w:bookmarkEnd w:id="34"/>
      <w:r>
        <w:t xml:space="preserve">Авансовый платеж на последнем этапе исполнения Контракта не выплачивается. </w:t>
      </w:r>
      <w:hyperlink w:anchor="P465">
        <w:r>
          <w:rPr>
            <w:color w:val="0000FF"/>
          </w:rPr>
          <w:t>&lt;85&gt;</w:t>
        </w:r>
      </w:hyperlink>
    </w:p>
    <w:p w:rsidR="000B11FB" w:rsidRDefault="000B11FB">
      <w:pPr>
        <w:pStyle w:val="ConsPlusNormal"/>
        <w:spacing w:before="220"/>
        <w:ind w:firstLine="540"/>
        <w:jc w:val="both"/>
      </w:pPr>
      <w:bookmarkStart w:id="35" w:name="P159"/>
      <w:bookmarkEnd w:id="35"/>
      <w:r>
        <w:t xml:space="preserve">Вариант 1. </w:t>
      </w:r>
      <w:hyperlink w:anchor="P466">
        <w:r>
          <w:rPr>
            <w:color w:val="0000FF"/>
          </w:rPr>
          <w:t>&lt;86&gt;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hyperlink w:anchor="P467">
        <w:r>
          <w:rPr>
            <w:color w:val="0000FF"/>
          </w:rPr>
          <w:t>&lt;87&gt;</w:t>
        </w:r>
      </w:hyperlink>
    </w:p>
    <w:p w:rsidR="000B11FB" w:rsidRDefault="000B11FB">
      <w:pPr>
        <w:pStyle w:val="ConsPlusNormal"/>
        <w:spacing w:before="220"/>
        <w:ind w:firstLine="540"/>
        <w:jc w:val="both"/>
      </w:pPr>
      <w:bookmarkStart w:id="36" w:name="P160"/>
      <w:bookmarkEnd w:id="36"/>
      <w:r>
        <w:lastRenderedPageBreak/>
        <w:t xml:space="preserve">Вариант 2. </w:t>
      </w:r>
      <w:hyperlink w:anchor="P468">
        <w:r>
          <w:rPr>
            <w:color w:val="0000FF"/>
          </w:rPr>
          <w:t>&lt;88&gt;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 </w:t>
      </w:r>
      <w:hyperlink w:anchor="P469">
        <w:r>
          <w:rPr>
            <w:color w:val="0000FF"/>
          </w:rPr>
          <w:t>&lt;89&gt;</w:t>
        </w:r>
      </w:hyperlink>
    </w:p>
    <w:p w:rsidR="000B11FB" w:rsidRDefault="000B11FB">
      <w:pPr>
        <w:pStyle w:val="ConsPlusNormal"/>
        <w:spacing w:before="220"/>
        <w:ind w:firstLine="540"/>
        <w:jc w:val="both"/>
      </w:pPr>
      <w:bookmarkStart w:id="37" w:name="P161"/>
      <w:bookmarkEnd w:id="37"/>
      <w:r>
        <w:t xml:space="preserve">Выплата аванса при исполнении контракта, заключенного с участником закупки, указанным в </w:t>
      </w:r>
      <w:hyperlink r:id="rId17">
        <w:r>
          <w:rPr>
            <w:color w:val="0000FF"/>
          </w:rPr>
          <w:t>части 1</w:t>
        </w:r>
      </w:hyperlink>
      <w:r>
        <w:t xml:space="preserve"> или </w:t>
      </w:r>
      <w:hyperlink r:id="rId18">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не допускается. </w:t>
      </w:r>
      <w:hyperlink w:anchor="P470">
        <w:r>
          <w:rPr>
            <w:color w:val="0000FF"/>
          </w:rPr>
          <w:t>&lt;90&gt;</w:t>
        </w:r>
      </w:hyperlink>
    </w:p>
    <w:p w:rsidR="000B11FB" w:rsidRDefault="000B11FB">
      <w:pPr>
        <w:pStyle w:val="ConsPlusNormal"/>
        <w:spacing w:before="220"/>
        <w:ind w:firstLine="540"/>
        <w:jc w:val="both"/>
      </w:pPr>
      <w:bookmarkStart w:id="38" w:name="P162"/>
      <w:bookmarkEnd w:id="38"/>
      <w:r>
        <w:t xml:space="preserve">Вариант 2. </w:t>
      </w:r>
      <w:hyperlink w:anchor="P471">
        <w:r>
          <w:rPr>
            <w:color w:val="0000FF"/>
          </w:rPr>
          <w:t>&lt;91&gt;</w:t>
        </w:r>
      </w:hyperlink>
      <w:r>
        <w:t xml:space="preserve"> 6.7. </w:t>
      </w:r>
      <w:hyperlink w:anchor="P472">
        <w:r>
          <w:rPr>
            <w:color w:val="0000FF"/>
          </w:rPr>
          <w:t>&lt;92&gt;</w:t>
        </w:r>
      </w:hyperlink>
      <w:r>
        <w:t xml:space="preserve"> Оплата по Контракту производится с авансовым платежом в размере _____ </w:t>
      </w:r>
      <w:hyperlink w:anchor="P473">
        <w:r>
          <w:rPr>
            <w:color w:val="0000FF"/>
          </w:rPr>
          <w:t>&lt;93&gt;</w:t>
        </w:r>
      </w:hyperlink>
      <w:r>
        <w:t xml:space="preserve"> в пределах соответствующих выплат, указанных в плане финансово-хозяйственной деятельности Заказчика. </w:t>
      </w:r>
      <w:hyperlink w:anchor="P474">
        <w:r>
          <w:rPr>
            <w:color w:val="0000FF"/>
          </w:rPr>
          <w:t>&lt;94&gt;</w:t>
        </w:r>
      </w:hyperlink>
    </w:p>
    <w:p w:rsidR="000B11FB" w:rsidRDefault="000B11FB">
      <w:pPr>
        <w:pStyle w:val="ConsPlusNormal"/>
        <w:spacing w:before="220"/>
        <w:ind w:firstLine="540"/>
        <w:jc w:val="both"/>
      </w:pPr>
      <w:r>
        <w:t xml:space="preserve">Вариант 1. </w:t>
      </w:r>
      <w:hyperlink w:anchor="P475">
        <w:r>
          <w:rPr>
            <w:color w:val="0000FF"/>
          </w:rPr>
          <w:t>&lt;95&gt;</w:t>
        </w:r>
      </w:hyperlink>
      <w:r>
        <w:t xml:space="preserve"> Авансовый платеж по Контракту выплачивается в течение ____ </w:t>
      </w:r>
      <w:hyperlink w:anchor="P476">
        <w:r>
          <w:rPr>
            <w:color w:val="0000FF"/>
          </w:rPr>
          <w:t>&lt;96&gt;</w:t>
        </w:r>
      </w:hyperlink>
      <w:r>
        <w:t xml:space="preserve"> дней с даты заключения Контракта.</w:t>
      </w:r>
    </w:p>
    <w:p w:rsidR="000B11FB" w:rsidRDefault="000B11FB">
      <w:pPr>
        <w:pStyle w:val="ConsPlusNormal"/>
        <w:spacing w:before="220"/>
        <w:ind w:firstLine="540"/>
        <w:jc w:val="both"/>
      </w:pPr>
      <w:r>
        <w:t xml:space="preserve">Вариант 2. </w:t>
      </w:r>
      <w:hyperlink w:anchor="P477">
        <w:r>
          <w:rPr>
            <w:color w:val="0000FF"/>
          </w:rPr>
          <w:t>&lt;97&gt;</w:t>
        </w:r>
      </w:hyperlink>
      <w:r>
        <w:t xml:space="preserve"> Первый авансовый платеж по Контракту выплачивается в течение ___ </w:t>
      </w:r>
      <w:hyperlink w:anchor="P478">
        <w:r>
          <w:rPr>
            <w:color w:val="0000FF"/>
          </w:rPr>
          <w:t>&lt;98&gt;</w:t>
        </w:r>
      </w:hyperlink>
      <w:r>
        <w:t xml:space="preserve"> дней с даты заключения Контракта. Последующие авансовые платежи выплачиваются в течение ___ </w:t>
      </w:r>
      <w:hyperlink w:anchor="P479">
        <w:r>
          <w:rPr>
            <w:color w:val="0000FF"/>
          </w:rPr>
          <w:t>&lt;99&gt;</w:t>
        </w:r>
      </w:hyperlink>
      <w:r>
        <w:t xml:space="preserve"> дней с даты начала отдельного этапа исполнения Контракта, указанной в графике оказания услуг/</w:t>
      </w:r>
      <w:hyperlink w:anchor="P480">
        <w:r>
          <w:rPr>
            <w:color w:val="0000FF"/>
          </w:rPr>
          <w:t>&lt;100&gt;</w:t>
        </w:r>
      </w:hyperlink>
      <w:r>
        <w:t xml:space="preserve"> графике исполнения государственного (муниципального) контракта (контракта) </w:t>
      </w:r>
      <w:hyperlink w:anchor="P481">
        <w:r>
          <w:rPr>
            <w:color w:val="0000FF"/>
          </w:rPr>
          <w:t>&lt;101&gt;</w:t>
        </w:r>
      </w:hyperlink>
      <w:r>
        <w:t>.</w:t>
      </w:r>
    </w:p>
    <w:p w:rsidR="000B11FB" w:rsidRDefault="000B11FB">
      <w:pPr>
        <w:pStyle w:val="ConsPlusNormal"/>
        <w:spacing w:before="220"/>
        <w:ind w:firstLine="540"/>
        <w:jc w:val="both"/>
      </w:pPr>
      <w:r>
        <w:t>Авансовый платеж засчитывается при оплате принятых Заказчиком оказанных услуг (этапа оказания услуг).</w:t>
      </w:r>
    </w:p>
    <w:p w:rsidR="000B11FB" w:rsidRDefault="000B11FB">
      <w:pPr>
        <w:pStyle w:val="ConsPlusNormal"/>
        <w:spacing w:before="220"/>
        <w:ind w:firstLine="540"/>
        <w:jc w:val="both"/>
      </w:pPr>
      <w:bookmarkStart w:id="39" w:name="P166"/>
      <w:bookmarkEnd w:id="39"/>
      <w:r>
        <w:t xml:space="preserve">Выплата аванса при исполнении контракта, заключенного с участником закупки, указанным в </w:t>
      </w:r>
      <w:hyperlink r:id="rId19">
        <w:r>
          <w:rPr>
            <w:color w:val="0000FF"/>
          </w:rPr>
          <w:t>части 1</w:t>
        </w:r>
      </w:hyperlink>
      <w:r>
        <w:t xml:space="preserve"> или </w:t>
      </w:r>
      <w:hyperlink r:id="rId20">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не допускается. </w:t>
      </w:r>
      <w:hyperlink w:anchor="P482">
        <w:r>
          <w:rPr>
            <w:color w:val="0000FF"/>
          </w:rPr>
          <w:t>&lt;102&gt;</w:t>
        </w:r>
      </w:hyperlink>
    </w:p>
    <w:p w:rsidR="000B11FB" w:rsidRDefault="000B11FB">
      <w:pPr>
        <w:pStyle w:val="ConsPlusNormal"/>
        <w:spacing w:before="220"/>
        <w:ind w:firstLine="540"/>
        <w:jc w:val="both"/>
      </w:pPr>
      <w:bookmarkStart w:id="40" w:name="P167"/>
      <w:bookmarkEnd w:id="40"/>
      <w:r>
        <w:t xml:space="preserve">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течение трех 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 </w:t>
      </w:r>
      <w:hyperlink w:anchor="P483">
        <w:r>
          <w:rPr>
            <w:color w:val="0000FF"/>
          </w:rPr>
          <w:t>&lt;103&gt;</w:t>
        </w:r>
      </w:hyperlink>
    </w:p>
    <w:p w:rsidR="000B11FB" w:rsidRDefault="000B11FB">
      <w:pPr>
        <w:pStyle w:val="ConsPlusNormal"/>
        <w:jc w:val="both"/>
      </w:pPr>
    </w:p>
    <w:p w:rsidR="000B11FB" w:rsidRDefault="000B11FB">
      <w:pPr>
        <w:pStyle w:val="ConsPlusNormal"/>
        <w:jc w:val="center"/>
        <w:outlineLvl w:val="1"/>
      </w:pPr>
      <w:r>
        <w:t>VII. Обеспечение исполнения Контракта</w:t>
      </w:r>
    </w:p>
    <w:p w:rsidR="000B11FB" w:rsidRDefault="000B11FB">
      <w:pPr>
        <w:pStyle w:val="ConsPlusNormal"/>
        <w:jc w:val="both"/>
      </w:pPr>
    </w:p>
    <w:p w:rsidR="000B11FB" w:rsidRDefault="000B11FB">
      <w:pPr>
        <w:pStyle w:val="ConsPlusNormal"/>
        <w:ind w:firstLine="540"/>
        <w:jc w:val="both"/>
      </w:pPr>
      <w:bookmarkStart w:id="41" w:name="P171"/>
      <w:bookmarkEnd w:id="41"/>
      <w:r>
        <w:t xml:space="preserve">Вариант 1. </w:t>
      </w:r>
      <w:hyperlink w:anchor="P484">
        <w:r>
          <w:rPr>
            <w:color w:val="0000FF"/>
          </w:rPr>
          <w:t>&lt;104&gt;</w:t>
        </w:r>
      </w:hyperlink>
      <w:r>
        <w:t xml:space="preserve"> 7.1. Обеспечение исполнения Контракта не устанавливается.</w:t>
      </w:r>
    </w:p>
    <w:p w:rsidR="000B11FB" w:rsidRDefault="000B11FB">
      <w:pPr>
        <w:pStyle w:val="ConsPlusNormal"/>
        <w:spacing w:before="220"/>
        <w:ind w:firstLine="540"/>
        <w:jc w:val="both"/>
      </w:pPr>
      <w:r>
        <w:t xml:space="preserve">Вариант 2. </w:t>
      </w:r>
      <w:hyperlink w:anchor="P485">
        <w:r>
          <w:rPr>
            <w:color w:val="0000FF"/>
          </w:rPr>
          <w:t>&lt;105&gt;</w:t>
        </w:r>
      </w:hyperlink>
      <w:r>
        <w:t xml:space="preserve"> 7.1. Обеспечение исполнения Контракта устанавливается в размере _______ </w:t>
      </w:r>
      <w:hyperlink w:anchor="P486">
        <w:r>
          <w:rPr>
            <w:color w:val="0000FF"/>
          </w:rPr>
          <w:t>&lt;106&gt;</w:t>
        </w:r>
      </w:hyperlink>
      <w:r>
        <w:t>.</w:t>
      </w:r>
    </w:p>
    <w:p w:rsidR="000B11FB" w:rsidRDefault="000B11FB">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80">
        <w:r>
          <w:rPr>
            <w:color w:val="0000FF"/>
          </w:rPr>
          <w:t>пунктами 7.6</w:t>
        </w:r>
      </w:hyperlink>
      <w:r>
        <w:t xml:space="preserve"> и </w:t>
      </w:r>
      <w:hyperlink w:anchor="P181">
        <w:r>
          <w:rPr>
            <w:color w:val="0000FF"/>
          </w:rPr>
          <w:t>7.7</w:t>
        </w:r>
      </w:hyperlink>
      <w:r>
        <w:t xml:space="preserve"> Контракта.</w:t>
      </w:r>
    </w:p>
    <w:p w:rsidR="000B11FB" w:rsidRDefault="000B11FB">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2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 (Собрание законодательства Российской Федерации, 2013, N 14, ст. 1652; 2019, N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11FB" w:rsidRDefault="000B11FB">
      <w:pPr>
        <w:pStyle w:val="ConsPlusNormal"/>
        <w:spacing w:before="220"/>
        <w:ind w:firstLine="540"/>
        <w:jc w:val="both"/>
      </w:pPr>
      <w: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B11FB" w:rsidRDefault="000B11FB">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2" w:name="P177"/>
      <w:bookmarkEnd w:id="42"/>
      <w: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71">
        <w:r>
          <w:rPr>
            <w:color w:val="0000FF"/>
          </w:rPr>
          <w:t>пунктами 7.1</w:t>
        </w:r>
      </w:hyperlink>
      <w:r>
        <w:t xml:space="preserve">, </w:t>
      </w:r>
      <w:hyperlink w:anchor="P179">
        <w:r>
          <w:rPr>
            <w:color w:val="0000FF"/>
          </w:rPr>
          <w:t>7.5</w:t>
        </w:r>
      </w:hyperlink>
      <w:r>
        <w:t xml:space="preserve"> и </w:t>
      </w:r>
      <w:hyperlink w:anchor="P180">
        <w:r>
          <w:rPr>
            <w:color w:val="0000FF"/>
          </w:rPr>
          <w:t>7.6</w:t>
        </w:r>
      </w:hyperlink>
      <w:r>
        <w:t xml:space="preserve"> Контракта, возвращаются Исполнителю в срок _______ </w:t>
      </w:r>
      <w:hyperlink w:anchor="P487">
        <w:r>
          <w:rPr>
            <w:color w:val="0000FF"/>
          </w:rPr>
          <w:t>&lt;107&gt;</w:t>
        </w:r>
      </w:hyperlink>
      <w: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0B11FB" w:rsidRDefault="000B11FB">
      <w:pPr>
        <w:pStyle w:val="ConsPlusNormal"/>
        <w:spacing w:before="220"/>
        <w:ind w:firstLine="540"/>
        <w:jc w:val="both"/>
      </w:pPr>
      <w:bookmarkStart w:id="43" w:name="P178"/>
      <w:bookmarkEnd w:id="43"/>
      <w: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88">
        <w:r>
          <w:rPr>
            <w:color w:val="0000FF"/>
          </w:rPr>
          <w:t>&lt;108&gt;</w:t>
        </w:r>
      </w:hyperlink>
    </w:p>
    <w:p w:rsidR="000B11FB" w:rsidRDefault="000B11FB">
      <w:pPr>
        <w:pStyle w:val="ConsPlusNormal"/>
        <w:spacing w:before="220"/>
        <w:ind w:firstLine="540"/>
        <w:jc w:val="both"/>
      </w:pPr>
      <w:bookmarkStart w:id="44" w:name="P179"/>
      <w:bookmarkEnd w:id="44"/>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80">
        <w:r>
          <w:rPr>
            <w:color w:val="0000FF"/>
          </w:rPr>
          <w:t>пунктами 7.6</w:t>
        </w:r>
      </w:hyperlink>
      <w:r>
        <w:t xml:space="preserve"> и </w:t>
      </w:r>
      <w:hyperlink w:anchor="P181">
        <w:r>
          <w:rPr>
            <w:color w:val="0000FF"/>
          </w:rPr>
          <w:t>7.7</w:t>
        </w:r>
      </w:hyperlink>
      <w:r>
        <w:t xml:space="preserve"> Контракта.</w:t>
      </w:r>
    </w:p>
    <w:p w:rsidR="000B11FB" w:rsidRDefault="000B11FB">
      <w:pPr>
        <w:pStyle w:val="ConsPlusNormal"/>
        <w:spacing w:before="220"/>
        <w:ind w:firstLine="540"/>
        <w:jc w:val="both"/>
      </w:pPr>
      <w:bookmarkStart w:id="45" w:name="P180"/>
      <w:bookmarkEnd w:id="45"/>
      <w: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24">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77">
        <w:r>
          <w:rPr>
            <w:color w:val="0000FF"/>
          </w:rPr>
          <w:t>пункте 7.3</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B11FB" w:rsidRDefault="000B11FB">
      <w:pPr>
        <w:pStyle w:val="ConsPlusNormal"/>
        <w:spacing w:before="220"/>
        <w:ind w:firstLine="540"/>
        <w:jc w:val="both"/>
      </w:pPr>
      <w:bookmarkStart w:id="46" w:name="P181"/>
      <w:bookmarkEnd w:id="46"/>
      <w:r>
        <w:t xml:space="preserve">7.7. Предусмотренное </w:t>
      </w:r>
      <w:hyperlink w:anchor="P171">
        <w:r>
          <w:rPr>
            <w:color w:val="0000FF"/>
          </w:rPr>
          <w:t>пунктами 7.1</w:t>
        </w:r>
      </w:hyperlink>
      <w:r>
        <w:t xml:space="preserve"> и </w:t>
      </w:r>
      <w:hyperlink w:anchor="P179">
        <w:r>
          <w:rPr>
            <w:color w:val="0000FF"/>
          </w:rPr>
          <w:t>7.5</w:t>
        </w:r>
      </w:hyperlink>
      <w:r>
        <w:t xml:space="preserve"> Контракта уменьшение размера обеспечения </w:t>
      </w:r>
      <w:r>
        <w:lastRenderedPageBreak/>
        <w:t xml:space="preserve">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226">
        <w:r>
          <w:rPr>
            <w:color w:val="0000FF"/>
          </w:rPr>
          <w:t>разделом XI</w:t>
        </w:r>
      </w:hyperlink>
      <w: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25">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7" w:name="P182"/>
      <w:bookmarkEnd w:id="47"/>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71">
        <w:r>
          <w:rPr>
            <w:color w:val="0000FF"/>
          </w:rPr>
          <w:t>пунктами 7.1</w:t>
        </w:r>
      </w:hyperlink>
      <w:r>
        <w:t xml:space="preserve">, </w:t>
      </w:r>
      <w:hyperlink w:anchor="P179">
        <w:r>
          <w:rPr>
            <w:color w:val="0000FF"/>
          </w:rPr>
          <w:t>7.5</w:t>
        </w:r>
      </w:hyperlink>
      <w:r>
        <w:t xml:space="preserve">, </w:t>
      </w:r>
      <w:hyperlink w:anchor="P180">
        <w:r>
          <w:rPr>
            <w:color w:val="0000FF"/>
          </w:rPr>
          <w:t>7.6</w:t>
        </w:r>
      </w:hyperlink>
      <w:r>
        <w:t xml:space="preserve"> и </w:t>
      </w:r>
      <w:hyperlink w:anchor="P181">
        <w:r>
          <w:rPr>
            <w:color w:val="0000FF"/>
          </w:rPr>
          <w:t>7.7</w:t>
        </w:r>
      </w:hyperlink>
      <w:r>
        <w:t xml:space="preserve"> Контракта.</w:t>
      </w:r>
    </w:p>
    <w:p w:rsidR="000B11FB" w:rsidRDefault="000B11FB">
      <w:pPr>
        <w:pStyle w:val="ConsPlusNormal"/>
        <w:spacing w:before="220"/>
        <w:ind w:firstLine="540"/>
        <w:jc w:val="both"/>
      </w:pPr>
      <w:r>
        <w:t xml:space="preserve">7.9. Уменьшение в соответствии с </w:t>
      </w:r>
      <w:hyperlink w:anchor="P171">
        <w:r>
          <w:rPr>
            <w:color w:val="0000FF"/>
          </w:rPr>
          <w:t>пунктами 7.1</w:t>
        </w:r>
      </w:hyperlink>
      <w:r>
        <w:t xml:space="preserve"> и </w:t>
      </w:r>
      <w:hyperlink w:anchor="P179">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80">
        <w:r>
          <w:rPr>
            <w:color w:val="0000FF"/>
          </w:rPr>
          <w:t>пунктом 7.6</w:t>
        </w:r>
      </w:hyperlink>
      <w:r>
        <w:t xml:space="preserve"> Контракта информации в реестр контрактов.</w:t>
      </w:r>
    </w:p>
    <w:p w:rsidR="000B11FB" w:rsidRDefault="000B11FB">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79">
        <w:r>
          <w:rPr>
            <w:color w:val="0000FF"/>
          </w:rPr>
          <w:t>пунктами 7.5</w:t>
        </w:r>
      </w:hyperlink>
      <w:r>
        <w:t xml:space="preserve"> и </w:t>
      </w:r>
      <w:hyperlink w:anchor="P182">
        <w:r>
          <w:rPr>
            <w:color w:val="0000FF"/>
          </w:rPr>
          <w:t>7.8</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B11FB" w:rsidRDefault="000B11FB">
      <w:pPr>
        <w:pStyle w:val="ConsPlusNormal"/>
        <w:spacing w:before="220"/>
        <w:ind w:firstLine="540"/>
        <w:jc w:val="both"/>
      </w:pPr>
      <w:bookmarkStart w:id="48" w:name="P185"/>
      <w:bookmarkEnd w:id="48"/>
      <w: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26">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7">
        <w:r>
          <w:rPr>
            <w:color w:val="0000FF"/>
          </w:rPr>
          <w:t>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489">
        <w:r>
          <w:rPr>
            <w:color w:val="0000FF"/>
          </w:rPr>
          <w:t>&lt;109&gt;</w:t>
        </w:r>
      </w:hyperlink>
    </w:p>
    <w:p w:rsidR="000B11FB" w:rsidRDefault="000B11FB">
      <w:pPr>
        <w:pStyle w:val="ConsPlusNormal"/>
        <w:spacing w:before="220"/>
        <w:ind w:firstLine="540"/>
        <w:jc w:val="both"/>
      </w:pPr>
      <w: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1FB" w:rsidRDefault="000B11FB">
      <w:pPr>
        <w:pStyle w:val="ConsPlusNormal"/>
        <w:jc w:val="both"/>
      </w:pPr>
    </w:p>
    <w:p w:rsidR="000B11FB" w:rsidRDefault="000B11FB">
      <w:pPr>
        <w:pStyle w:val="ConsPlusNormal"/>
        <w:jc w:val="center"/>
        <w:outlineLvl w:val="1"/>
      </w:pPr>
      <w:bookmarkStart w:id="49" w:name="P188"/>
      <w:bookmarkEnd w:id="49"/>
      <w:r>
        <w:t xml:space="preserve">VIII. Гарантийные обязательства </w:t>
      </w:r>
      <w:hyperlink w:anchor="P490">
        <w:r>
          <w:rPr>
            <w:color w:val="0000FF"/>
          </w:rPr>
          <w:t>&lt;110&gt;</w:t>
        </w:r>
      </w:hyperlink>
    </w:p>
    <w:p w:rsidR="000B11FB" w:rsidRDefault="000B11FB">
      <w:pPr>
        <w:pStyle w:val="ConsPlusNormal"/>
        <w:jc w:val="both"/>
      </w:pPr>
    </w:p>
    <w:p w:rsidR="000B11FB" w:rsidRDefault="000B11FB">
      <w:pPr>
        <w:pStyle w:val="ConsPlusNormal"/>
        <w:ind w:firstLine="540"/>
        <w:jc w:val="both"/>
      </w:pPr>
      <w:r>
        <w:t>8.1. Исполнитель гарантирует Заказчику качество оказания услуг в соответствии с требованиями, предусмотренными Контрактом.</w:t>
      </w:r>
    </w:p>
    <w:p w:rsidR="000B11FB" w:rsidRDefault="000B11FB">
      <w:pPr>
        <w:pStyle w:val="ConsPlusNormal"/>
        <w:jc w:val="both"/>
      </w:pPr>
    </w:p>
    <w:p w:rsidR="000B11FB" w:rsidRDefault="000B11FB">
      <w:pPr>
        <w:pStyle w:val="ConsPlusNormal"/>
        <w:jc w:val="center"/>
        <w:outlineLvl w:val="1"/>
      </w:pPr>
      <w:bookmarkStart w:id="50" w:name="P192"/>
      <w:bookmarkEnd w:id="50"/>
      <w:r>
        <w:lastRenderedPageBreak/>
        <w:t xml:space="preserve">IX. Обеспечение гарантийных обязательств </w:t>
      </w:r>
      <w:hyperlink w:anchor="P491">
        <w:r>
          <w:rPr>
            <w:color w:val="0000FF"/>
          </w:rPr>
          <w:t>&lt;111&gt;</w:t>
        </w:r>
      </w:hyperlink>
    </w:p>
    <w:p w:rsidR="000B11FB" w:rsidRDefault="000B11FB">
      <w:pPr>
        <w:pStyle w:val="ConsPlusNormal"/>
        <w:jc w:val="both"/>
      </w:pPr>
    </w:p>
    <w:p w:rsidR="000B11FB" w:rsidRDefault="000B11FB">
      <w:pPr>
        <w:pStyle w:val="ConsPlusNormal"/>
        <w:ind w:firstLine="540"/>
        <w:jc w:val="both"/>
      </w:pPr>
      <w:r>
        <w:t xml:space="preserve">Вариант 1. </w:t>
      </w:r>
      <w:hyperlink w:anchor="P492">
        <w:r>
          <w:rPr>
            <w:color w:val="0000FF"/>
          </w:rPr>
          <w:t>&lt;112&gt;</w:t>
        </w:r>
      </w:hyperlink>
      <w:r>
        <w:t xml:space="preserve"> 9.1. Обеспечение гарантийных обязательств не устанавливается.</w:t>
      </w:r>
    </w:p>
    <w:p w:rsidR="000B11FB" w:rsidRDefault="000B11FB">
      <w:pPr>
        <w:pStyle w:val="ConsPlusNormal"/>
        <w:spacing w:before="220"/>
        <w:ind w:firstLine="540"/>
        <w:jc w:val="both"/>
      </w:pPr>
      <w:r>
        <w:t xml:space="preserve">Вариант 2. </w:t>
      </w:r>
      <w:hyperlink w:anchor="P493">
        <w:r>
          <w:rPr>
            <w:color w:val="0000FF"/>
          </w:rPr>
          <w:t>&lt;113&gt;</w:t>
        </w:r>
      </w:hyperlink>
      <w:r>
        <w:t xml:space="preserve"> 9.1. Обеспечение гарантийных обязательств предоставляется Исполнителем в срок ____________. </w:t>
      </w:r>
      <w:hyperlink w:anchor="P494">
        <w:r>
          <w:rPr>
            <w:color w:val="0000FF"/>
          </w:rPr>
          <w:t>&lt;114&gt;</w:t>
        </w:r>
      </w:hyperlink>
    </w:p>
    <w:p w:rsidR="000B11FB" w:rsidRDefault="000B11FB">
      <w:pPr>
        <w:pStyle w:val="ConsPlusNormal"/>
        <w:spacing w:before="220"/>
        <w:ind w:firstLine="540"/>
        <w:jc w:val="both"/>
      </w:pPr>
      <w:r>
        <w:t xml:space="preserve">9.2. Обеспечение гарантийных обязательств устанавливается в размере ________ </w:t>
      </w:r>
      <w:hyperlink w:anchor="P495">
        <w:r>
          <w:rPr>
            <w:color w:val="0000FF"/>
          </w:rPr>
          <w:t>&lt;115&gt;</w:t>
        </w:r>
      </w:hyperlink>
      <w:r>
        <w:t>.</w:t>
      </w:r>
    </w:p>
    <w:p w:rsidR="000B11FB" w:rsidRDefault="000B11FB">
      <w:pPr>
        <w:pStyle w:val="ConsPlusNormal"/>
        <w:spacing w:before="220"/>
        <w:ind w:firstLine="540"/>
        <w:jc w:val="both"/>
      </w:pPr>
      <w:r>
        <w:t xml:space="preserve">9.3. Гарантийные обязательства обеспечиваются предоставлением банковской гарантии, выданной банком и соответствующей требованиям </w:t>
      </w:r>
      <w:hyperlink r:id="rId29">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11FB" w:rsidRDefault="000B11FB">
      <w:pPr>
        <w:pStyle w:val="ConsPlusNormal"/>
        <w:spacing w:before="220"/>
        <w:ind w:firstLine="540"/>
        <w:jc w:val="both"/>
      </w:pPr>
      <w:r>
        <w:t xml:space="preserve">Способ обеспечения гарантийных обязательств, срок действия банковской гарантии определяются в соответствии с требованиями Федерального </w:t>
      </w:r>
      <w:hyperlink r:id="rId30">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B11FB" w:rsidRDefault="000B11FB">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51" w:name="P200"/>
      <w:bookmarkEnd w:id="51"/>
      <w: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96">
        <w:r>
          <w:rPr>
            <w:color w:val="0000FF"/>
          </w:rPr>
          <w:t>&lt;116&gt;</w:t>
        </w:r>
      </w:hyperlink>
    </w:p>
    <w:p w:rsidR="000B11FB" w:rsidRDefault="000B11FB">
      <w:pPr>
        <w:pStyle w:val="ConsPlusNormal"/>
        <w:spacing w:before="220"/>
        <w:ind w:firstLine="540"/>
        <w:jc w:val="both"/>
      </w:pPr>
      <w: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11FB" w:rsidRDefault="000B11FB">
      <w:pPr>
        <w:pStyle w:val="ConsPlusNormal"/>
        <w:spacing w:before="220"/>
        <w:ind w:firstLine="540"/>
        <w:jc w:val="both"/>
      </w:pPr>
      <w:bookmarkStart w:id="52" w:name="P202"/>
      <w:bookmarkEnd w:id="52"/>
      <w:r>
        <w:t xml:space="preserve">9.6. Участник закупки, с которым заключается контракт по результатам определения поставщика (подрядчика, исполнителя) в соответствии с </w:t>
      </w:r>
      <w:hyperlink r:id="rId32">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497">
        <w:r>
          <w:rPr>
            <w:color w:val="0000FF"/>
          </w:rPr>
          <w:t>&lt;117&gt;</w:t>
        </w:r>
      </w:hyperlink>
    </w:p>
    <w:p w:rsidR="000B11FB" w:rsidRDefault="000B11FB">
      <w:pPr>
        <w:pStyle w:val="ConsPlusNormal"/>
        <w:spacing w:before="220"/>
        <w:ind w:firstLine="540"/>
        <w:jc w:val="both"/>
      </w:pPr>
      <w:r>
        <w:t>9.7.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1FB" w:rsidRDefault="000B11FB">
      <w:pPr>
        <w:pStyle w:val="ConsPlusNormal"/>
        <w:jc w:val="both"/>
      </w:pPr>
    </w:p>
    <w:p w:rsidR="000B11FB" w:rsidRDefault="000B11FB">
      <w:pPr>
        <w:pStyle w:val="ConsPlusNormal"/>
        <w:jc w:val="center"/>
        <w:outlineLvl w:val="1"/>
      </w:pPr>
      <w:bookmarkStart w:id="53" w:name="P205"/>
      <w:bookmarkEnd w:id="53"/>
      <w:r>
        <w:lastRenderedPageBreak/>
        <w:t>X. Условия соблюдения государственной тайны</w:t>
      </w:r>
    </w:p>
    <w:p w:rsidR="000B11FB" w:rsidRDefault="000B11FB">
      <w:pPr>
        <w:pStyle w:val="ConsPlusNormal"/>
        <w:jc w:val="center"/>
      </w:pPr>
      <w:r>
        <w:t xml:space="preserve">и конфиденциальности </w:t>
      </w:r>
      <w:hyperlink w:anchor="P498">
        <w:r>
          <w:rPr>
            <w:color w:val="0000FF"/>
          </w:rPr>
          <w:t>&lt;118&gt;</w:t>
        </w:r>
      </w:hyperlink>
    </w:p>
    <w:p w:rsidR="000B11FB" w:rsidRDefault="000B11FB">
      <w:pPr>
        <w:pStyle w:val="ConsPlusNormal"/>
        <w:jc w:val="both"/>
      </w:pPr>
    </w:p>
    <w:p w:rsidR="000B11FB" w:rsidRDefault="000B11FB">
      <w:pPr>
        <w:pStyle w:val="ConsPlusNonformat"/>
        <w:jc w:val="both"/>
      </w:pPr>
      <w:r>
        <w:t xml:space="preserve">    10.1.  При  оказании  услуг  и  использовании  (в  том  числе передаче)</w:t>
      </w:r>
    </w:p>
    <w:p w:rsidR="000B11FB" w:rsidRDefault="000B11FB">
      <w:pPr>
        <w:pStyle w:val="ConsPlusNonformat"/>
        <w:jc w:val="both"/>
      </w:pPr>
      <w:r>
        <w:t xml:space="preserve">полученных   результатов   Стороны   обязаны  соблюдать  требования  </w:t>
      </w:r>
      <w:hyperlink r:id="rId34">
        <w:r>
          <w:rPr>
            <w:color w:val="0000FF"/>
          </w:rPr>
          <w:t>Закона</w:t>
        </w:r>
      </w:hyperlink>
    </w:p>
    <w:p w:rsidR="000B11FB" w:rsidRDefault="000B11FB">
      <w:pPr>
        <w:pStyle w:val="ConsPlusNonformat"/>
        <w:jc w:val="both"/>
      </w:pPr>
      <w:r>
        <w:t>Российской  Федерации от 21 июля 1993 г. N 5485-1 "О государственной тайне"</w:t>
      </w:r>
    </w:p>
    <w:p w:rsidR="000B11FB" w:rsidRDefault="000B11FB">
      <w:pPr>
        <w:pStyle w:val="ConsPlusNonformat"/>
        <w:jc w:val="both"/>
      </w:pPr>
      <w:r>
        <w:t>(Собрание  законодательства  Российской  Федерации,  1996,  N 15, ст. 1768;</w:t>
      </w:r>
    </w:p>
    <w:p w:rsidR="000B11FB" w:rsidRDefault="000B11FB">
      <w:pPr>
        <w:pStyle w:val="ConsPlusNonformat"/>
        <w:jc w:val="both"/>
      </w:pPr>
      <w:r>
        <w:t>2018,   N   31,   ст.  4845),  а  также  следующие  условия  и ограничения:</w:t>
      </w:r>
    </w:p>
    <w:p w:rsidR="000B11FB" w:rsidRDefault="000B11FB">
      <w:pPr>
        <w:pStyle w:val="ConsPlusNonformat"/>
        <w:jc w:val="both"/>
      </w:pPr>
      <w:r>
        <w:t>___________________________________________________________________________</w:t>
      </w:r>
    </w:p>
    <w:p w:rsidR="000B11FB" w:rsidRDefault="000B11FB">
      <w:pPr>
        <w:pStyle w:val="ConsPlusNonformat"/>
        <w:jc w:val="both"/>
      </w:pPr>
      <w:r>
        <w:t xml:space="preserve">       (режим допуска к работам и документам, степень их секретности</w:t>
      </w:r>
    </w:p>
    <w:p w:rsidR="000B11FB" w:rsidRDefault="000B11FB">
      <w:pPr>
        <w:pStyle w:val="ConsPlusNonformat"/>
        <w:jc w:val="both"/>
      </w:pPr>
      <w:r>
        <w:t xml:space="preserve">                           и другие требования,</w:t>
      </w:r>
    </w:p>
    <w:p w:rsidR="000B11FB" w:rsidRDefault="000B11FB">
      <w:pPr>
        <w:pStyle w:val="ConsPlusNonformat"/>
        <w:jc w:val="both"/>
      </w:pPr>
      <w:r>
        <w:t>__________________________________________________________________________.</w:t>
      </w:r>
    </w:p>
    <w:p w:rsidR="000B11FB" w:rsidRDefault="000B11FB">
      <w:pPr>
        <w:pStyle w:val="ConsPlusNonformat"/>
        <w:jc w:val="both"/>
      </w:pPr>
      <w:r>
        <w:t xml:space="preserve">         наименования, номера и даты документов, которыми следует</w:t>
      </w:r>
    </w:p>
    <w:p w:rsidR="000B11FB" w:rsidRDefault="000B11FB">
      <w:pPr>
        <w:pStyle w:val="ConsPlusNonformat"/>
        <w:jc w:val="both"/>
      </w:pPr>
      <w:r>
        <w:t xml:space="preserve">                            руководствоваться)</w:t>
      </w:r>
    </w:p>
    <w:p w:rsidR="000B11FB" w:rsidRDefault="000B11FB">
      <w:pPr>
        <w:pStyle w:val="ConsPlusNormal"/>
        <w:ind w:firstLine="540"/>
        <w:jc w:val="both"/>
      </w:pPr>
      <w:r>
        <w:t>10.2. Стороны обязуются обеспечить конфиденциальность сведений, относящихся к предмету Контракта, ходу его исполнения и полученным результатам.</w:t>
      </w:r>
    </w:p>
    <w:p w:rsidR="000B11FB" w:rsidRDefault="000B11FB">
      <w:pPr>
        <w:pStyle w:val="ConsPlusNonformat"/>
        <w:spacing w:before="200"/>
        <w:jc w:val="both"/>
      </w:pPr>
      <w:r>
        <w:t xml:space="preserve">    К конфиденциальным сведениям относятся ________________________________</w:t>
      </w:r>
    </w:p>
    <w:p w:rsidR="000B11FB" w:rsidRDefault="000B11FB">
      <w:pPr>
        <w:pStyle w:val="ConsPlusNonformat"/>
        <w:jc w:val="both"/>
      </w:pPr>
      <w:r>
        <w:t>__________________________________________________________________________.</w:t>
      </w:r>
    </w:p>
    <w:p w:rsidR="000B11FB" w:rsidRDefault="000B11FB">
      <w:pPr>
        <w:pStyle w:val="ConsPlusNonformat"/>
        <w:jc w:val="both"/>
      </w:pPr>
      <w:r>
        <w:t xml:space="preserve">          (объем конфиденциальных сведений и перечень документов,</w:t>
      </w:r>
    </w:p>
    <w:p w:rsidR="000B11FB" w:rsidRDefault="000B11FB">
      <w:pPr>
        <w:pStyle w:val="ConsPlusNonformat"/>
        <w:jc w:val="both"/>
      </w:pPr>
      <w:r>
        <w:t xml:space="preserve">                         в которых они содержатся)</w:t>
      </w:r>
    </w:p>
    <w:p w:rsidR="000B11FB" w:rsidRDefault="000B11FB">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0B11FB" w:rsidRDefault="000B11FB">
      <w:pPr>
        <w:pStyle w:val="ConsPlusNormal"/>
        <w:jc w:val="both"/>
      </w:pPr>
    </w:p>
    <w:p w:rsidR="000B11FB" w:rsidRDefault="000B11FB">
      <w:pPr>
        <w:pStyle w:val="ConsPlusNormal"/>
        <w:jc w:val="center"/>
        <w:outlineLvl w:val="1"/>
      </w:pPr>
      <w:bookmarkStart w:id="54" w:name="P226"/>
      <w:bookmarkEnd w:id="54"/>
      <w:r>
        <w:t xml:space="preserve">XI. Ответственность Сторон </w:t>
      </w:r>
      <w:hyperlink w:anchor="P499">
        <w:r>
          <w:rPr>
            <w:color w:val="0000FF"/>
          </w:rPr>
          <w:t>&lt;119&gt;</w:t>
        </w:r>
      </w:hyperlink>
    </w:p>
    <w:p w:rsidR="000B11FB" w:rsidRDefault="000B11FB">
      <w:pPr>
        <w:pStyle w:val="ConsPlusNormal"/>
        <w:jc w:val="both"/>
      </w:pPr>
    </w:p>
    <w:p w:rsidR="000B11FB" w:rsidRDefault="000B11FB">
      <w:pPr>
        <w:pStyle w:val="ConsPlusNormal"/>
        <w:ind w:firstLine="540"/>
        <w:jc w:val="both"/>
      </w:pPr>
      <w:r>
        <w:t>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B11FB" w:rsidRDefault="000B11FB">
      <w:pPr>
        <w:pStyle w:val="ConsPlusNormal"/>
        <w:spacing w:before="220"/>
        <w:ind w:firstLine="540"/>
        <w:jc w:val="both"/>
      </w:pPr>
      <w:r>
        <w:t>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B11FB" w:rsidRDefault="000B11FB">
      <w:pPr>
        <w:pStyle w:val="ConsPlusNormal"/>
        <w:spacing w:before="220"/>
        <w:ind w:firstLine="540"/>
        <w:jc w:val="both"/>
      </w:pPr>
      <w:bookmarkStart w:id="55" w:name="P230"/>
      <w:bookmarkEnd w:id="55"/>
      <w:r>
        <w:t>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оказания услуг), уменьшенной на сумму, пропорциональную объему обязательств, предусмотренных Контрактом (соответствующим отдельным этапом оказания услуг) и фактически исполненных Исполнителем.</w:t>
      </w:r>
    </w:p>
    <w:p w:rsidR="000B11FB" w:rsidRDefault="000B11FB">
      <w:pPr>
        <w:pStyle w:val="ConsPlusNormal"/>
        <w:spacing w:before="220"/>
        <w:ind w:firstLine="540"/>
        <w:jc w:val="both"/>
      </w:pPr>
      <w:r>
        <w:t xml:space="preserve">11.4.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35">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_____% </w:t>
      </w:r>
      <w:hyperlink w:anchor="P500">
        <w:r>
          <w:rPr>
            <w:color w:val="0000FF"/>
          </w:rPr>
          <w:t>&lt;120&gt;</w:t>
        </w:r>
      </w:hyperlink>
      <w:r>
        <w:t xml:space="preserve"> цены Контракта (этапа) </w:t>
      </w:r>
      <w:hyperlink w:anchor="P520">
        <w:r>
          <w:rPr>
            <w:color w:val="0000FF"/>
          </w:rPr>
          <w:t>&lt;121&gt;</w:t>
        </w:r>
      </w:hyperlink>
      <w:r>
        <w:t xml:space="preserve">/начальной (максимальной) цены государственного (муниципального) контракта (контракта) </w:t>
      </w:r>
      <w:hyperlink w:anchor="P521">
        <w:r>
          <w:rPr>
            <w:color w:val="0000FF"/>
          </w:rPr>
          <w:t>&lt;122&gt;</w:t>
        </w:r>
      </w:hyperlink>
      <w:r>
        <w:t>.</w:t>
      </w:r>
    </w:p>
    <w:p w:rsidR="000B11FB" w:rsidRDefault="000B11FB">
      <w:pPr>
        <w:pStyle w:val="ConsPlusNormal"/>
        <w:spacing w:before="220"/>
        <w:ind w:firstLine="540"/>
        <w:jc w:val="both"/>
      </w:pPr>
      <w:bookmarkStart w:id="56" w:name="P232"/>
      <w:bookmarkEnd w:id="56"/>
      <w:r>
        <w:lastRenderedPageBreak/>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36">
        <w:r>
          <w:rPr>
            <w:color w:val="0000FF"/>
          </w:rPr>
          <w:t>Правилами</w:t>
        </w:r>
      </w:hyperlink>
      <w:r>
        <w:t xml:space="preserve"> и составляет ______ (__________) рублей </w:t>
      </w:r>
      <w:hyperlink w:anchor="P522">
        <w:r>
          <w:rPr>
            <w:color w:val="0000FF"/>
          </w:rPr>
          <w:t>&lt;123&gt;</w:t>
        </w:r>
      </w:hyperlink>
      <w:r>
        <w:t>.</w:t>
      </w:r>
    </w:p>
    <w:p w:rsidR="000B11FB" w:rsidRDefault="000B11FB">
      <w:pPr>
        <w:pStyle w:val="ConsPlusNormal"/>
        <w:spacing w:before="220"/>
        <w:ind w:firstLine="540"/>
        <w:jc w:val="both"/>
      </w:pPr>
      <w:bookmarkStart w:id="57" w:name="P233"/>
      <w:bookmarkEnd w:id="57"/>
      <w:r>
        <w:t xml:space="preserve">11.6. В случае неисполнения Исполнителем обязательства, предусмотренного </w:t>
      </w:r>
      <w:hyperlink w:anchor="P84">
        <w:r>
          <w:rPr>
            <w:color w:val="0000FF"/>
          </w:rPr>
          <w:t>подпунктом "ж" пункта 3.2</w:t>
        </w:r>
      </w:hyperlink>
      <w:r>
        <w:t xml:space="preserve"> Контракта, Исполнитель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anchor="P84">
        <w:r>
          <w:rPr>
            <w:color w:val="0000FF"/>
          </w:rPr>
          <w:t>подпунктом "ж" пункта 3.2</w:t>
        </w:r>
      </w:hyperlink>
      <w:r>
        <w:t xml:space="preserve"> Контракта. </w:t>
      </w:r>
      <w:hyperlink w:anchor="P527">
        <w:r>
          <w:rPr>
            <w:color w:val="0000FF"/>
          </w:rPr>
          <w:t>&lt;124&gt;</w:t>
        </w:r>
      </w:hyperlink>
    </w:p>
    <w:p w:rsidR="000B11FB" w:rsidRDefault="000B11FB">
      <w:pPr>
        <w:pStyle w:val="ConsPlusNormal"/>
        <w:spacing w:before="220"/>
        <w:ind w:firstLine="540"/>
        <w:jc w:val="both"/>
      </w:pPr>
      <w:bookmarkStart w:id="58" w:name="P234"/>
      <w:bookmarkEnd w:id="58"/>
      <w:r>
        <w:t xml:space="preserve">11.7. В случае представления документов, указанных в </w:t>
      </w:r>
      <w:hyperlink w:anchor="P85">
        <w:r>
          <w:rPr>
            <w:color w:val="0000FF"/>
          </w:rPr>
          <w:t>подпунктах "з"</w:t>
        </w:r>
      </w:hyperlink>
      <w:r>
        <w:t xml:space="preserve"> - </w:t>
      </w:r>
      <w:hyperlink w:anchor="P89">
        <w:r>
          <w:rPr>
            <w:color w:val="0000FF"/>
          </w:rPr>
          <w:t>"к" пункта 3.2</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232">
        <w:r>
          <w:rPr>
            <w:color w:val="0000FF"/>
          </w:rPr>
          <w:t>пунктом 11.5</w:t>
        </w:r>
      </w:hyperlink>
      <w:r>
        <w:t xml:space="preserve"> Контракта. </w:t>
      </w:r>
      <w:hyperlink w:anchor="P528">
        <w:r>
          <w:rPr>
            <w:color w:val="0000FF"/>
          </w:rPr>
          <w:t>&lt;125&gt;</w:t>
        </w:r>
      </w:hyperlink>
    </w:p>
    <w:p w:rsidR="000B11FB" w:rsidRDefault="000B11FB">
      <w:pPr>
        <w:pStyle w:val="ConsPlusNormal"/>
        <w:spacing w:before="220"/>
        <w:ind w:firstLine="540"/>
        <w:jc w:val="both"/>
      </w:pPr>
      <w:r>
        <w:t>11.8.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B11FB" w:rsidRDefault="000B11FB">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37">
        <w:r>
          <w:rPr>
            <w:color w:val="0000FF"/>
          </w:rPr>
          <w:t>Правилами</w:t>
        </w:r>
      </w:hyperlink>
      <w:r>
        <w:t xml:space="preserve"> и составляет _____ (________) рублей </w:t>
      </w:r>
      <w:hyperlink w:anchor="P529">
        <w:r>
          <w:rPr>
            <w:color w:val="0000FF"/>
          </w:rPr>
          <w:t>&lt;126&gt;</w:t>
        </w:r>
      </w:hyperlink>
      <w:r>
        <w:t xml:space="preserve">. </w:t>
      </w:r>
      <w:hyperlink w:anchor="P534">
        <w:r>
          <w:rPr>
            <w:color w:val="0000FF"/>
          </w:rPr>
          <w:t>&lt;127&gt;</w:t>
        </w:r>
      </w:hyperlink>
    </w:p>
    <w:p w:rsidR="000B11FB" w:rsidRDefault="000B11FB">
      <w:pPr>
        <w:pStyle w:val="ConsPlusNormal"/>
        <w:spacing w:before="220"/>
        <w:ind w:firstLine="540"/>
        <w:jc w:val="both"/>
      </w:pPr>
      <w:bookmarkStart w:id="59" w:name="P237"/>
      <w:bookmarkEnd w:id="59"/>
      <w:r>
        <w:t xml:space="preserve">11.10. В случае непредставления информации, указанной в </w:t>
      </w:r>
      <w:hyperlink w:anchor="P83">
        <w:r>
          <w:rPr>
            <w:color w:val="0000FF"/>
          </w:rPr>
          <w:t>подпункте "е" пункта 3.2</w:t>
        </w:r>
      </w:hyperlink>
      <w:r>
        <w:t xml:space="preserve">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535">
        <w:r>
          <w:rPr>
            <w:color w:val="0000FF"/>
          </w:rPr>
          <w:t>&lt;128&gt;</w:t>
        </w:r>
      </w:hyperlink>
    </w:p>
    <w:p w:rsidR="000B11FB" w:rsidRDefault="000B11FB">
      <w:pPr>
        <w:pStyle w:val="ConsPlusNormal"/>
        <w:spacing w:before="220"/>
        <w:ind w:firstLine="540"/>
        <w:jc w:val="both"/>
      </w:pPr>
      <w:r>
        <w:t xml:space="preserve">11.11. За каждый день просрочки исполнения Исполнителем обязательства по предоставлению нового обеспечение исполнения Контракта, предусмотренного </w:t>
      </w:r>
      <w:hyperlink w:anchor="P182">
        <w:r>
          <w:rPr>
            <w:color w:val="0000FF"/>
          </w:rPr>
          <w:t>пунктом 7.8</w:t>
        </w:r>
      </w:hyperlink>
      <w:r>
        <w:t xml:space="preserve"> Контракта, начисляется пеня в размере, определенном в порядке, установленном в соответствии с </w:t>
      </w:r>
      <w:hyperlink w:anchor="P230">
        <w:r>
          <w:rPr>
            <w:color w:val="0000FF"/>
          </w:rPr>
          <w:t>пунктом 11.3</w:t>
        </w:r>
      </w:hyperlink>
      <w:r>
        <w:t xml:space="preserve"> Контракта.</w:t>
      </w:r>
    </w:p>
    <w:p w:rsidR="000B11FB" w:rsidRDefault="000B11FB">
      <w:pPr>
        <w:pStyle w:val="ConsPlusNormal"/>
        <w:spacing w:before="220"/>
        <w:ind w:firstLine="540"/>
        <w:jc w:val="both"/>
      </w:pPr>
      <w:r>
        <w:t>11.12. Применение неустойки (штрафа, пени) не освобождает Стороны от исполнения обязательств по Контракту.</w:t>
      </w:r>
    </w:p>
    <w:p w:rsidR="000B11FB" w:rsidRDefault="000B11FB">
      <w:pPr>
        <w:pStyle w:val="ConsPlusNormal"/>
        <w:spacing w:before="220"/>
        <w:ind w:firstLine="540"/>
        <w:jc w:val="both"/>
      </w:pPr>
      <w:r>
        <w:t>11.13.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B11FB" w:rsidRDefault="000B11FB">
      <w:pPr>
        <w:pStyle w:val="ConsPlusNormal"/>
        <w:spacing w:before="220"/>
        <w:ind w:firstLine="540"/>
        <w:jc w:val="both"/>
      </w:pPr>
      <w:r>
        <w:t>11.14.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B11FB" w:rsidRDefault="000B11FB">
      <w:pPr>
        <w:pStyle w:val="ConsPlusNormal"/>
        <w:spacing w:before="220"/>
        <w:ind w:firstLine="540"/>
        <w:jc w:val="both"/>
      </w:pPr>
      <w:r>
        <w:t>11.15.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B11FB" w:rsidRDefault="000B11FB">
      <w:pPr>
        <w:pStyle w:val="ConsPlusNormal"/>
        <w:jc w:val="both"/>
      </w:pPr>
    </w:p>
    <w:p w:rsidR="000B11FB" w:rsidRDefault="000B11FB">
      <w:pPr>
        <w:pStyle w:val="ConsPlusNormal"/>
        <w:jc w:val="center"/>
        <w:outlineLvl w:val="1"/>
      </w:pPr>
      <w:r>
        <w:t>XII. Обстоятельства непреодолимой силы</w:t>
      </w:r>
    </w:p>
    <w:p w:rsidR="000B11FB" w:rsidRDefault="000B11FB">
      <w:pPr>
        <w:pStyle w:val="ConsPlusNormal"/>
        <w:jc w:val="both"/>
      </w:pPr>
    </w:p>
    <w:p w:rsidR="000B11FB" w:rsidRDefault="000B11FB">
      <w:pPr>
        <w:pStyle w:val="ConsPlusNormal"/>
        <w:ind w:firstLine="540"/>
        <w:jc w:val="both"/>
      </w:pPr>
      <w:r>
        <w:t xml:space="preserve">12.1. Стороны не несут ответственность за полное или частичное неисполнение </w:t>
      </w:r>
      <w:r>
        <w:lastRenderedPageBreak/>
        <w:t>предусмотренных Контрактом обязательств, если такое неисполнение связано с обстоятельствами непреодолимой силы.</w:t>
      </w:r>
    </w:p>
    <w:p w:rsidR="000B11FB" w:rsidRDefault="000B11FB">
      <w:pPr>
        <w:pStyle w:val="ConsPlusNormal"/>
        <w:spacing w:before="220"/>
        <w:ind w:firstLine="540"/>
        <w:jc w:val="both"/>
      </w:pPr>
      <w:r>
        <w:t xml:space="preserve">12.2.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____ </w:t>
      </w:r>
      <w:hyperlink w:anchor="P536">
        <w:r>
          <w:rPr>
            <w:color w:val="0000FF"/>
          </w:rPr>
          <w:t>&lt;129&gt;</w:t>
        </w:r>
      </w:hyperlink>
      <w:r>
        <w:t xml:space="preserve">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B11FB" w:rsidRDefault="000B11FB">
      <w:pPr>
        <w:pStyle w:val="ConsPlusNormal"/>
        <w:spacing w:before="220"/>
        <w:ind w:firstLine="540"/>
        <w:jc w:val="both"/>
      </w:pPr>
      <w:r>
        <w:t>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B11FB" w:rsidRDefault="000B11FB">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B11FB" w:rsidRDefault="000B11FB">
      <w:pPr>
        <w:pStyle w:val="ConsPlusNormal"/>
        <w:jc w:val="both"/>
      </w:pPr>
    </w:p>
    <w:p w:rsidR="000B11FB" w:rsidRDefault="000B11FB">
      <w:pPr>
        <w:pStyle w:val="ConsPlusNormal"/>
        <w:jc w:val="center"/>
        <w:outlineLvl w:val="1"/>
      </w:pPr>
      <w:r>
        <w:t>XIII. Рассмотрение и разрешение споров</w:t>
      </w:r>
    </w:p>
    <w:p w:rsidR="000B11FB" w:rsidRDefault="000B11FB">
      <w:pPr>
        <w:pStyle w:val="ConsPlusNormal"/>
        <w:jc w:val="both"/>
      </w:pPr>
    </w:p>
    <w:p w:rsidR="000B11FB" w:rsidRDefault="000B11FB">
      <w:pPr>
        <w:pStyle w:val="ConsPlusNormal"/>
        <w:ind w:firstLine="540"/>
        <w:jc w:val="both"/>
      </w:pPr>
      <w:r>
        <w:t>13.1.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B11FB" w:rsidRDefault="000B11FB">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B11FB" w:rsidRDefault="000B11FB">
      <w:pPr>
        <w:pStyle w:val="ConsPlusNormal"/>
        <w:spacing w:before="220"/>
        <w:ind w:firstLine="540"/>
        <w:jc w:val="both"/>
      </w:pPr>
      <w:r>
        <w:t xml:space="preserve">Срок рассмотрения претензии не может превышать ____ </w:t>
      </w:r>
      <w:hyperlink w:anchor="P537">
        <w:r>
          <w:rPr>
            <w:color w:val="0000FF"/>
          </w:rPr>
          <w:t>&lt;130&gt;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B11FB" w:rsidRDefault="000B11FB">
      <w:pPr>
        <w:pStyle w:val="ConsPlusNormal"/>
        <w:spacing w:before="220"/>
        <w:ind w:firstLine="540"/>
        <w:jc w:val="both"/>
      </w:pPr>
      <w:r>
        <w:t>13.3. При неурегулировании Сторонами спора в досудебном порядке спор разрешается в судебном порядке.</w:t>
      </w:r>
    </w:p>
    <w:p w:rsidR="000B11FB" w:rsidRDefault="000B11FB">
      <w:pPr>
        <w:pStyle w:val="ConsPlusNormal"/>
        <w:jc w:val="both"/>
      </w:pPr>
    </w:p>
    <w:p w:rsidR="000B11FB" w:rsidRDefault="000B11FB">
      <w:pPr>
        <w:pStyle w:val="ConsPlusNormal"/>
        <w:jc w:val="center"/>
        <w:outlineLvl w:val="1"/>
      </w:pPr>
      <w:r>
        <w:t>XIV. Срок действия Контракта</w:t>
      </w:r>
    </w:p>
    <w:p w:rsidR="000B11FB" w:rsidRDefault="000B11FB">
      <w:pPr>
        <w:pStyle w:val="ConsPlusNormal"/>
        <w:jc w:val="both"/>
      </w:pPr>
    </w:p>
    <w:p w:rsidR="000B11FB" w:rsidRDefault="000B11FB">
      <w:pPr>
        <w:pStyle w:val="ConsPlusNormal"/>
        <w:ind w:firstLine="540"/>
        <w:jc w:val="both"/>
      </w:pPr>
      <w:r>
        <w:t xml:space="preserve">14.1. Контракт вступает в силу с даты его подписания обеими Сторонами и действует по __ 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538">
        <w:r>
          <w:rPr>
            <w:color w:val="0000FF"/>
          </w:rPr>
          <w:t>&lt;131&gt;</w:t>
        </w:r>
      </w:hyperlink>
      <w:r>
        <w:t>.</w:t>
      </w:r>
    </w:p>
    <w:p w:rsidR="000B11FB" w:rsidRDefault="000B11FB">
      <w:pPr>
        <w:pStyle w:val="ConsPlusNormal"/>
        <w:jc w:val="both"/>
      </w:pPr>
    </w:p>
    <w:p w:rsidR="000B11FB" w:rsidRDefault="000B11FB">
      <w:pPr>
        <w:pStyle w:val="ConsPlusNormal"/>
        <w:jc w:val="center"/>
        <w:outlineLvl w:val="1"/>
      </w:pPr>
      <w:bookmarkStart w:id="60" w:name="P262"/>
      <w:bookmarkEnd w:id="60"/>
      <w:r>
        <w:t xml:space="preserve">XV. Иные положения </w:t>
      </w:r>
      <w:hyperlink w:anchor="P539">
        <w:r>
          <w:rPr>
            <w:color w:val="0000FF"/>
          </w:rPr>
          <w:t>&lt;132&gt;</w:t>
        </w:r>
      </w:hyperlink>
    </w:p>
    <w:p w:rsidR="000B11FB" w:rsidRDefault="000B11FB">
      <w:pPr>
        <w:pStyle w:val="ConsPlusNormal"/>
        <w:jc w:val="both"/>
      </w:pPr>
    </w:p>
    <w:p w:rsidR="000B11FB" w:rsidRDefault="000B11FB">
      <w:pPr>
        <w:pStyle w:val="ConsPlusNormal"/>
        <w:ind w:firstLine="540"/>
        <w:jc w:val="both"/>
      </w:pPr>
      <w:r>
        <w:t xml:space="preserve">Вариант 1. </w:t>
      </w:r>
      <w:hyperlink w:anchor="P540">
        <w:r>
          <w:rPr>
            <w:color w:val="0000FF"/>
          </w:rPr>
          <w:t>&lt;133&gt;</w:t>
        </w:r>
      </w:hyperlink>
      <w:r>
        <w:t xml:space="preserve"> 15.1. Контракт составлен в ______ </w:t>
      </w:r>
      <w:hyperlink w:anchor="P541">
        <w:r>
          <w:rPr>
            <w:color w:val="0000FF"/>
          </w:rPr>
          <w:t>&lt;134&gt;</w:t>
        </w:r>
      </w:hyperlink>
      <w:r>
        <w:t xml:space="preserve"> экземплярах, идентичных по содержанию и имеющих одинаковую юридическую силу, один из которых передан Исполнителю, ____ </w:t>
      </w:r>
      <w:hyperlink w:anchor="P542">
        <w:r>
          <w:rPr>
            <w:color w:val="0000FF"/>
          </w:rPr>
          <w:t>&lt;135&gt;</w:t>
        </w:r>
      </w:hyperlink>
      <w:r>
        <w:t xml:space="preserve"> - находятся у Заказчика.</w:t>
      </w:r>
    </w:p>
    <w:p w:rsidR="000B11FB" w:rsidRDefault="000B11FB">
      <w:pPr>
        <w:pStyle w:val="ConsPlusNormal"/>
        <w:spacing w:before="220"/>
        <w:ind w:firstLine="540"/>
        <w:jc w:val="both"/>
      </w:pPr>
      <w:bookmarkStart w:id="61" w:name="P265"/>
      <w:bookmarkEnd w:id="61"/>
      <w:r>
        <w:t xml:space="preserve">Вариант 2. </w:t>
      </w:r>
      <w:hyperlink w:anchor="P543">
        <w:r>
          <w:rPr>
            <w:color w:val="0000FF"/>
          </w:rPr>
          <w:t>&lt;136&gt;</w:t>
        </w:r>
      </w:hyperlink>
      <w:r>
        <w:t xml:space="preserve"> 15.1. Контракт составлен в форме электронного документа, подписанного усиленными электронными подписями Сторон.</w:t>
      </w:r>
    </w:p>
    <w:p w:rsidR="000B11FB" w:rsidRDefault="000B11FB">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0B11FB" w:rsidRDefault="000B11FB">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0B11FB" w:rsidRDefault="000B11FB">
      <w:pPr>
        <w:pStyle w:val="ConsPlusNormal"/>
        <w:spacing w:before="220"/>
        <w:ind w:firstLine="540"/>
        <w:jc w:val="both"/>
      </w:pPr>
      <w:r>
        <w:lastRenderedPageBreak/>
        <w:t xml:space="preserve">15.4. Изменение условий Контракта при его исполнении не допускается за исключением случаев, предусмотренных </w:t>
      </w:r>
      <w:hyperlink r:id="rId38">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r>
        <w:t>15.5.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0B11FB" w:rsidRDefault="000B11FB">
      <w:pPr>
        <w:pStyle w:val="ConsPlusNormal"/>
        <w:spacing w:before="220"/>
        <w:ind w:firstLine="540"/>
        <w:jc w:val="both"/>
      </w:pPr>
      <w: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0B11FB" w:rsidRDefault="000B11FB">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0B11FB" w:rsidRDefault="000B11FB">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39">
        <w:r>
          <w:rPr>
            <w:color w:val="0000FF"/>
          </w:rPr>
          <w:t>частями 9</w:t>
        </w:r>
      </w:hyperlink>
      <w:r>
        <w:t xml:space="preserve"> - </w:t>
      </w:r>
      <w:hyperlink r:id="rId40">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r>
        <w:t>15.8. Во всем, что не оговорено в Контракте, Стороны руководствуются действующим законодательством Российской Федерации.</w:t>
      </w:r>
    </w:p>
    <w:p w:rsidR="000B11FB" w:rsidRDefault="000B11FB">
      <w:pPr>
        <w:pStyle w:val="ConsPlusNormal"/>
        <w:jc w:val="both"/>
      </w:pPr>
    </w:p>
    <w:p w:rsidR="000B11FB" w:rsidRDefault="000B11FB">
      <w:pPr>
        <w:pStyle w:val="ConsPlusNormal"/>
        <w:jc w:val="center"/>
        <w:outlineLvl w:val="1"/>
      </w:pPr>
      <w:r>
        <w:t>XVI. Перечень приложений</w:t>
      </w:r>
    </w:p>
    <w:p w:rsidR="000B11FB" w:rsidRDefault="000B11FB">
      <w:pPr>
        <w:pStyle w:val="ConsPlusNormal"/>
        <w:jc w:val="both"/>
      </w:pPr>
    </w:p>
    <w:p w:rsidR="000B11FB" w:rsidRDefault="000B11FB">
      <w:pPr>
        <w:pStyle w:val="ConsPlusNormal"/>
        <w:ind w:firstLine="540"/>
        <w:jc w:val="both"/>
      </w:pPr>
      <w:r>
        <w:t xml:space="preserve">Вариант 1. </w:t>
      </w:r>
      <w:hyperlink w:anchor="P544">
        <w:r>
          <w:rPr>
            <w:color w:val="0000FF"/>
          </w:rPr>
          <w:t>&lt;137&gt;</w:t>
        </w:r>
      </w:hyperlink>
      <w:r>
        <w:t xml:space="preserve"> 16.1. Неотъемлемой частью Контракта является следующее приложение:</w:t>
      </w:r>
    </w:p>
    <w:p w:rsidR="000B11FB" w:rsidRDefault="000B11FB">
      <w:pPr>
        <w:pStyle w:val="ConsPlusNormal"/>
        <w:spacing w:before="220"/>
        <w:ind w:firstLine="540"/>
        <w:jc w:val="both"/>
      </w:pPr>
      <w:r>
        <w:t>техническое задание.</w:t>
      </w:r>
    </w:p>
    <w:p w:rsidR="000B11FB" w:rsidRDefault="000B11FB">
      <w:pPr>
        <w:pStyle w:val="ConsPlusNormal"/>
        <w:spacing w:before="220"/>
        <w:ind w:firstLine="540"/>
        <w:jc w:val="both"/>
      </w:pPr>
      <w:bookmarkStart w:id="62" w:name="P279"/>
      <w:bookmarkEnd w:id="62"/>
      <w:r>
        <w:t xml:space="preserve">Вариант 2. </w:t>
      </w:r>
      <w:hyperlink w:anchor="P545">
        <w:r>
          <w:rPr>
            <w:color w:val="0000FF"/>
          </w:rPr>
          <w:t>&lt;138&gt;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572">
        <w:r>
          <w:rPr>
            <w:color w:val="0000FF"/>
          </w:rPr>
          <w:t>(приложение N 1)</w:t>
        </w:r>
      </w:hyperlink>
      <w:r>
        <w:t>;</w:t>
      </w:r>
    </w:p>
    <w:p w:rsidR="000B11FB" w:rsidRDefault="000B11FB">
      <w:pPr>
        <w:pStyle w:val="ConsPlusNormal"/>
        <w:spacing w:before="220"/>
        <w:ind w:firstLine="540"/>
        <w:jc w:val="both"/>
      </w:pPr>
      <w:r>
        <w:t xml:space="preserve">перечень цен единиц услуг </w:t>
      </w:r>
      <w:hyperlink w:anchor="P616">
        <w:r>
          <w:rPr>
            <w:color w:val="0000FF"/>
          </w:rPr>
          <w:t>(приложение N 2)</w:t>
        </w:r>
      </w:hyperlink>
      <w:r>
        <w:t>.</w:t>
      </w:r>
    </w:p>
    <w:p w:rsidR="000B11FB" w:rsidRDefault="000B11FB">
      <w:pPr>
        <w:pStyle w:val="ConsPlusNormal"/>
        <w:spacing w:before="220"/>
        <w:ind w:firstLine="540"/>
        <w:jc w:val="both"/>
      </w:pPr>
      <w:r>
        <w:t xml:space="preserve">Вариант 3. </w:t>
      </w:r>
      <w:hyperlink w:anchor="P546">
        <w:r>
          <w:rPr>
            <w:color w:val="0000FF"/>
          </w:rPr>
          <w:t>&lt;139&gt;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572">
        <w:r>
          <w:rPr>
            <w:color w:val="0000FF"/>
          </w:rPr>
          <w:t>(приложение N 1)</w:t>
        </w:r>
      </w:hyperlink>
      <w:r>
        <w:t>;</w:t>
      </w:r>
    </w:p>
    <w:p w:rsidR="000B11FB" w:rsidRDefault="000B11FB">
      <w:pPr>
        <w:pStyle w:val="ConsPlusNormal"/>
        <w:spacing w:before="220"/>
        <w:ind w:firstLine="540"/>
        <w:jc w:val="both"/>
      </w:pPr>
      <w:r>
        <w:t>график оказания услуг/</w:t>
      </w:r>
      <w:hyperlink w:anchor="P547">
        <w:r>
          <w:rPr>
            <w:color w:val="0000FF"/>
          </w:rPr>
          <w:t>&lt;140&gt;</w:t>
        </w:r>
      </w:hyperlink>
      <w:r>
        <w:t xml:space="preserve"> график исполнения государственного (муниципального) контракта (контракта) </w:t>
      </w:r>
      <w:hyperlink w:anchor="P548">
        <w:r>
          <w:rPr>
            <w:color w:val="0000FF"/>
          </w:rPr>
          <w:t>&lt;141&gt;</w:t>
        </w:r>
      </w:hyperlink>
      <w:r>
        <w:t xml:space="preserve"> </w:t>
      </w:r>
      <w:hyperlink w:anchor="P616">
        <w:r>
          <w:rPr>
            <w:color w:val="0000FF"/>
          </w:rPr>
          <w:t>(приложение N 2)</w:t>
        </w:r>
      </w:hyperlink>
      <w:r>
        <w:t>.</w:t>
      </w:r>
    </w:p>
    <w:p w:rsidR="000B11FB" w:rsidRDefault="000B11FB">
      <w:pPr>
        <w:pStyle w:val="ConsPlusNormal"/>
        <w:spacing w:before="220"/>
        <w:ind w:firstLine="540"/>
        <w:jc w:val="both"/>
      </w:pPr>
      <w:r>
        <w:t xml:space="preserve">Вариант 4. </w:t>
      </w:r>
      <w:hyperlink w:anchor="P549">
        <w:r>
          <w:rPr>
            <w:color w:val="0000FF"/>
          </w:rPr>
          <w:t>&lt;142&gt;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572">
        <w:r>
          <w:rPr>
            <w:color w:val="0000FF"/>
          </w:rPr>
          <w:t>(приложение N 1)</w:t>
        </w:r>
      </w:hyperlink>
      <w:r>
        <w:t>;</w:t>
      </w:r>
    </w:p>
    <w:p w:rsidR="000B11FB" w:rsidRDefault="000B11FB">
      <w:pPr>
        <w:pStyle w:val="ConsPlusNormal"/>
        <w:spacing w:before="220"/>
        <w:ind w:firstLine="540"/>
        <w:jc w:val="both"/>
      </w:pPr>
      <w:r>
        <w:t>график оказания услуг/</w:t>
      </w:r>
      <w:hyperlink w:anchor="P550">
        <w:r>
          <w:rPr>
            <w:color w:val="0000FF"/>
          </w:rPr>
          <w:t>&lt;143&gt;</w:t>
        </w:r>
      </w:hyperlink>
      <w:r>
        <w:t xml:space="preserve"> график исполнения государственного (муниципального) контракта (контракта) </w:t>
      </w:r>
      <w:hyperlink w:anchor="P551">
        <w:r>
          <w:rPr>
            <w:color w:val="0000FF"/>
          </w:rPr>
          <w:t>&lt;144&gt;</w:t>
        </w:r>
      </w:hyperlink>
      <w:r>
        <w:t xml:space="preserve"> </w:t>
      </w:r>
      <w:hyperlink w:anchor="P616">
        <w:r>
          <w:rPr>
            <w:color w:val="0000FF"/>
          </w:rPr>
          <w:t>(приложение N 2)</w:t>
        </w:r>
      </w:hyperlink>
      <w:r>
        <w:t>;</w:t>
      </w:r>
    </w:p>
    <w:p w:rsidR="000B11FB" w:rsidRDefault="000B11FB">
      <w:pPr>
        <w:pStyle w:val="ConsPlusNormal"/>
        <w:spacing w:before="220"/>
        <w:ind w:firstLine="540"/>
        <w:jc w:val="both"/>
      </w:pPr>
      <w:r>
        <w:t>перечень цен единиц услуг (</w:t>
      </w:r>
      <w:hyperlink w:anchor="P658">
        <w:r>
          <w:rPr>
            <w:color w:val="0000FF"/>
          </w:rPr>
          <w:t>приложение N 3</w:t>
        </w:r>
      </w:hyperlink>
      <w:r>
        <w:t>).</w:t>
      </w:r>
    </w:p>
    <w:p w:rsidR="000B11FB" w:rsidRDefault="000B11FB">
      <w:pPr>
        <w:pStyle w:val="ConsPlusNormal"/>
        <w:spacing w:before="220"/>
        <w:ind w:firstLine="540"/>
        <w:jc w:val="both"/>
      </w:pPr>
      <w:bookmarkStart w:id="63" w:name="P289"/>
      <w:bookmarkEnd w:id="63"/>
      <w:r>
        <w:t xml:space="preserve">Вариант 5. </w:t>
      </w:r>
      <w:hyperlink w:anchor="P552">
        <w:r>
          <w:rPr>
            <w:color w:val="0000FF"/>
          </w:rPr>
          <w:t>&lt;145&gt;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572">
        <w:r>
          <w:rPr>
            <w:color w:val="0000FF"/>
          </w:rPr>
          <w:t>(приложение N 1)</w:t>
        </w:r>
      </w:hyperlink>
      <w:r>
        <w:t>;</w:t>
      </w:r>
    </w:p>
    <w:p w:rsidR="000B11FB" w:rsidRDefault="000B11FB">
      <w:pPr>
        <w:pStyle w:val="ConsPlusNormal"/>
        <w:spacing w:before="220"/>
        <w:ind w:firstLine="540"/>
        <w:jc w:val="both"/>
      </w:pPr>
      <w:r>
        <w:lastRenderedPageBreak/>
        <w:t xml:space="preserve">смета расходов </w:t>
      </w:r>
      <w:hyperlink w:anchor="P616">
        <w:r>
          <w:rPr>
            <w:color w:val="0000FF"/>
          </w:rPr>
          <w:t>(приложение N 2)</w:t>
        </w:r>
      </w:hyperlink>
      <w:r>
        <w:t>.</w:t>
      </w:r>
    </w:p>
    <w:p w:rsidR="000B11FB" w:rsidRDefault="000B11FB">
      <w:pPr>
        <w:pStyle w:val="ConsPlusNormal"/>
        <w:spacing w:before="220"/>
        <w:ind w:firstLine="540"/>
        <w:jc w:val="both"/>
      </w:pPr>
      <w:bookmarkStart w:id="64" w:name="P292"/>
      <w:bookmarkEnd w:id="64"/>
      <w:r>
        <w:t xml:space="preserve">Вариант 6. </w:t>
      </w:r>
      <w:hyperlink w:anchor="P553">
        <w:r>
          <w:rPr>
            <w:color w:val="0000FF"/>
          </w:rPr>
          <w:t>&lt;146&gt;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572">
        <w:r>
          <w:rPr>
            <w:color w:val="0000FF"/>
          </w:rPr>
          <w:t>(приложение N 1)</w:t>
        </w:r>
      </w:hyperlink>
      <w:r>
        <w:t>;</w:t>
      </w:r>
    </w:p>
    <w:p w:rsidR="000B11FB" w:rsidRDefault="000B11FB">
      <w:pPr>
        <w:pStyle w:val="ConsPlusNormal"/>
        <w:spacing w:before="220"/>
        <w:ind w:firstLine="540"/>
        <w:jc w:val="both"/>
      </w:pPr>
      <w:r>
        <w:t>график оказания услуг/</w:t>
      </w:r>
      <w:hyperlink w:anchor="P554">
        <w:r>
          <w:rPr>
            <w:color w:val="0000FF"/>
          </w:rPr>
          <w:t>&lt;147&gt;</w:t>
        </w:r>
      </w:hyperlink>
      <w:r>
        <w:t xml:space="preserve"> график исполнения государственного (муниципального) контракта (контракта) </w:t>
      </w:r>
      <w:hyperlink w:anchor="P555">
        <w:r>
          <w:rPr>
            <w:color w:val="0000FF"/>
          </w:rPr>
          <w:t>&lt;148&gt;</w:t>
        </w:r>
      </w:hyperlink>
      <w:r>
        <w:t xml:space="preserve"> </w:t>
      </w:r>
      <w:hyperlink w:anchor="P616">
        <w:r>
          <w:rPr>
            <w:color w:val="0000FF"/>
          </w:rPr>
          <w:t>(приложение N 2)</w:t>
        </w:r>
      </w:hyperlink>
      <w:r>
        <w:t>.</w:t>
      </w:r>
    </w:p>
    <w:p w:rsidR="000B11FB" w:rsidRDefault="000B11FB">
      <w:pPr>
        <w:pStyle w:val="ConsPlusNormal"/>
        <w:spacing w:before="220"/>
        <w:ind w:firstLine="540"/>
        <w:jc w:val="both"/>
      </w:pPr>
      <w:r>
        <w:t>смета расходов (</w:t>
      </w:r>
      <w:hyperlink w:anchor="P658">
        <w:r>
          <w:rPr>
            <w:color w:val="0000FF"/>
          </w:rPr>
          <w:t>приложение N 3</w:t>
        </w:r>
      </w:hyperlink>
      <w:r>
        <w:t>).</w:t>
      </w:r>
    </w:p>
    <w:p w:rsidR="000B11FB" w:rsidRDefault="000B11FB">
      <w:pPr>
        <w:pStyle w:val="ConsPlusNormal"/>
        <w:spacing w:before="220"/>
        <w:ind w:firstLine="540"/>
        <w:jc w:val="both"/>
      </w:pPr>
      <w:bookmarkStart w:id="65" w:name="P296"/>
      <w:bookmarkEnd w:id="65"/>
      <w:r>
        <w:t xml:space="preserve">Вариант 7. </w:t>
      </w:r>
      <w:hyperlink w:anchor="P556">
        <w:r>
          <w:rPr>
            <w:color w:val="0000FF"/>
          </w:rPr>
          <w:t>&lt;149&gt;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572">
        <w:r>
          <w:rPr>
            <w:color w:val="0000FF"/>
          </w:rPr>
          <w:t>(приложение N 1)</w:t>
        </w:r>
      </w:hyperlink>
      <w:r>
        <w:t>;</w:t>
      </w:r>
    </w:p>
    <w:p w:rsidR="000B11FB" w:rsidRDefault="000B11FB">
      <w:pPr>
        <w:pStyle w:val="ConsPlusNormal"/>
        <w:spacing w:before="220"/>
        <w:ind w:firstLine="540"/>
        <w:jc w:val="both"/>
      </w:pPr>
      <w:r>
        <w:t xml:space="preserve">перечень цен единиц услуг </w:t>
      </w:r>
      <w:hyperlink w:anchor="P616">
        <w:r>
          <w:rPr>
            <w:color w:val="0000FF"/>
          </w:rPr>
          <w:t>(приложение N 2)</w:t>
        </w:r>
      </w:hyperlink>
      <w:r>
        <w:t>;</w:t>
      </w:r>
    </w:p>
    <w:p w:rsidR="000B11FB" w:rsidRDefault="000B11FB">
      <w:pPr>
        <w:pStyle w:val="ConsPlusNormal"/>
        <w:spacing w:before="220"/>
        <w:ind w:firstLine="540"/>
        <w:jc w:val="both"/>
      </w:pPr>
      <w:r>
        <w:t>смета расходов (</w:t>
      </w:r>
      <w:hyperlink w:anchor="P658">
        <w:r>
          <w:rPr>
            <w:color w:val="0000FF"/>
          </w:rPr>
          <w:t>приложение N 3</w:t>
        </w:r>
      </w:hyperlink>
      <w:r>
        <w:t>).</w:t>
      </w:r>
    </w:p>
    <w:p w:rsidR="000B11FB" w:rsidRDefault="000B11FB">
      <w:pPr>
        <w:pStyle w:val="ConsPlusNormal"/>
        <w:spacing w:before="220"/>
        <w:ind w:firstLine="540"/>
        <w:jc w:val="both"/>
      </w:pPr>
      <w:bookmarkStart w:id="66" w:name="P300"/>
      <w:bookmarkEnd w:id="66"/>
      <w:r>
        <w:t xml:space="preserve">Вариант 8. </w:t>
      </w:r>
      <w:hyperlink w:anchor="P557">
        <w:r>
          <w:rPr>
            <w:color w:val="0000FF"/>
          </w:rPr>
          <w:t>&lt;150&gt;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572">
        <w:r>
          <w:rPr>
            <w:color w:val="0000FF"/>
          </w:rPr>
          <w:t>(приложение N 1)</w:t>
        </w:r>
      </w:hyperlink>
      <w:r>
        <w:t>;</w:t>
      </w:r>
    </w:p>
    <w:p w:rsidR="000B11FB" w:rsidRDefault="000B11FB">
      <w:pPr>
        <w:pStyle w:val="ConsPlusNormal"/>
        <w:spacing w:before="220"/>
        <w:ind w:firstLine="540"/>
        <w:jc w:val="both"/>
      </w:pPr>
      <w:r>
        <w:t>график оказания услуг/</w:t>
      </w:r>
      <w:hyperlink w:anchor="P558">
        <w:r>
          <w:rPr>
            <w:color w:val="0000FF"/>
          </w:rPr>
          <w:t>&lt;151&gt;</w:t>
        </w:r>
      </w:hyperlink>
      <w:r>
        <w:t xml:space="preserve"> график исполнения государственного (муниципального) контракта (контракта) </w:t>
      </w:r>
      <w:hyperlink w:anchor="P559">
        <w:r>
          <w:rPr>
            <w:color w:val="0000FF"/>
          </w:rPr>
          <w:t>&lt;152&gt;</w:t>
        </w:r>
      </w:hyperlink>
      <w:r>
        <w:t xml:space="preserve"> </w:t>
      </w:r>
      <w:hyperlink w:anchor="P616">
        <w:r>
          <w:rPr>
            <w:color w:val="0000FF"/>
          </w:rPr>
          <w:t>(приложение N 2)</w:t>
        </w:r>
      </w:hyperlink>
      <w:r>
        <w:t>;</w:t>
      </w:r>
    </w:p>
    <w:p w:rsidR="000B11FB" w:rsidRDefault="000B11FB">
      <w:pPr>
        <w:pStyle w:val="ConsPlusNormal"/>
        <w:spacing w:before="220"/>
        <w:ind w:firstLine="540"/>
        <w:jc w:val="both"/>
      </w:pPr>
      <w:r>
        <w:t>перечень цен единиц услуг (</w:t>
      </w:r>
      <w:hyperlink w:anchor="P658">
        <w:r>
          <w:rPr>
            <w:color w:val="0000FF"/>
          </w:rPr>
          <w:t>приложение N 3</w:t>
        </w:r>
      </w:hyperlink>
      <w:r>
        <w:t>);</w:t>
      </w:r>
    </w:p>
    <w:p w:rsidR="000B11FB" w:rsidRDefault="000B11FB">
      <w:pPr>
        <w:pStyle w:val="ConsPlusNormal"/>
        <w:spacing w:before="220"/>
        <w:ind w:firstLine="540"/>
        <w:jc w:val="both"/>
      </w:pPr>
      <w:r>
        <w:t xml:space="preserve">смета расходов </w:t>
      </w:r>
      <w:hyperlink w:anchor="P697">
        <w:r>
          <w:rPr>
            <w:color w:val="0000FF"/>
          </w:rPr>
          <w:t>(приложение N 4)</w:t>
        </w:r>
      </w:hyperlink>
      <w:r>
        <w:t>.</w:t>
      </w:r>
    </w:p>
    <w:p w:rsidR="000B11FB" w:rsidRDefault="000B11FB">
      <w:pPr>
        <w:pStyle w:val="ConsPlusNormal"/>
        <w:jc w:val="both"/>
      </w:pPr>
    </w:p>
    <w:p w:rsidR="000B11FB" w:rsidRDefault="000B11FB">
      <w:pPr>
        <w:pStyle w:val="ConsPlusNormal"/>
        <w:jc w:val="center"/>
        <w:outlineLvl w:val="1"/>
      </w:pPr>
      <w:r>
        <w:t>XVII. Адреса и банковские реквизиты Сторон</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B11FB">
        <w:tc>
          <w:tcPr>
            <w:tcW w:w="4535" w:type="dxa"/>
            <w:tcBorders>
              <w:top w:val="nil"/>
              <w:left w:val="nil"/>
              <w:bottom w:val="nil"/>
              <w:right w:val="nil"/>
            </w:tcBorders>
          </w:tcPr>
          <w:p w:rsidR="000B11FB" w:rsidRDefault="000B11FB">
            <w:pPr>
              <w:pStyle w:val="ConsPlusNormal"/>
              <w:jc w:val="center"/>
            </w:pPr>
            <w:r>
              <w:t>ЗАКАЗЧИК:</w:t>
            </w:r>
          </w:p>
        </w:tc>
        <w:tc>
          <w:tcPr>
            <w:tcW w:w="4535" w:type="dxa"/>
            <w:tcBorders>
              <w:top w:val="nil"/>
              <w:left w:val="nil"/>
              <w:bottom w:val="nil"/>
              <w:right w:val="nil"/>
            </w:tcBorders>
          </w:tcPr>
          <w:p w:rsidR="000B11FB" w:rsidRDefault="000B11FB">
            <w:pPr>
              <w:pStyle w:val="ConsPlusNormal"/>
              <w:jc w:val="center"/>
            </w:pPr>
            <w:r>
              <w:t>ИСПОЛНИТЕЛЬ:</w:t>
            </w:r>
          </w:p>
        </w:tc>
      </w:tr>
      <w:tr w:rsidR="000B11FB">
        <w:tc>
          <w:tcPr>
            <w:tcW w:w="4535" w:type="dxa"/>
            <w:tcBorders>
              <w:top w:val="nil"/>
              <w:left w:val="nil"/>
              <w:bottom w:val="nil"/>
              <w:right w:val="nil"/>
            </w:tcBorders>
          </w:tcPr>
          <w:p w:rsidR="000B11FB" w:rsidRDefault="000B11FB">
            <w:pPr>
              <w:pStyle w:val="ConsPlusNormal"/>
              <w:jc w:val="center"/>
            </w:pPr>
            <w:r>
              <w:t>полное наименование Заказчика</w:t>
            </w:r>
          </w:p>
        </w:tc>
        <w:tc>
          <w:tcPr>
            <w:tcW w:w="4535" w:type="dxa"/>
            <w:tcBorders>
              <w:top w:val="nil"/>
              <w:left w:val="nil"/>
              <w:bottom w:val="nil"/>
              <w:right w:val="nil"/>
            </w:tcBorders>
          </w:tcPr>
          <w:p w:rsidR="000B11FB" w:rsidRDefault="000B11FB">
            <w:pPr>
              <w:pStyle w:val="ConsPlusNormal"/>
              <w:jc w:val="center"/>
            </w:pPr>
            <w:r>
              <w:t>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tc>
      </w:tr>
      <w:tr w:rsidR="000B11FB">
        <w:tc>
          <w:tcPr>
            <w:tcW w:w="4535" w:type="dxa"/>
            <w:tcBorders>
              <w:top w:val="nil"/>
              <w:left w:val="nil"/>
              <w:bottom w:val="nil"/>
              <w:right w:val="nil"/>
            </w:tcBorders>
          </w:tcPr>
          <w:p w:rsidR="000B11FB" w:rsidRDefault="000B11FB">
            <w:pPr>
              <w:pStyle w:val="ConsPlusNormal"/>
            </w:pPr>
            <w:r>
              <w:t>Адрес</w:t>
            </w:r>
          </w:p>
          <w:p w:rsidR="000B11FB" w:rsidRDefault="000B11FB">
            <w:pPr>
              <w:pStyle w:val="ConsPlusNormal"/>
            </w:pPr>
            <w:r>
              <w:t>местонахождения: ________________</w:t>
            </w:r>
          </w:p>
          <w:p w:rsidR="000B11FB" w:rsidRDefault="000B11FB">
            <w:pPr>
              <w:pStyle w:val="ConsPlusNormal"/>
            </w:pPr>
            <w:r>
              <w:t>_______________________________</w:t>
            </w:r>
          </w:p>
        </w:tc>
        <w:tc>
          <w:tcPr>
            <w:tcW w:w="4535" w:type="dxa"/>
            <w:tcBorders>
              <w:top w:val="nil"/>
              <w:left w:val="nil"/>
              <w:bottom w:val="nil"/>
              <w:right w:val="nil"/>
            </w:tcBorders>
          </w:tcPr>
          <w:p w:rsidR="000B11FB" w:rsidRDefault="000B11FB">
            <w:pPr>
              <w:pStyle w:val="ConsPlusNormal"/>
            </w:pPr>
            <w:r>
              <w:t>Адрес</w:t>
            </w:r>
          </w:p>
          <w:p w:rsidR="000B11FB" w:rsidRDefault="000B11FB">
            <w:pPr>
              <w:pStyle w:val="ConsPlusNormal"/>
            </w:pPr>
            <w:r>
              <w:t>местонахождения: ________________</w:t>
            </w:r>
          </w:p>
          <w:p w:rsidR="000B11FB" w:rsidRDefault="000B11FB">
            <w:pPr>
              <w:pStyle w:val="ConsPlusNormal"/>
            </w:pPr>
            <w:r>
              <w:t>_______________________________</w:t>
            </w:r>
          </w:p>
        </w:tc>
      </w:tr>
      <w:tr w:rsidR="000B11FB">
        <w:tc>
          <w:tcPr>
            <w:tcW w:w="4535" w:type="dxa"/>
            <w:tcBorders>
              <w:top w:val="nil"/>
              <w:left w:val="nil"/>
              <w:bottom w:val="nil"/>
              <w:right w:val="nil"/>
            </w:tcBorders>
          </w:tcPr>
          <w:p w:rsidR="000B11FB" w:rsidRDefault="000B11FB">
            <w:pPr>
              <w:pStyle w:val="ConsPlusNormal"/>
            </w:pPr>
            <w:r>
              <w:t>ИНН ___________________________</w:t>
            </w:r>
          </w:p>
        </w:tc>
        <w:tc>
          <w:tcPr>
            <w:tcW w:w="4535" w:type="dxa"/>
            <w:tcBorders>
              <w:top w:val="nil"/>
              <w:left w:val="nil"/>
              <w:bottom w:val="nil"/>
              <w:right w:val="nil"/>
            </w:tcBorders>
          </w:tcPr>
          <w:p w:rsidR="000B11FB" w:rsidRDefault="000B11FB">
            <w:pPr>
              <w:pStyle w:val="ConsPlusNormal"/>
            </w:pPr>
            <w:r>
              <w:t>ИНН ___________________________</w:t>
            </w:r>
          </w:p>
        </w:tc>
      </w:tr>
      <w:tr w:rsidR="000B11FB">
        <w:tc>
          <w:tcPr>
            <w:tcW w:w="4535" w:type="dxa"/>
            <w:tcBorders>
              <w:top w:val="nil"/>
              <w:left w:val="nil"/>
              <w:bottom w:val="nil"/>
              <w:right w:val="nil"/>
            </w:tcBorders>
          </w:tcPr>
          <w:p w:rsidR="000B11FB" w:rsidRDefault="000B11FB">
            <w:pPr>
              <w:pStyle w:val="ConsPlusNormal"/>
            </w:pPr>
            <w:r>
              <w:t>КПП (при наличии) ________________</w:t>
            </w:r>
          </w:p>
        </w:tc>
        <w:tc>
          <w:tcPr>
            <w:tcW w:w="4535" w:type="dxa"/>
            <w:tcBorders>
              <w:top w:val="nil"/>
              <w:left w:val="nil"/>
              <w:bottom w:val="nil"/>
              <w:right w:val="nil"/>
            </w:tcBorders>
          </w:tcPr>
          <w:p w:rsidR="000B11FB" w:rsidRDefault="000B11FB">
            <w:pPr>
              <w:pStyle w:val="ConsPlusNormal"/>
            </w:pPr>
            <w:r>
              <w:t>КПП (при наличии) ________________</w:t>
            </w:r>
          </w:p>
        </w:tc>
      </w:tr>
      <w:tr w:rsidR="000B11FB">
        <w:tc>
          <w:tcPr>
            <w:tcW w:w="4535" w:type="dxa"/>
            <w:tcBorders>
              <w:top w:val="nil"/>
              <w:left w:val="nil"/>
              <w:bottom w:val="nil"/>
              <w:right w:val="nil"/>
            </w:tcBorders>
          </w:tcPr>
          <w:p w:rsidR="000B11FB" w:rsidRDefault="000B11FB">
            <w:pPr>
              <w:pStyle w:val="ConsPlusNormal"/>
            </w:pPr>
            <w:r>
              <w:t>ОГРН __________________________</w:t>
            </w:r>
          </w:p>
        </w:tc>
        <w:tc>
          <w:tcPr>
            <w:tcW w:w="4535" w:type="dxa"/>
            <w:tcBorders>
              <w:top w:val="nil"/>
              <w:left w:val="nil"/>
              <w:bottom w:val="nil"/>
              <w:right w:val="nil"/>
            </w:tcBorders>
          </w:tcPr>
          <w:p w:rsidR="000B11FB" w:rsidRDefault="000B11FB">
            <w:pPr>
              <w:pStyle w:val="ConsPlusNormal"/>
            </w:pPr>
            <w:r>
              <w:t>ОГРН __________________________</w:t>
            </w:r>
          </w:p>
        </w:tc>
      </w:tr>
      <w:tr w:rsidR="000B11FB">
        <w:tc>
          <w:tcPr>
            <w:tcW w:w="4535" w:type="dxa"/>
            <w:tcBorders>
              <w:top w:val="nil"/>
              <w:left w:val="nil"/>
              <w:bottom w:val="nil"/>
              <w:right w:val="nil"/>
            </w:tcBorders>
          </w:tcPr>
          <w:p w:rsidR="000B11FB" w:rsidRDefault="000B11FB">
            <w:pPr>
              <w:pStyle w:val="ConsPlusNormal"/>
              <w:jc w:val="both"/>
            </w:pPr>
            <w:r>
              <w:t>Наименование органа Федерального казначейства ____________________</w:t>
            </w:r>
          </w:p>
          <w:p w:rsidR="000B11FB" w:rsidRDefault="000B11FB">
            <w:pPr>
              <w:pStyle w:val="ConsPlusNormal"/>
              <w:jc w:val="both"/>
            </w:pPr>
            <w:r>
              <w:t>Банковские реквизиты счета, открытого органу Федерального казначейства:</w:t>
            </w:r>
          </w:p>
          <w:p w:rsidR="000B11FB" w:rsidRDefault="000B11FB">
            <w:pPr>
              <w:pStyle w:val="ConsPlusNormal"/>
              <w:jc w:val="both"/>
            </w:pPr>
            <w:r>
              <w:t>_______________________________:</w:t>
            </w:r>
          </w:p>
        </w:tc>
        <w:tc>
          <w:tcPr>
            <w:tcW w:w="4535" w:type="dxa"/>
            <w:tcBorders>
              <w:top w:val="nil"/>
              <w:left w:val="nil"/>
              <w:bottom w:val="nil"/>
              <w:right w:val="nil"/>
            </w:tcBorders>
            <w:vAlign w:val="bottom"/>
          </w:tcPr>
          <w:p w:rsidR="000B11FB" w:rsidRDefault="000B11FB">
            <w:pPr>
              <w:pStyle w:val="ConsPlusNormal"/>
            </w:pP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r>
              <w:t>Банковские реквизиты:</w:t>
            </w:r>
          </w:p>
        </w:tc>
      </w:tr>
      <w:tr w:rsidR="000B11FB">
        <w:tc>
          <w:tcPr>
            <w:tcW w:w="4535" w:type="dxa"/>
            <w:tcBorders>
              <w:top w:val="nil"/>
              <w:left w:val="nil"/>
              <w:bottom w:val="nil"/>
              <w:right w:val="nil"/>
            </w:tcBorders>
          </w:tcPr>
          <w:p w:rsidR="000B11FB" w:rsidRDefault="000B11FB">
            <w:pPr>
              <w:pStyle w:val="ConsPlusNormal"/>
            </w:pPr>
            <w:r>
              <w:t>Лицевой счет ____________________</w:t>
            </w:r>
          </w:p>
        </w:tc>
        <w:tc>
          <w:tcPr>
            <w:tcW w:w="4535" w:type="dxa"/>
            <w:tcBorders>
              <w:top w:val="nil"/>
              <w:left w:val="nil"/>
              <w:bottom w:val="nil"/>
              <w:right w:val="nil"/>
            </w:tcBorders>
          </w:tcPr>
          <w:p w:rsidR="000B11FB" w:rsidRDefault="000B11FB">
            <w:pPr>
              <w:pStyle w:val="ConsPlusNormal"/>
            </w:pPr>
            <w:r>
              <w:t>р/с ____________________________</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r>
              <w:t>к/с ____________________________</w:t>
            </w:r>
          </w:p>
        </w:tc>
      </w:tr>
      <w:tr w:rsidR="000B11FB">
        <w:tc>
          <w:tcPr>
            <w:tcW w:w="4535" w:type="dxa"/>
            <w:tcBorders>
              <w:top w:val="nil"/>
              <w:left w:val="nil"/>
              <w:bottom w:val="nil"/>
              <w:right w:val="nil"/>
            </w:tcBorders>
          </w:tcPr>
          <w:p w:rsidR="000B11FB" w:rsidRDefault="000B11FB">
            <w:pPr>
              <w:pStyle w:val="ConsPlusNormal"/>
            </w:pPr>
            <w:r>
              <w:t>БИК ___________________________</w:t>
            </w:r>
          </w:p>
        </w:tc>
        <w:tc>
          <w:tcPr>
            <w:tcW w:w="4535" w:type="dxa"/>
            <w:tcBorders>
              <w:top w:val="nil"/>
              <w:left w:val="nil"/>
              <w:bottom w:val="nil"/>
              <w:right w:val="nil"/>
            </w:tcBorders>
          </w:tcPr>
          <w:p w:rsidR="000B11FB" w:rsidRDefault="000B11FB">
            <w:pPr>
              <w:pStyle w:val="ConsPlusNormal"/>
            </w:pPr>
            <w:r>
              <w:t>БИК ___________________________</w:t>
            </w:r>
          </w:p>
        </w:tc>
      </w:tr>
      <w:tr w:rsidR="000B11FB">
        <w:tc>
          <w:tcPr>
            <w:tcW w:w="4535" w:type="dxa"/>
            <w:tcBorders>
              <w:top w:val="nil"/>
              <w:left w:val="nil"/>
              <w:bottom w:val="nil"/>
              <w:right w:val="nil"/>
            </w:tcBorders>
          </w:tcPr>
          <w:p w:rsidR="000B11FB" w:rsidRDefault="000B11FB">
            <w:pPr>
              <w:pStyle w:val="ConsPlusNormal"/>
            </w:pPr>
            <w:hyperlink r:id="rId41">
              <w:r>
                <w:rPr>
                  <w:color w:val="0000FF"/>
                </w:rPr>
                <w:t>ОКОПФ</w:t>
              </w:r>
            </w:hyperlink>
          </w:p>
        </w:tc>
        <w:tc>
          <w:tcPr>
            <w:tcW w:w="4535" w:type="dxa"/>
            <w:tcBorders>
              <w:top w:val="nil"/>
              <w:left w:val="nil"/>
              <w:bottom w:val="nil"/>
              <w:right w:val="nil"/>
            </w:tcBorders>
          </w:tcPr>
          <w:p w:rsidR="000B11FB" w:rsidRDefault="000B11FB">
            <w:pPr>
              <w:pStyle w:val="ConsPlusNormal"/>
            </w:pPr>
            <w:hyperlink r:id="rId42">
              <w:r>
                <w:rPr>
                  <w:color w:val="0000FF"/>
                </w:rPr>
                <w:t>ОКОПФ</w:t>
              </w:r>
            </w:hyperlink>
          </w:p>
        </w:tc>
      </w:tr>
      <w:tr w:rsidR="000B11FB">
        <w:tc>
          <w:tcPr>
            <w:tcW w:w="4535" w:type="dxa"/>
            <w:tcBorders>
              <w:top w:val="nil"/>
              <w:left w:val="nil"/>
              <w:bottom w:val="nil"/>
              <w:right w:val="nil"/>
            </w:tcBorders>
          </w:tcPr>
          <w:p w:rsidR="000B11FB" w:rsidRDefault="000B11FB">
            <w:pPr>
              <w:pStyle w:val="ConsPlusNormal"/>
            </w:pPr>
            <w:hyperlink r:id="rId43">
              <w:r>
                <w:rPr>
                  <w:color w:val="0000FF"/>
                </w:rPr>
                <w:t>ОКВЭД2</w:t>
              </w:r>
            </w:hyperlink>
          </w:p>
        </w:tc>
        <w:tc>
          <w:tcPr>
            <w:tcW w:w="4535" w:type="dxa"/>
            <w:tcBorders>
              <w:top w:val="nil"/>
              <w:left w:val="nil"/>
              <w:bottom w:val="nil"/>
              <w:right w:val="nil"/>
            </w:tcBorders>
          </w:tcPr>
          <w:p w:rsidR="000B11FB" w:rsidRDefault="000B11FB">
            <w:pPr>
              <w:pStyle w:val="ConsPlusNormal"/>
            </w:pPr>
            <w:r>
              <w:t>ОКПО</w:t>
            </w:r>
          </w:p>
        </w:tc>
      </w:tr>
      <w:tr w:rsidR="000B11FB">
        <w:tc>
          <w:tcPr>
            <w:tcW w:w="4535" w:type="dxa"/>
            <w:tcBorders>
              <w:top w:val="nil"/>
              <w:left w:val="nil"/>
              <w:bottom w:val="nil"/>
              <w:right w:val="nil"/>
            </w:tcBorders>
          </w:tcPr>
          <w:p w:rsidR="000B11FB" w:rsidRDefault="000B11FB">
            <w:pPr>
              <w:pStyle w:val="ConsPlusNormal"/>
            </w:pPr>
            <w:r>
              <w:t>Адрес электронной почты:</w:t>
            </w:r>
          </w:p>
        </w:tc>
        <w:tc>
          <w:tcPr>
            <w:tcW w:w="4535" w:type="dxa"/>
            <w:tcBorders>
              <w:top w:val="nil"/>
              <w:left w:val="nil"/>
              <w:bottom w:val="nil"/>
              <w:right w:val="nil"/>
            </w:tcBorders>
          </w:tcPr>
          <w:p w:rsidR="000B11FB" w:rsidRDefault="000B11FB">
            <w:pPr>
              <w:pStyle w:val="ConsPlusNormal"/>
            </w:pPr>
            <w:hyperlink r:id="rId44">
              <w:r>
                <w:rPr>
                  <w:color w:val="0000FF"/>
                </w:rPr>
                <w:t>ОКПД2</w:t>
              </w:r>
            </w:hyperlink>
          </w:p>
        </w:tc>
      </w:tr>
      <w:tr w:rsidR="000B11FB">
        <w:tc>
          <w:tcPr>
            <w:tcW w:w="4535" w:type="dxa"/>
            <w:tcBorders>
              <w:top w:val="nil"/>
              <w:left w:val="nil"/>
              <w:bottom w:val="nil"/>
              <w:right w:val="nil"/>
            </w:tcBorders>
          </w:tcPr>
          <w:p w:rsidR="000B11FB" w:rsidRDefault="000B11FB">
            <w:pPr>
              <w:pStyle w:val="ConsPlusNormal"/>
            </w:pPr>
            <w:r>
              <w:t>_______________________________</w:t>
            </w:r>
          </w:p>
        </w:tc>
        <w:tc>
          <w:tcPr>
            <w:tcW w:w="4535" w:type="dxa"/>
            <w:tcBorders>
              <w:top w:val="nil"/>
              <w:left w:val="nil"/>
              <w:bottom w:val="nil"/>
              <w:right w:val="nil"/>
            </w:tcBorders>
          </w:tcPr>
          <w:p w:rsidR="000B11FB" w:rsidRDefault="000B11FB">
            <w:pPr>
              <w:pStyle w:val="ConsPlusNormal"/>
            </w:pPr>
            <w:hyperlink r:id="rId45">
              <w:r>
                <w:rPr>
                  <w:color w:val="0000FF"/>
                </w:rPr>
                <w:t>ОКАТО</w:t>
              </w:r>
            </w:hyperlink>
          </w:p>
        </w:tc>
      </w:tr>
      <w:tr w:rsidR="000B11FB">
        <w:tc>
          <w:tcPr>
            <w:tcW w:w="4535" w:type="dxa"/>
            <w:tcBorders>
              <w:top w:val="nil"/>
              <w:left w:val="nil"/>
              <w:bottom w:val="nil"/>
              <w:right w:val="nil"/>
            </w:tcBorders>
          </w:tcPr>
          <w:p w:rsidR="000B11FB" w:rsidRDefault="000B11FB">
            <w:pPr>
              <w:pStyle w:val="ConsPlusNormal"/>
            </w:pPr>
            <w:r>
              <w:t>Телефон: _______________________</w:t>
            </w:r>
          </w:p>
        </w:tc>
        <w:tc>
          <w:tcPr>
            <w:tcW w:w="4535" w:type="dxa"/>
            <w:tcBorders>
              <w:top w:val="nil"/>
              <w:left w:val="nil"/>
              <w:bottom w:val="nil"/>
              <w:right w:val="nil"/>
            </w:tcBorders>
          </w:tcPr>
          <w:p w:rsidR="000B11FB" w:rsidRDefault="000B11FB">
            <w:pPr>
              <w:pStyle w:val="ConsPlusNormal"/>
            </w:pPr>
            <w:hyperlink r:id="rId46">
              <w:r>
                <w:rPr>
                  <w:color w:val="0000FF"/>
                </w:rPr>
                <w:t>ОКТМО</w:t>
              </w:r>
            </w:hyperlink>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r>
              <w:t>Для бюджетных учреждений (дополнительно):</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jc w:val="both"/>
            </w:pPr>
            <w:r>
              <w:t>Наименование органа Федерального казначейства</w:t>
            </w:r>
          </w:p>
          <w:p w:rsidR="000B11FB" w:rsidRDefault="000B11FB">
            <w:pPr>
              <w:pStyle w:val="ConsPlusNormal"/>
              <w:jc w:val="both"/>
            </w:pPr>
            <w:r>
              <w:t>_______________________________</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r>
              <w:t>Лицевой счет ____________________</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r>
              <w:t>КБК ___________________________</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r>
              <w:t>Адрес электронной почты:</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jc w:val="both"/>
            </w:pPr>
            <w:r>
              <w:t>________________________________</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r>
              <w:t>Телефон: ________________________</w:t>
            </w:r>
          </w:p>
        </w:tc>
      </w:tr>
      <w:tr w:rsidR="000B11FB">
        <w:tc>
          <w:tcPr>
            <w:tcW w:w="4535" w:type="dxa"/>
            <w:tcBorders>
              <w:top w:val="nil"/>
              <w:left w:val="nil"/>
              <w:bottom w:val="nil"/>
              <w:right w:val="nil"/>
            </w:tcBorders>
          </w:tcPr>
          <w:p w:rsidR="000B11FB" w:rsidRDefault="000B11FB">
            <w:pPr>
              <w:pStyle w:val="ConsPlusNormal"/>
            </w:pPr>
          </w:p>
        </w:tc>
        <w:tc>
          <w:tcPr>
            <w:tcW w:w="4535" w:type="dxa"/>
            <w:tcBorders>
              <w:top w:val="nil"/>
              <w:left w:val="nil"/>
              <w:bottom w:val="nil"/>
              <w:right w:val="nil"/>
            </w:tcBorders>
          </w:tcPr>
          <w:p w:rsidR="000B11FB" w:rsidRDefault="000B11FB">
            <w:pPr>
              <w:pStyle w:val="ConsPlusNormal"/>
            </w:pPr>
          </w:p>
        </w:tc>
      </w:tr>
      <w:tr w:rsidR="000B11FB">
        <w:tc>
          <w:tcPr>
            <w:tcW w:w="4535" w:type="dxa"/>
            <w:tcBorders>
              <w:top w:val="nil"/>
              <w:left w:val="nil"/>
              <w:bottom w:val="nil"/>
              <w:right w:val="nil"/>
            </w:tcBorders>
          </w:tcPr>
          <w:p w:rsidR="000B11FB" w:rsidRDefault="000B11FB">
            <w:pPr>
              <w:pStyle w:val="ConsPlusNormal"/>
              <w:jc w:val="center"/>
            </w:pPr>
            <w:r>
              <w:t>ЗАКАЗЧИК:</w:t>
            </w:r>
          </w:p>
          <w:p w:rsidR="000B11FB" w:rsidRDefault="000B11FB">
            <w:pPr>
              <w:pStyle w:val="ConsPlusNormal"/>
              <w:jc w:val="center"/>
            </w:pPr>
            <w:r>
              <w:t>_______________________________</w:t>
            </w:r>
          </w:p>
          <w:p w:rsidR="000B11FB" w:rsidRDefault="000B11FB">
            <w:pPr>
              <w:pStyle w:val="ConsPlusNormal"/>
              <w:jc w:val="center"/>
            </w:pPr>
            <w:r>
              <w:t>(должность)</w:t>
            </w:r>
          </w:p>
        </w:tc>
        <w:tc>
          <w:tcPr>
            <w:tcW w:w="4535" w:type="dxa"/>
            <w:tcBorders>
              <w:top w:val="nil"/>
              <w:left w:val="nil"/>
              <w:bottom w:val="nil"/>
              <w:right w:val="nil"/>
            </w:tcBorders>
          </w:tcPr>
          <w:p w:rsidR="000B11FB" w:rsidRDefault="000B11FB">
            <w:pPr>
              <w:pStyle w:val="ConsPlusNormal"/>
              <w:jc w:val="center"/>
            </w:pPr>
            <w:r>
              <w:t>ИСПОЛНИТЕЛЬ:</w:t>
            </w:r>
          </w:p>
          <w:p w:rsidR="000B11FB" w:rsidRDefault="000B11FB">
            <w:pPr>
              <w:pStyle w:val="ConsPlusNormal"/>
              <w:jc w:val="center"/>
            </w:pPr>
            <w:r>
              <w:t>________________________________</w:t>
            </w:r>
          </w:p>
          <w:p w:rsidR="000B11FB" w:rsidRDefault="000B11FB">
            <w:pPr>
              <w:pStyle w:val="ConsPlusNormal"/>
              <w:jc w:val="center"/>
            </w:pPr>
            <w:r>
              <w:t>(должность)</w:t>
            </w:r>
          </w:p>
        </w:tc>
      </w:tr>
      <w:tr w:rsidR="000B11FB">
        <w:tc>
          <w:tcPr>
            <w:tcW w:w="4535"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(подпись, фамилия, имя, отчество</w:t>
            </w:r>
          </w:p>
          <w:p w:rsidR="000B11FB" w:rsidRDefault="000B11FB">
            <w:pPr>
              <w:pStyle w:val="ConsPlusNormal"/>
              <w:jc w:val="center"/>
            </w:pPr>
            <w:r>
              <w:t>(при наличии)</w:t>
            </w:r>
          </w:p>
        </w:tc>
        <w:tc>
          <w:tcPr>
            <w:tcW w:w="4535" w:type="dxa"/>
            <w:tcBorders>
              <w:top w:val="nil"/>
              <w:left w:val="nil"/>
              <w:bottom w:val="nil"/>
              <w:right w:val="nil"/>
            </w:tcBorders>
          </w:tcPr>
          <w:p w:rsidR="000B11FB" w:rsidRDefault="000B11FB">
            <w:pPr>
              <w:pStyle w:val="ConsPlusNormal"/>
              <w:jc w:val="center"/>
            </w:pPr>
            <w:r>
              <w:t>________________________________</w:t>
            </w:r>
          </w:p>
          <w:p w:rsidR="000B11FB" w:rsidRDefault="000B11FB">
            <w:pPr>
              <w:pStyle w:val="ConsPlusNormal"/>
              <w:jc w:val="center"/>
            </w:pPr>
            <w:r>
              <w:t>(подпись, фамилия, имя, отчество</w:t>
            </w:r>
          </w:p>
          <w:p w:rsidR="000B11FB" w:rsidRDefault="000B11FB">
            <w:pPr>
              <w:pStyle w:val="ConsPlusNormal"/>
              <w:jc w:val="center"/>
            </w:pPr>
            <w:r>
              <w:t>(при наличии)</w:t>
            </w:r>
          </w:p>
        </w:tc>
      </w:tr>
      <w:tr w:rsidR="000B11FB">
        <w:tc>
          <w:tcPr>
            <w:tcW w:w="4535" w:type="dxa"/>
            <w:tcBorders>
              <w:top w:val="nil"/>
              <w:left w:val="nil"/>
              <w:bottom w:val="nil"/>
              <w:right w:val="nil"/>
            </w:tcBorders>
          </w:tcPr>
          <w:p w:rsidR="000B11FB" w:rsidRDefault="000B11FB">
            <w:pPr>
              <w:pStyle w:val="ConsPlusNormal"/>
              <w:jc w:val="center"/>
            </w:pPr>
            <w:r>
              <w:t>__ ____________ 20__ г.</w:t>
            </w:r>
          </w:p>
        </w:tc>
        <w:tc>
          <w:tcPr>
            <w:tcW w:w="4535" w:type="dxa"/>
            <w:tcBorders>
              <w:top w:val="nil"/>
              <w:left w:val="nil"/>
              <w:bottom w:val="nil"/>
              <w:right w:val="nil"/>
            </w:tcBorders>
          </w:tcPr>
          <w:p w:rsidR="000B11FB" w:rsidRDefault="000B11FB">
            <w:pPr>
              <w:pStyle w:val="ConsPlusNormal"/>
              <w:jc w:val="center"/>
            </w:pPr>
            <w:r>
              <w:t>__ ____________ 20__ г.</w:t>
            </w:r>
          </w:p>
        </w:tc>
      </w:tr>
      <w:tr w:rsidR="000B11FB">
        <w:tc>
          <w:tcPr>
            <w:tcW w:w="4535" w:type="dxa"/>
            <w:tcBorders>
              <w:top w:val="nil"/>
              <w:left w:val="nil"/>
              <w:bottom w:val="nil"/>
              <w:right w:val="nil"/>
            </w:tcBorders>
          </w:tcPr>
          <w:p w:rsidR="000B11FB" w:rsidRDefault="000B11FB">
            <w:pPr>
              <w:pStyle w:val="ConsPlusNormal"/>
              <w:jc w:val="center"/>
            </w:pPr>
            <w:r>
              <w:t>М.П. (при наличии)</w:t>
            </w:r>
          </w:p>
        </w:tc>
        <w:tc>
          <w:tcPr>
            <w:tcW w:w="4535" w:type="dxa"/>
            <w:tcBorders>
              <w:top w:val="nil"/>
              <w:left w:val="nil"/>
              <w:bottom w:val="nil"/>
              <w:right w:val="nil"/>
            </w:tcBorders>
          </w:tcPr>
          <w:p w:rsidR="000B11FB" w:rsidRDefault="000B11FB">
            <w:pPr>
              <w:pStyle w:val="ConsPlusNormal"/>
            </w:pPr>
            <w:r>
              <w:t>М.П. (при наличии)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67" w:name="P381"/>
      <w:bookmarkEnd w:id="67"/>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B11FB" w:rsidRDefault="000B11FB">
      <w:pPr>
        <w:pStyle w:val="ConsPlusNormal"/>
        <w:spacing w:before="220"/>
        <w:ind w:firstLine="540"/>
        <w:jc w:val="both"/>
      </w:pPr>
      <w:bookmarkStart w:id="68" w:name="P382"/>
      <w:bookmarkEnd w:id="68"/>
      <w:r>
        <w:t>&lt;2&gt; Указывается номер государственного (муниципального) контракта (контракта).</w:t>
      </w:r>
    </w:p>
    <w:p w:rsidR="000B11FB" w:rsidRDefault="000B11FB">
      <w:pPr>
        <w:pStyle w:val="ConsPlusNormal"/>
        <w:spacing w:before="220"/>
        <w:ind w:firstLine="540"/>
        <w:jc w:val="both"/>
      </w:pPr>
      <w:bookmarkStart w:id="69" w:name="P383"/>
      <w:bookmarkEnd w:id="69"/>
      <w:r>
        <w:lastRenderedPageBreak/>
        <w:t xml:space="preserve">&lt;3&gt; Указывается наименование услуг, соответствующее коду </w:t>
      </w:r>
      <w:hyperlink r:id="rId47">
        <w:r>
          <w:rPr>
            <w:color w:val="0000FF"/>
          </w:rPr>
          <w:t>ОКПД2</w:t>
        </w:r>
      </w:hyperlink>
      <w:r>
        <w:t xml:space="preserve">, указанному в информационной карте типового контракта на оказание услуг выставочной и ярмарочной деятельности, являющейся </w:t>
      </w:r>
      <w:hyperlink w:anchor="P2050">
        <w:r>
          <w:rPr>
            <w:color w:val="0000FF"/>
          </w:rPr>
          <w:t>приложением N 4</w:t>
        </w:r>
      </w:hyperlink>
      <w:r>
        <w:t xml:space="preserve"> к настоящему приказу.</w:t>
      </w:r>
    </w:p>
    <w:p w:rsidR="000B11FB" w:rsidRDefault="000B11FB">
      <w:pPr>
        <w:pStyle w:val="ConsPlusNormal"/>
        <w:spacing w:before="220"/>
        <w:ind w:firstLine="540"/>
        <w:jc w:val="both"/>
      </w:pPr>
      <w:bookmarkStart w:id="70" w:name="P384"/>
      <w:bookmarkEnd w:id="70"/>
      <w:r>
        <w:t>&lt;4&gt; Указывается дата заключения государственного (муниципального) контракта (контракта).</w:t>
      </w:r>
    </w:p>
    <w:p w:rsidR="000B11FB" w:rsidRDefault="000B11FB">
      <w:pPr>
        <w:pStyle w:val="ConsPlusNormal"/>
        <w:spacing w:before="220"/>
        <w:ind w:firstLine="540"/>
        <w:jc w:val="both"/>
      </w:pPr>
      <w:bookmarkStart w:id="71" w:name="P385"/>
      <w:bookmarkEnd w:id="71"/>
      <w:r>
        <w:t>&lt;5&gt; Указывается место заключения государственного (муниципального) контракта (контракта).</w:t>
      </w:r>
    </w:p>
    <w:p w:rsidR="000B11FB" w:rsidRDefault="000B11FB">
      <w:pPr>
        <w:pStyle w:val="ConsPlusNormal"/>
        <w:spacing w:before="220"/>
        <w:ind w:firstLine="540"/>
        <w:jc w:val="both"/>
      </w:pPr>
      <w:bookmarkStart w:id="72" w:name="P386"/>
      <w:bookmarkEnd w:id="72"/>
      <w:r>
        <w:t>&lt;6&gt; Указывается наименование заказчика, осуществляющего закупку.</w:t>
      </w:r>
    </w:p>
    <w:p w:rsidR="000B11FB" w:rsidRDefault="000B11FB">
      <w:pPr>
        <w:pStyle w:val="ConsPlusNormal"/>
        <w:spacing w:before="220"/>
        <w:ind w:firstLine="540"/>
        <w:jc w:val="both"/>
      </w:pPr>
      <w:bookmarkStart w:id="73" w:name="P387"/>
      <w:bookmarkEnd w:id="73"/>
      <w:r>
        <w:t>&lt;7&gt; Здесь и далее слова указываются в необходимом роде, падеже (спряжении) и числе в соответствии с правилами русского языка.</w:t>
      </w:r>
    </w:p>
    <w:p w:rsidR="000B11FB" w:rsidRDefault="000B11FB">
      <w:pPr>
        <w:pStyle w:val="ConsPlusNormal"/>
        <w:spacing w:before="220"/>
        <w:ind w:firstLine="540"/>
        <w:jc w:val="both"/>
      </w:pPr>
      <w:bookmarkStart w:id="74" w:name="P388"/>
      <w:bookmarkEnd w:id="74"/>
      <w:r>
        <w:t>&lt;8&gt;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75" w:name="P389"/>
      <w:bookmarkEnd w:id="75"/>
      <w:r>
        <w:t>&lt;9&gt;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76" w:name="P390"/>
      <w:bookmarkEnd w:id="76"/>
      <w:r>
        <w:t>&lt;10&gt; Указывается 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p w:rsidR="000B11FB" w:rsidRDefault="000B11FB">
      <w:pPr>
        <w:pStyle w:val="ConsPlusNormal"/>
        <w:spacing w:before="220"/>
        <w:ind w:firstLine="540"/>
        <w:jc w:val="both"/>
      </w:pPr>
      <w:bookmarkStart w:id="77" w:name="P391"/>
      <w:bookmarkEnd w:id="77"/>
      <w:r>
        <w:t>&lt;11&gt;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78" w:name="P392"/>
      <w:bookmarkEnd w:id="78"/>
      <w:r>
        <w:t>&lt;12&gt;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79" w:name="P393"/>
      <w:bookmarkEnd w:id="79"/>
      <w:r>
        <w:t>&lt;13&gt;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0B11FB" w:rsidRDefault="000B11FB">
      <w:pPr>
        <w:pStyle w:val="ConsPlusNormal"/>
        <w:spacing w:before="220"/>
        <w:ind w:firstLine="540"/>
        <w:jc w:val="both"/>
      </w:pPr>
      <w:bookmarkStart w:id="80" w:name="P394"/>
      <w:bookmarkEnd w:id="80"/>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B11FB" w:rsidRDefault="000B11FB">
      <w:pPr>
        <w:pStyle w:val="ConsPlusNormal"/>
        <w:spacing w:before="220"/>
        <w:ind w:firstLine="540"/>
        <w:jc w:val="both"/>
      </w:pPr>
      <w:bookmarkStart w:id="81" w:name="P395"/>
      <w:bookmarkEnd w:id="81"/>
      <w:r>
        <w:t xml:space="preserve">&lt;15&gt; Указывается наименование услуг, соответствующее коду </w:t>
      </w:r>
      <w:hyperlink r:id="rId48">
        <w:r>
          <w:rPr>
            <w:color w:val="0000FF"/>
          </w:rPr>
          <w:t>ОКПД2</w:t>
        </w:r>
      </w:hyperlink>
      <w:r>
        <w:t xml:space="preserve">, указанному в информационной карте типового контракта на оказание услуг выставочной и ярмарочной деятельности, являющейся </w:t>
      </w:r>
      <w:hyperlink w:anchor="P2050">
        <w:r>
          <w:rPr>
            <w:color w:val="0000FF"/>
          </w:rPr>
          <w:t>приложением N 4</w:t>
        </w:r>
      </w:hyperlink>
      <w:r>
        <w:t xml:space="preserve"> к настоящему приказу.</w:t>
      </w:r>
    </w:p>
    <w:p w:rsidR="000B11FB" w:rsidRDefault="000B11FB">
      <w:pPr>
        <w:pStyle w:val="ConsPlusNormal"/>
        <w:spacing w:before="220"/>
        <w:ind w:firstLine="540"/>
        <w:jc w:val="both"/>
      </w:pPr>
      <w:bookmarkStart w:id="82" w:name="P396"/>
      <w:bookmarkEnd w:id="82"/>
      <w:r>
        <w:t xml:space="preserve">&lt;16&gt;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9">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слова "и оплатить их" в текст Контракта не включаются.</w:t>
      </w:r>
    </w:p>
    <w:p w:rsidR="000B11FB" w:rsidRDefault="000B11FB">
      <w:pPr>
        <w:pStyle w:val="ConsPlusNormal"/>
        <w:spacing w:before="220"/>
        <w:ind w:firstLine="540"/>
        <w:jc w:val="both"/>
      </w:pPr>
      <w:bookmarkStart w:id="83" w:name="P397"/>
      <w:bookmarkEnd w:id="83"/>
      <w:r>
        <w:t>&lt;17&gt; Содержание приложения определяется Заказчиком самостоятельно.</w:t>
      </w:r>
    </w:p>
    <w:p w:rsidR="000B11FB" w:rsidRDefault="000B11FB">
      <w:pPr>
        <w:pStyle w:val="ConsPlusNormal"/>
        <w:spacing w:before="220"/>
        <w:ind w:firstLine="540"/>
        <w:jc w:val="both"/>
      </w:pPr>
      <w:bookmarkStart w:id="84" w:name="P398"/>
      <w:bookmarkEnd w:id="84"/>
      <w:r>
        <w:lastRenderedPageBreak/>
        <w:t xml:space="preserve">&lt;18&gt; В случае применения </w:t>
      </w:r>
      <w:hyperlink w:anchor="P279">
        <w:r>
          <w:rPr>
            <w:color w:val="0000FF"/>
          </w:rPr>
          <w:t>вариантов 2</w:t>
        </w:r>
      </w:hyperlink>
      <w:r>
        <w:t xml:space="preserve"> - </w:t>
      </w:r>
      <w:hyperlink w:anchor="P300">
        <w:r>
          <w:rPr>
            <w:color w:val="0000FF"/>
          </w:rPr>
          <w:t>8 пункта 16.1</w:t>
        </w:r>
      </w:hyperlink>
      <w:r>
        <w:t xml:space="preserve"> Контракта указывается "(</w:t>
      </w:r>
      <w:hyperlink w:anchor="P572">
        <w:r>
          <w:rPr>
            <w:color w:val="0000FF"/>
          </w:rPr>
          <w:t>приложение N 1</w:t>
        </w:r>
      </w:hyperlink>
      <w:r>
        <w:t xml:space="preserve"> к Контракту)".</w:t>
      </w:r>
    </w:p>
    <w:p w:rsidR="000B11FB" w:rsidRDefault="000B11FB">
      <w:pPr>
        <w:pStyle w:val="ConsPlusNormal"/>
        <w:spacing w:before="220"/>
        <w:ind w:firstLine="540"/>
        <w:jc w:val="both"/>
      </w:pPr>
      <w:bookmarkStart w:id="85" w:name="P399"/>
      <w:bookmarkEnd w:id="85"/>
      <w:r>
        <w:t xml:space="preserve">&lt;19&gt; Данный </w:t>
      </w:r>
      <w:hyperlink w:anchor="P69">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0B11FB" w:rsidRDefault="000B11FB">
      <w:pPr>
        <w:pStyle w:val="ConsPlusNormal"/>
        <w:spacing w:before="220"/>
        <w:ind w:firstLine="540"/>
        <w:jc w:val="both"/>
      </w:pPr>
      <w:bookmarkStart w:id="86" w:name="P400"/>
      <w:bookmarkEnd w:id="86"/>
      <w:r>
        <w:t xml:space="preserve">&lt;20&gt; Данный </w:t>
      </w:r>
      <w:hyperlink w:anchor="P72">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0">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87" w:name="P401"/>
      <w:bookmarkEnd w:id="87"/>
      <w:r>
        <w:t xml:space="preserve">&lt;21&gt; Данный </w:t>
      </w:r>
      <w:hyperlink w:anchor="P73">
        <w:r>
          <w:rPr>
            <w:color w:val="0000FF"/>
          </w:rPr>
          <w:t>подпункт</w:t>
        </w:r>
      </w:hyperlink>
      <w:r>
        <w:t xml:space="preserve"> включается в текст Контракта при наличии </w:t>
      </w:r>
      <w:hyperlink w:anchor="P99">
        <w:r>
          <w:rPr>
            <w:color w:val="0000FF"/>
          </w:rPr>
          <w:t>подпункта "е" пункта 3.3</w:t>
        </w:r>
      </w:hyperlink>
      <w:r>
        <w:t xml:space="preserve"> Контракта.</w:t>
      </w:r>
    </w:p>
    <w:p w:rsidR="000B11FB" w:rsidRDefault="000B11FB">
      <w:pPr>
        <w:pStyle w:val="ConsPlusNormal"/>
        <w:spacing w:before="220"/>
        <w:ind w:firstLine="540"/>
        <w:jc w:val="both"/>
      </w:pPr>
      <w:bookmarkStart w:id="88" w:name="P402"/>
      <w:bookmarkEnd w:id="88"/>
      <w:r>
        <w:t xml:space="preserve">&lt;22&gt; Данный </w:t>
      </w:r>
      <w:hyperlink w:anchor="P76">
        <w:r>
          <w:rPr>
            <w:color w:val="0000FF"/>
          </w:rPr>
          <w:t>подпункт</w:t>
        </w:r>
      </w:hyperlink>
      <w:r>
        <w:t xml:space="preserve"> включается в текст Контракта при наличии </w:t>
      </w:r>
      <w:hyperlink w:anchor="P85">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89" w:name="P403"/>
      <w:bookmarkEnd w:id="89"/>
      <w:r>
        <w:t xml:space="preserve">&lt;23&gt;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77">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0B11FB" w:rsidRDefault="000B11FB">
      <w:pPr>
        <w:pStyle w:val="ConsPlusNormal"/>
        <w:spacing w:before="220"/>
        <w:ind w:firstLine="540"/>
        <w:jc w:val="both"/>
      </w:pPr>
      <w:bookmarkStart w:id="90" w:name="P404"/>
      <w:bookmarkEnd w:id="90"/>
      <w:r>
        <w:t xml:space="preserve">&lt;24&gt; Данный </w:t>
      </w:r>
      <w:hyperlink w:anchor="P80">
        <w:r>
          <w:rPr>
            <w:color w:val="0000FF"/>
          </w:rPr>
          <w:t>подпункт</w:t>
        </w:r>
      </w:hyperlink>
      <w:r>
        <w:t xml:space="preserve"> включается в текст Контракта при наличии </w:t>
      </w:r>
      <w:hyperlink w:anchor="P73">
        <w:r>
          <w:rPr>
            <w:color w:val="0000FF"/>
          </w:rPr>
          <w:t>подпункта "в" пункта 3.1</w:t>
        </w:r>
      </w:hyperlink>
      <w:r>
        <w:t xml:space="preserve"> Контракта.</w:t>
      </w:r>
    </w:p>
    <w:p w:rsidR="000B11FB" w:rsidRDefault="000B11FB">
      <w:pPr>
        <w:pStyle w:val="ConsPlusNormal"/>
        <w:spacing w:before="220"/>
        <w:ind w:firstLine="540"/>
        <w:jc w:val="both"/>
      </w:pPr>
      <w:bookmarkStart w:id="91" w:name="P405"/>
      <w:bookmarkEnd w:id="91"/>
      <w:r>
        <w:t>&lt;25&gt; Указывается в случае если Контрактом предполагается поэтапное оказание услуг (здесь и далее по тексту).</w:t>
      </w:r>
    </w:p>
    <w:p w:rsidR="000B11FB" w:rsidRDefault="000B11FB">
      <w:pPr>
        <w:pStyle w:val="ConsPlusNormal"/>
        <w:spacing w:before="220"/>
        <w:ind w:firstLine="540"/>
        <w:jc w:val="both"/>
      </w:pPr>
      <w:bookmarkStart w:id="92" w:name="P406"/>
      <w:bookmarkEnd w:id="92"/>
      <w:r>
        <w:t xml:space="preserve">&lt;26&gt; Данный </w:t>
      </w:r>
      <w:hyperlink w:anchor="P80">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Правительством Российской Федерации (</w:t>
      </w:r>
      <w:hyperlink r:id="rId5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0B11FB" w:rsidRDefault="000B11FB">
      <w:pPr>
        <w:pStyle w:val="ConsPlusNormal"/>
        <w:spacing w:before="220"/>
        <w:ind w:firstLine="540"/>
        <w:jc w:val="both"/>
      </w:pPr>
      <w:bookmarkStart w:id="93" w:name="P407"/>
      <w:bookmarkEnd w:id="93"/>
      <w:r>
        <w:t xml:space="preserve">&lt;27&gt; 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Контракта в соответствии с </w:t>
      </w:r>
      <w:hyperlink r:id="rId52">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0B11FB" w:rsidRDefault="000B11FB">
      <w:pPr>
        <w:pStyle w:val="ConsPlusNormal"/>
        <w:spacing w:before="220"/>
        <w:ind w:firstLine="540"/>
        <w:jc w:val="both"/>
      </w:pPr>
      <w:bookmarkStart w:id="94" w:name="P408"/>
      <w:bookmarkEnd w:id="94"/>
      <w:r>
        <w:t xml:space="preserve">&lt;28&gt; Данный </w:t>
      </w:r>
      <w:hyperlink w:anchor="P84">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53">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2019, N 52, ст. 7767).</w:t>
      </w:r>
    </w:p>
    <w:p w:rsidR="000B11FB" w:rsidRDefault="000B11FB">
      <w:pPr>
        <w:pStyle w:val="ConsPlusNormal"/>
        <w:spacing w:before="220"/>
        <w:ind w:firstLine="540"/>
        <w:jc w:val="both"/>
      </w:pPr>
      <w:bookmarkStart w:id="95" w:name="P409"/>
      <w:bookmarkEnd w:id="95"/>
      <w:r>
        <w:lastRenderedPageBreak/>
        <w:t xml:space="preserve">&lt;29&gt; Данный </w:t>
      </w:r>
      <w:hyperlink w:anchor="P85">
        <w:r>
          <w:rPr>
            <w:color w:val="0000FF"/>
          </w:rPr>
          <w:t>подпункт</w:t>
        </w:r>
      </w:hyperlink>
      <w:r>
        <w:t xml:space="preserve"> включается в текст Контракта при наличии </w:t>
      </w:r>
      <w:hyperlink w:anchor="P85">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96" w:name="P410"/>
      <w:bookmarkEnd w:id="96"/>
      <w:r>
        <w:t xml:space="preserve">&lt;30&gt; Данный </w:t>
      </w:r>
      <w:hyperlink w:anchor="P88">
        <w:r>
          <w:rPr>
            <w:color w:val="0000FF"/>
          </w:rPr>
          <w:t>подпункт</w:t>
        </w:r>
      </w:hyperlink>
      <w:r>
        <w:t xml:space="preserve"> включается в текст Контракта при наличии </w:t>
      </w:r>
      <w:hyperlink w:anchor="P85">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97" w:name="P411"/>
      <w:bookmarkEnd w:id="97"/>
      <w:r>
        <w:t xml:space="preserve">&lt;31&gt; Данный </w:t>
      </w:r>
      <w:hyperlink w:anchor="P89">
        <w:r>
          <w:rPr>
            <w:color w:val="0000FF"/>
          </w:rPr>
          <w:t>подпункт</w:t>
        </w:r>
      </w:hyperlink>
      <w:r>
        <w:t xml:space="preserve"> включается в текст Контракта при наличии </w:t>
      </w:r>
      <w:hyperlink w:anchor="P85">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98" w:name="P412"/>
      <w:bookmarkEnd w:id="98"/>
      <w:r>
        <w:t xml:space="preserve">&lt;32&gt; Данный </w:t>
      </w:r>
      <w:hyperlink w:anchor="P92">
        <w:r>
          <w:rPr>
            <w:color w:val="0000FF"/>
          </w:rPr>
          <w:t>подпункт</w:t>
        </w:r>
      </w:hyperlink>
      <w:r>
        <w:t xml:space="preserve"> включается в текст Контракта при наличии </w:t>
      </w:r>
      <w:hyperlink w:anchor="P85">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99" w:name="P413"/>
      <w:bookmarkEnd w:id="99"/>
      <w:r>
        <w:t xml:space="preserve">&lt;33&gt; Слова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54">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B11FB" w:rsidRDefault="000B11FB">
      <w:pPr>
        <w:pStyle w:val="ConsPlusNormal"/>
        <w:spacing w:before="220"/>
        <w:ind w:firstLine="540"/>
        <w:jc w:val="both"/>
      </w:pPr>
      <w:bookmarkStart w:id="100" w:name="P414"/>
      <w:bookmarkEnd w:id="100"/>
      <w:r>
        <w:t xml:space="preserve">&lt;34&gt; Данный </w:t>
      </w:r>
      <w:hyperlink w:anchor="P98">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55">
        <w:r>
          <w:rPr>
            <w:color w:val="0000FF"/>
          </w:rPr>
          <w:t>подпунктом "б" пункта 1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B11FB" w:rsidRDefault="000B11FB">
      <w:pPr>
        <w:pStyle w:val="ConsPlusNormal"/>
        <w:spacing w:before="220"/>
        <w:ind w:firstLine="540"/>
        <w:jc w:val="both"/>
      </w:pPr>
      <w:bookmarkStart w:id="101" w:name="P415"/>
      <w:bookmarkEnd w:id="101"/>
      <w:r>
        <w:t xml:space="preserve">&lt;35&gt; Данный </w:t>
      </w:r>
      <w:hyperlink w:anchor="P98">
        <w:r>
          <w:rPr>
            <w:color w:val="0000FF"/>
          </w:rPr>
          <w:t>подпункт</w:t>
        </w:r>
      </w:hyperlink>
      <w:r>
        <w:t xml:space="preserve"> включается в текст Контракта в случае применения </w:t>
      </w:r>
      <w:hyperlink w:anchor="P131">
        <w:r>
          <w:rPr>
            <w:color w:val="0000FF"/>
          </w:rPr>
          <w:t>варианта 1 пункта 6.1</w:t>
        </w:r>
      </w:hyperlink>
      <w:r>
        <w:t xml:space="preserve"> Контракта.</w:t>
      </w:r>
    </w:p>
    <w:p w:rsidR="000B11FB" w:rsidRDefault="000B11FB">
      <w:pPr>
        <w:pStyle w:val="ConsPlusNormal"/>
        <w:spacing w:before="220"/>
        <w:ind w:firstLine="540"/>
        <w:jc w:val="both"/>
      </w:pPr>
      <w:bookmarkStart w:id="102" w:name="P416"/>
      <w:bookmarkEnd w:id="102"/>
      <w:r>
        <w:t xml:space="preserve">&lt;36&gt; Данный </w:t>
      </w:r>
      <w:hyperlink w:anchor="P99">
        <w:r>
          <w:rPr>
            <w:color w:val="0000FF"/>
          </w:rPr>
          <w:t>подпункт</w:t>
        </w:r>
      </w:hyperlink>
      <w:r>
        <w:t xml:space="preserve"> включается в текст Контракта в случае установления такого права Заказчиком.</w:t>
      </w:r>
    </w:p>
    <w:p w:rsidR="000B11FB" w:rsidRDefault="000B11FB">
      <w:pPr>
        <w:pStyle w:val="ConsPlusNormal"/>
        <w:spacing w:before="220"/>
        <w:ind w:firstLine="540"/>
        <w:jc w:val="both"/>
      </w:pPr>
      <w:bookmarkStart w:id="103" w:name="P417"/>
      <w:bookmarkEnd w:id="103"/>
      <w:r>
        <w:t xml:space="preserve">&lt;37&gt; Данный </w:t>
      </w:r>
      <w:hyperlink w:anchor="P100">
        <w:r>
          <w:rPr>
            <w:color w:val="0000FF"/>
          </w:rPr>
          <w:t>подпункт</w:t>
        </w:r>
      </w:hyperlink>
      <w:r>
        <w:t xml:space="preserve"> включается в текст Контракта при наличии </w:t>
      </w:r>
      <w:hyperlink w:anchor="P99">
        <w:r>
          <w:rPr>
            <w:color w:val="0000FF"/>
          </w:rPr>
          <w:t>подпункта "е" пункта 3.3</w:t>
        </w:r>
      </w:hyperlink>
      <w:r>
        <w:t xml:space="preserve"> и (или) </w:t>
      </w:r>
      <w:hyperlink w:anchor="P104">
        <w:r>
          <w:rPr>
            <w:color w:val="0000FF"/>
          </w:rPr>
          <w:t>подпункта "в" пункта 3.4</w:t>
        </w:r>
      </w:hyperlink>
      <w:r>
        <w:t xml:space="preserve"> Контракта.</w:t>
      </w:r>
    </w:p>
    <w:p w:rsidR="000B11FB" w:rsidRDefault="000B11FB">
      <w:pPr>
        <w:pStyle w:val="ConsPlusNormal"/>
        <w:spacing w:before="220"/>
        <w:ind w:firstLine="540"/>
        <w:jc w:val="both"/>
      </w:pPr>
      <w:bookmarkStart w:id="104" w:name="P418"/>
      <w:bookmarkEnd w:id="104"/>
      <w:r>
        <w:t xml:space="preserve">&lt;38&gt;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6">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слова "и оплатить" в текст Контракта не включаются.</w:t>
      </w:r>
    </w:p>
    <w:p w:rsidR="000B11FB" w:rsidRDefault="000B11FB">
      <w:pPr>
        <w:pStyle w:val="ConsPlusNormal"/>
        <w:spacing w:before="220"/>
        <w:ind w:firstLine="540"/>
        <w:jc w:val="both"/>
      </w:pPr>
      <w:bookmarkStart w:id="105" w:name="P419"/>
      <w:bookmarkEnd w:id="105"/>
      <w:r>
        <w:t xml:space="preserve">&lt;39&gt; Данный </w:t>
      </w:r>
      <w:hyperlink w:anchor="P104">
        <w:r>
          <w:rPr>
            <w:color w:val="0000FF"/>
          </w:rPr>
          <w:t>пункт</w:t>
        </w:r>
      </w:hyperlink>
      <w:r>
        <w:t xml:space="preserve"> не включается в текст Контракта в случае, если закупка осуществляется у единственного исполнителя, за исключением случаев осуществления закупок у единственного исполнителя по результатам признания определения поставщика (подрядчика, исполнителя) несостоявшимся.</w:t>
      </w:r>
    </w:p>
    <w:p w:rsidR="000B11FB" w:rsidRDefault="000B11FB">
      <w:pPr>
        <w:pStyle w:val="ConsPlusNormal"/>
        <w:spacing w:before="220"/>
        <w:ind w:firstLine="540"/>
        <w:jc w:val="both"/>
      </w:pPr>
      <w:bookmarkStart w:id="106" w:name="P420"/>
      <w:bookmarkEnd w:id="106"/>
      <w:r>
        <w:t xml:space="preserve">&lt;40&gt; Данный </w:t>
      </w:r>
      <w:hyperlink w:anchor="P105">
        <w:r>
          <w:rPr>
            <w:color w:val="0000FF"/>
          </w:rPr>
          <w:t>подпункт</w:t>
        </w:r>
      </w:hyperlink>
      <w:r>
        <w:t xml:space="preserve"> включается в текст Контракта при наличии </w:t>
      </w:r>
      <w:hyperlink w:anchor="P99">
        <w:r>
          <w:rPr>
            <w:color w:val="0000FF"/>
          </w:rPr>
          <w:t>подпункта "е" пункта 3.3</w:t>
        </w:r>
      </w:hyperlink>
      <w:r>
        <w:t xml:space="preserve"> и (или) </w:t>
      </w:r>
      <w:hyperlink w:anchor="P104">
        <w:r>
          <w:rPr>
            <w:color w:val="0000FF"/>
          </w:rPr>
          <w:t>подпункта "в" пункта 3.4</w:t>
        </w:r>
      </w:hyperlink>
      <w:r>
        <w:t xml:space="preserve"> Контракта.</w:t>
      </w:r>
    </w:p>
    <w:p w:rsidR="000B11FB" w:rsidRDefault="000B11FB">
      <w:pPr>
        <w:pStyle w:val="ConsPlusNormal"/>
        <w:spacing w:before="220"/>
        <w:ind w:firstLine="540"/>
        <w:jc w:val="both"/>
      </w:pPr>
      <w:bookmarkStart w:id="107" w:name="P421"/>
      <w:bookmarkEnd w:id="107"/>
      <w:r>
        <w:t xml:space="preserve">&lt;41&gt; Выбирается для всех случаев, за исключением случая, для которого предусмотрен </w:t>
      </w:r>
      <w:hyperlink w:anchor="P114">
        <w:r>
          <w:rPr>
            <w:color w:val="0000FF"/>
          </w:rPr>
          <w:t>вариант 2 пункта 4.1</w:t>
        </w:r>
      </w:hyperlink>
      <w:r>
        <w:t xml:space="preserve"> Контракта.</w:t>
      </w:r>
    </w:p>
    <w:p w:rsidR="000B11FB" w:rsidRDefault="000B11FB">
      <w:pPr>
        <w:pStyle w:val="ConsPlusNormal"/>
        <w:spacing w:before="220"/>
        <w:ind w:firstLine="540"/>
        <w:jc w:val="both"/>
      </w:pPr>
      <w:bookmarkStart w:id="108" w:name="P422"/>
      <w:bookmarkEnd w:id="108"/>
      <w:r>
        <w:t>&lt;42&gt; Указывается Заказчиком.</w:t>
      </w:r>
    </w:p>
    <w:p w:rsidR="000B11FB" w:rsidRDefault="000B11FB">
      <w:pPr>
        <w:pStyle w:val="ConsPlusNormal"/>
        <w:spacing w:before="220"/>
        <w:ind w:firstLine="540"/>
        <w:jc w:val="both"/>
      </w:pPr>
      <w:bookmarkStart w:id="109" w:name="P423"/>
      <w:bookmarkEnd w:id="109"/>
      <w:r>
        <w:t>&lt;43&gt; Указывается Заказчиком.</w:t>
      </w:r>
    </w:p>
    <w:p w:rsidR="000B11FB" w:rsidRDefault="000B11FB">
      <w:pPr>
        <w:pStyle w:val="ConsPlusNormal"/>
        <w:spacing w:before="220"/>
        <w:ind w:firstLine="540"/>
        <w:jc w:val="both"/>
      </w:pPr>
      <w:bookmarkStart w:id="110" w:name="P424"/>
      <w:bookmarkEnd w:id="110"/>
      <w:r>
        <w:t xml:space="preserve">&lt;44&gt; Выбирается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w:t>
      </w:r>
      <w:r>
        <w:lastRenderedPageBreak/>
        <w:t>более чем сто миллионов рублей.</w:t>
      </w:r>
    </w:p>
    <w:p w:rsidR="000B11FB" w:rsidRDefault="000B11FB">
      <w:pPr>
        <w:pStyle w:val="ConsPlusNormal"/>
        <w:spacing w:before="220"/>
        <w:ind w:firstLine="540"/>
        <w:jc w:val="both"/>
      </w:pPr>
      <w:bookmarkStart w:id="111" w:name="P425"/>
      <w:bookmarkEnd w:id="111"/>
      <w:r>
        <w:t>&lt;45&gt;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0B11FB" w:rsidRDefault="000B11FB">
      <w:pPr>
        <w:pStyle w:val="ConsPlusNormal"/>
        <w:spacing w:before="220"/>
        <w:ind w:firstLine="540"/>
        <w:jc w:val="both"/>
      </w:pPr>
      <w:bookmarkStart w:id="112" w:name="P426"/>
      <w:bookmarkEnd w:id="112"/>
      <w:r>
        <w:t>&lt;46&gt;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113" w:name="P427"/>
      <w:bookmarkEnd w:id="113"/>
      <w:r>
        <w:t xml:space="preserve">&lt;47&gt; В случае, если объем подлежащих оказанию услуг невозможно определить, данный </w:t>
      </w:r>
      <w:hyperlink w:anchor="P117">
        <w:r>
          <w:rPr>
            <w:color w:val="0000FF"/>
          </w:rPr>
          <w:t>раздел</w:t>
        </w:r>
      </w:hyperlink>
      <w:r>
        <w:t xml:space="preserve"> должен содержать порядок определения объема оказываемой услуги на основании заявок заказчика.</w:t>
      </w:r>
    </w:p>
    <w:p w:rsidR="000B11FB" w:rsidRDefault="000B11FB">
      <w:pPr>
        <w:pStyle w:val="ConsPlusNormal"/>
        <w:spacing w:before="220"/>
        <w:ind w:firstLine="540"/>
        <w:jc w:val="both"/>
      </w:pPr>
      <w:bookmarkStart w:id="114" w:name="P428"/>
      <w:bookmarkEnd w:id="114"/>
      <w:r>
        <w:t>&lt;48&gt; Указывается Заказчиком. При этом такой срок должен быть не позднее срока окончания оказания услуг (этапа оказания услуг).</w:t>
      </w:r>
    </w:p>
    <w:p w:rsidR="000B11FB" w:rsidRDefault="000B11FB">
      <w:pPr>
        <w:pStyle w:val="ConsPlusNormal"/>
        <w:spacing w:before="220"/>
        <w:ind w:firstLine="540"/>
        <w:jc w:val="both"/>
      </w:pPr>
      <w:bookmarkStart w:id="115" w:name="P429"/>
      <w:bookmarkEnd w:id="115"/>
      <w:r>
        <w:t>&lt;49&gt; Указывается Заказчиком.</w:t>
      </w:r>
    </w:p>
    <w:p w:rsidR="000B11FB" w:rsidRDefault="000B11FB">
      <w:pPr>
        <w:pStyle w:val="ConsPlusNormal"/>
        <w:spacing w:before="220"/>
        <w:ind w:firstLine="540"/>
        <w:jc w:val="both"/>
      </w:pPr>
      <w:bookmarkStart w:id="116" w:name="P430"/>
      <w:bookmarkEnd w:id="116"/>
      <w:r>
        <w:t>&lt;50&gt; Указывается Заказчиком.</w:t>
      </w:r>
    </w:p>
    <w:p w:rsidR="000B11FB" w:rsidRDefault="000B11FB">
      <w:pPr>
        <w:pStyle w:val="ConsPlusNormal"/>
        <w:spacing w:before="220"/>
        <w:ind w:firstLine="540"/>
        <w:jc w:val="both"/>
      </w:pPr>
      <w:bookmarkStart w:id="117" w:name="P431"/>
      <w:bookmarkEnd w:id="117"/>
      <w:r>
        <w:t>&lt;51&gt; Указывается в случае если Контрактом предполагается поэтапное оказание услуг.</w:t>
      </w:r>
    </w:p>
    <w:p w:rsidR="000B11FB" w:rsidRDefault="000B11FB">
      <w:pPr>
        <w:pStyle w:val="ConsPlusNormal"/>
        <w:spacing w:before="220"/>
        <w:ind w:firstLine="540"/>
        <w:jc w:val="both"/>
      </w:pPr>
      <w:bookmarkStart w:id="118" w:name="P432"/>
      <w:bookmarkEnd w:id="118"/>
      <w:r>
        <w:t xml:space="preserve">&lt;52&gt; Данный </w:t>
      </w:r>
      <w:hyperlink w:anchor="P124">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57">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19" w:name="P433"/>
      <w:bookmarkEnd w:id="119"/>
      <w:r>
        <w:t>&lt;53&gt; Указывается Заказчиком.</w:t>
      </w:r>
    </w:p>
    <w:p w:rsidR="000B11FB" w:rsidRDefault="000B11FB">
      <w:pPr>
        <w:pStyle w:val="ConsPlusNormal"/>
        <w:spacing w:before="220"/>
        <w:ind w:firstLine="540"/>
        <w:jc w:val="both"/>
      </w:pPr>
      <w:bookmarkStart w:id="120" w:name="P434"/>
      <w:bookmarkEnd w:id="120"/>
      <w:r>
        <w:t xml:space="preserve">&lt;54&gt; Данный </w:t>
      </w:r>
      <w:hyperlink w:anchor="P126">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58">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21" w:name="P435"/>
      <w:bookmarkEnd w:id="121"/>
      <w:r>
        <w:t xml:space="preserve">&lt;55&gt; Выбирается для всех случаев, за исключением случаев для которых предусмотрены </w:t>
      </w:r>
      <w:hyperlink w:anchor="P136">
        <w:r>
          <w:rPr>
            <w:color w:val="0000FF"/>
          </w:rPr>
          <w:t>варианты 2</w:t>
        </w:r>
      </w:hyperlink>
      <w:r>
        <w:t xml:space="preserve"> и </w:t>
      </w:r>
      <w:hyperlink w:anchor="P143">
        <w:r>
          <w:rPr>
            <w:color w:val="0000FF"/>
          </w:rPr>
          <w:t>3 пункта 6.1</w:t>
        </w:r>
      </w:hyperlink>
      <w:r>
        <w:t xml:space="preserve"> Контракта.</w:t>
      </w:r>
    </w:p>
    <w:p w:rsidR="000B11FB" w:rsidRDefault="000B11FB">
      <w:pPr>
        <w:pStyle w:val="ConsPlusNormal"/>
        <w:spacing w:before="220"/>
        <w:ind w:firstLine="540"/>
        <w:jc w:val="both"/>
      </w:pPr>
      <w:bookmarkStart w:id="122" w:name="P436"/>
      <w:bookmarkEnd w:id="122"/>
      <w:r>
        <w:t xml:space="preserve">&lt;56&gt;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9">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указанном случае </w:t>
      </w:r>
      <w:hyperlink w:anchor="P148">
        <w:r>
          <w:rPr>
            <w:color w:val="0000FF"/>
          </w:rPr>
          <w:t>пункты 6.2</w:t>
        </w:r>
      </w:hyperlink>
      <w:r>
        <w:t xml:space="preserve"> - </w:t>
      </w:r>
      <w:hyperlink w:anchor="P167">
        <w:r>
          <w:rPr>
            <w:color w:val="0000FF"/>
          </w:rPr>
          <w:t>6.8</w:t>
        </w:r>
      </w:hyperlink>
      <w:r>
        <w:t xml:space="preserve"> в текст Контракта не включаются.</w:t>
      </w:r>
    </w:p>
    <w:p w:rsidR="000B11FB" w:rsidRDefault="000B11FB">
      <w:pPr>
        <w:pStyle w:val="ConsPlusNormal"/>
        <w:spacing w:before="220"/>
        <w:ind w:firstLine="540"/>
        <w:jc w:val="both"/>
      </w:pPr>
      <w:bookmarkStart w:id="123" w:name="P437"/>
      <w:bookmarkEnd w:id="123"/>
      <w:r>
        <w:t xml:space="preserve">&lt;57&gt; Указывается в случае, если Контракт заключается с лицами, являющимися в соответствии с Налоговым </w:t>
      </w:r>
      <w:hyperlink r:id="rId60">
        <w:r>
          <w:rPr>
            <w:color w:val="0000FF"/>
          </w:rPr>
          <w:t>кодексом</w:t>
        </w:r>
      </w:hyperlink>
      <w:r>
        <w:t xml:space="preserve"> Российской Федерации (Собрание законодательства Российской Федерации, 2000, N 32, ст. 3340; 2019, N 39, ст. 5375) плательщиками НДС.</w:t>
      </w:r>
    </w:p>
    <w:p w:rsidR="000B11FB" w:rsidRDefault="000B11FB">
      <w:pPr>
        <w:pStyle w:val="ConsPlusNormal"/>
        <w:spacing w:before="220"/>
        <w:ind w:firstLine="540"/>
        <w:jc w:val="both"/>
      </w:pPr>
      <w:bookmarkStart w:id="124" w:name="P438"/>
      <w:bookmarkEnd w:id="124"/>
      <w:r>
        <w:t xml:space="preserve">&lt;58&gt; Указывается в случае, если Контракт заключается с лицами, не являющимися в соответствии с Налоговым </w:t>
      </w:r>
      <w:hyperlink r:id="rId61">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125" w:name="P439"/>
      <w:bookmarkEnd w:id="125"/>
      <w:r>
        <w:t>&lt;59&gt; Условие в части НДС не включается в Контракт в случае указания предложения о цене за право заключения Контракта.</w:t>
      </w:r>
    </w:p>
    <w:p w:rsidR="000B11FB" w:rsidRDefault="000B11FB">
      <w:pPr>
        <w:pStyle w:val="ConsPlusNormal"/>
        <w:spacing w:before="220"/>
        <w:ind w:firstLine="540"/>
        <w:jc w:val="both"/>
      </w:pPr>
      <w:bookmarkStart w:id="126" w:name="P440"/>
      <w:bookmarkEnd w:id="126"/>
      <w:r>
        <w:t xml:space="preserve">&lt;60&gt; В случае если Контракт заключается на срок более одного года, цена Контракта </w:t>
      </w:r>
      <w:r>
        <w:lastRenderedPageBreak/>
        <w:t>указывается по каждому году.</w:t>
      </w:r>
    </w:p>
    <w:p w:rsidR="000B11FB" w:rsidRDefault="000B11FB">
      <w:pPr>
        <w:pStyle w:val="ConsPlusNormal"/>
        <w:spacing w:before="220"/>
        <w:ind w:firstLine="540"/>
        <w:jc w:val="both"/>
      </w:pPr>
      <w:bookmarkStart w:id="127" w:name="P441"/>
      <w:bookmarkEnd w:id="127"/>
      <w:r>
        <w:t xml:space="preserve">&lt;61&gt; В случае если Контрактом предполагается поэтапное оказание услуг данный </w:t>
      </w:r>
      <w:hyperlink w:anchor="P131">
        <w:r>
          <w:rPr>
            <w:color w:val="0000FF"/>
          </w:rPr>
          <w:t>пункт</w:t>
        </w:r>
      </w:hyperlink>
      <w:r>
        <w:t xml:space="preserve"> должен содержать цену каждого этапа оказания услуг.</w:t>
      </w:r>
    </w:p>
    <w:p w:rsidR="000B11FB" w:rsidRDefault="000B11FB">
      <w:pPr>
        <w:pStyle w:val="ConsPlusNormal"/>
        <w:spacing w:before="220"/>
        <w:ind w:firstLine="540"/>
        <w:jc w:val="both"/>
      </w:pPr>
      <w:bookmarkStart w:id="128" w:name="P442"/>
      <w:bookmarkEnd w:id="128"/>
      <w:r>
        <w:t xml:space="preserve">&lt;62&gt; Выбирается в случае закупки единственной услуги, если объем подлежащей оказанию услуги невозможно определить в соответствии с </w:t>
      </w:r>
      <w:hyperlink r:id="rId62">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3317).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6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0B11FB" w:rsidRDefault="000B11FB">
      <w:pPr>
        <w:pStyle w:val="ConsPlusNormal"/>
        <w:spacing w:before="220"/>
        <w:ind w:firstLine="540"/>
        <w:jc w:val="both"/>
      </w:pPr>
      <w:bookmarkStart w:id="129" w:name="P443"/>
      <w:bookmarkEnd w:id="129"/>
      <w:r>
        <w:t xml:space="preserve">&lt;63&gt; Указывается в случае, если Контракт заключается с лицами, являющимися в соответствии с Налоговым </w:t>
      </w:r>
      <w:hyperlink r:id="rId64">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130" w:name="P444"/>
      <w:bookmarkEnd w:id="130"/>
      <w:r>
        <w:t xml:space="preserve">&lt;64&gt; Указывается в случае, если Контракт заключается с лицами, не являющимися в соответствии с Налоговым </w:t>
      </w:r>
      <w:hyperlink r:id="rId65">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131" w:name="P445"/>
      <w:bookmarkEnd w:id="131"/>
      <w:r>
        <w:t xml:space="preserve">&lt;65&gt; Выбирается в случае, если объем подлежащих оказанию услуг невозможно определить в соответствии с </w:t>
      </w:r>
      <w:hyperlink r:id="rId66">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6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0B11FB" w:rsidRDefault="000B11FB">
      <w:pPr>
        <w:pStyle w:val="ConsPlusNormal"/>
        <w:spacing w:before="220"/>
        <w:ind w:firstLine="540"/>
        <w:jc w:val="both"/>
      </w:pPr>
      <w:bookmarkStart w:id="132" w:name="P446"/>
      <w:bookmarkEnd w:id="132"/>
      <w:r>
        <w:t xml:space="preserve">&lt;66&gt; В случае применения </w:t>
      </w:r>
      <w:hyperlink w:anchor="P279">
        <w:r>
          <w:rPr>
            <w:color w:val="0000FF"/>
          </w:rPr>
          <w:t>вариантов 2</w:t>
        </w:r>
      </w:hyperlink>
      <w:r>
        <w:t xml:space="preserve"> или </w:t>
      </w:r>
      <w:hyperlink w:anchor="P296">
        <w:r>
          <w:rPr>
            <w:color w:val="0000FF"/>
          </w:rPr>
          <w:t>7 пункта 16.1</w:t>
        </w:r>
      </w:hyperlink>
      <w:r>
        <w:t xml:space="preserve"> Контракта указывается "(</w:t>
      </w:r>
      <w:hyperlink w:anchor="P616">
        <w:r>
          <w:rPr>
            <w:color w:val="0000FF"/>
          </w:rPr>
          <w:t>приложение N 2</w:t>
        </w:r>
      </w:hyperlink>
      <w:r>
        <w:t xml:space="preserve"> к Контракту)".</w:t>
      </w:r>
    </w:p>
    <w:p w:rsidR="000B11FB" w:rsidRDefault="000B11FB">
      <w:pPr>
        <w:pStyle w:val="ConsPlusNormal"/>
        <w:spacing w:before="220"/>
        <w:ind w:firstLine="540"/>
        <w:jc w:val="both"/>
      </w:pPr>
      <w:bookmarkStart w:id="133" w:name="P447"/>
      <w:bookmarkEnd w:id="133"/>
      <w:r>
        <w:t xml:space="preserve">&lt;67&gt; В случае применения </w:t>
      </w:r>
      <w:hyperlink w:anchor="P279">
        <w:r>
          <w:rPr>
            <w:color w:val="0000FF"/>
          </w:rPr>
          <w:t>вариантов 2</w:t>
        </w:r>
      </w:hyperlink>
      <w:r>
        <w:t xml:space="preserve"> или </w:t>
      </w:r>
      <w:hyperlink w:anchor="P143">
        <w:r>
          <w:rPr>
            <w:color w:val="0000FF"/>
          </w:rPr>
          <w:t>3 пункта 6.1</w:t>
        </w:r>
      </w:hyperlink>
      <w:r>
        <w:t xml:space="preserve"> Контракта в данном </w:t>
      </w:r>
      <w:hyperlink w:anchor="P149">
        <w:r>
          <w:rPr>
            <w:color w:val="0000FF"/>
          </w:rPr>
          <w:t>пункте</w:t>
        </w:r>
      </w:hyperlink>
      <w:r>
        <w:t xml:space="preserve"> слова "Цена Контракта" заменить словами "Цена единицы услуги".</w:t>
      </w:r>
    </w:p>
    <w:p w:rsidR="000B11FB" w:rsidRDefault="000B11FB">
      <w:pPr>
        <w:pStyle w:val="ConsPlusNormal"/>
        <w:spacing w:before="220"/>
        <w:ind w:firstLine="540"/>
        <w:jc w:val="both"/>
      </w:pPr>
      <w:bookmarkStart w:id="134" w:name="P448"/>
      <w:bookmarkEnd w:id="134"/>
      <w:r>
        <w:t xml:space="preserve">&lt;68&gt; Данный </w:t>
      </w:r>
      <w:hyperlink w:anchor="P15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68">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0B11FB" w:rsidRDefault="000B11FB">
      <w:pPr>
        <w:pStyle w:val="ConsPlusNormal"/>
        <w:spacing w:before="220"/>
        <w:ind w:firstLine="540"/>
        <w:jc w:val="both"/>
      </w:pPr>
      <w:bookmarkStart w:id="135" w:name="P449"/>
      <w:bookmarkEnd w:id="135"/>
      <w:r>
        <w:t xml:space="preserve">&lt;69&gt; Данный </w:t>
      </w:r>
      <w:hyperlink w:anchor="P150">
        <w:r>
          <w:rPr>
            <w:color w:val="0000FF"/>
          </w:rPr>
          <w:t>пункт</w:t>
        </w:r>
      </w:hyperlink>
      <w:r>
        <w:t xml:space="preserve"> включается в текст Контракта в случае применения </w:t>
      </w:r>
      <w:hyperlink w:anchor="P131">
        <w:r>
          <w:rPr>
            <w:color w:val="0000FF"/>
          </w:rPr>
          <w:t>варианта 1 пункта 6.1</w:t>
        </w:r>
      </w:hyperlink>
      <w:r>
        <w:t xml:space="preserve"> Контракта.</w:t>
      </w:r>
    </w:p>
    <w:p w:rsidR="000B11FB" w:rsidRDefault="000B11FB">
      <w:pPr>
        <w:pStyle w:val="ConsPlusNormal"/>
        <w:spacing w:before="220"/>
        <w:ind w:firstLine="540"/>
        <w:jc w:val="both"/>
      </w:pPr>
      <w:bookmarkStart w:id="136" w:name="P450"/>
      <w:bookmarkEnd w:id="136"/>
      <w:r>
        <w:t>&lt;70&gt; Указывается Заказчиком.</w:t>
      </w:r>
    </w:p>
    <w:p w:rsidR="000B11FB" w:rsidRDefault="000B11FB">
      <w:pPr>
        <w:pStyle w:val="ConsPlusNormal"/>
        <w:spacing w:before="220"/>
        <w:ind w:firstLine="540"/>
        <w:jc w:val="both"/>
      </w:pPr>
      <w:bookmarkStart w:id="137" w:name="P451"/>
      <w:bookmarkEnd w:id="137"/>
      <w:r>
        <w:t xml:space="preserve">&lt;71&gt; В случае применения </w:t>
      </w:r>
      <w:hyperlink w:anchor="P289">
        <w:r>
          <w:rPr>
            <w:color w:val="0000FF"/>
          </w:rPr>
          <w:t>варианта 5 пункта 16.1</w:t>
        </w:r>
      </w:hyperlink>
      <w:r>
        <w:t xml:space="preserve"> Контракта указывается </w:t>
      </w:r>
      <w:hyperlink w:anchor="P616">
        <w:r>
          <w:rPr>
            <w:color w:val="0000FF"/>
          </w:rPr>
          <w:t>"Приложение N 2"</w:t>
        </w:r>
      </w:hyperlink>
      <w:r>
        <w:t xml:space="preserve">, в случае применения </w:t>
      </w:r>
      <w:hyperlink w:anchor="P292">
        <w:r>
          <w:rPr>
            <w:color w:val="0000FF"/>
          </w:rPr>
          <w:t>вариантов 6</w:t>
        </w:r>
      </w:hyperlink>
      <w:r>
        <w:t xml:space="preserve"> или </w:t>
      </w:r>
      <w:hyperlink w:anchor="P296">
        <w:r>
          <w:rPr>
            <w:color w:val="0000FF"/>
          </w:rPr>
          <w:t>7 пункта 16.1</w:t>
        </w:r>
      </w:hyperlink>
      <w:r>
        <w:t xml:space="preserve"> Контракта указывается "</w:t>
      </w:r>
      <w:hyperlink w:anchor="P658">
        <w:r>
          <w:rPr>
            <w:color w:val="0000FF"/>
          </w:rPr>
          <w:t>Приложение N 3</w:t>
        </w:r>
      </w:hyperlink>
      <w:r>
        <w:t>".</w:t>
      </w:r>
    </w:p>
    <w:p w:rsidR="000B11FB" w:rsidRDefault="000B11FB">
      <w:pPr>
        <w:pStyle w:val="ConsPlusNormal"/>
        <w:spacing w:before="220"/>
        <w:ind w:firstLine="540"/>
        <w:jc w:val="both"/>
      </w:pPr>
      <w:bookmarkStart w:id="138" w:name="P452"/>
      <w:bookmarkEnd w:id="138"/>
      <w:r>
        <w:t xml:space="preserve">&lt;72&gt; Данный </w:t>
      </w:r>
      <w:hyperlink w:anchor="P153">
        <w:r>
          <w:rPr>
            <w:color w:val="0000FF"/>
          </w:rPr>
          <w:t>абзац</w:t>
        </w:r>
      </w:hyperlink>
      <w:r>
        <w:t xml:space="preserve"> включается в текст Контракта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w:t>
      </w:r>
    </w:p>
    <w:p w:rsidR="000B11FB" w:rsidRDefault="000B11FB">
      <w:pPr>
        <w:pStyle w:val="ConsPlusNormal"/>
        <w:spacing w:before="220"/>
        <w:ind w:firstLine="540"/>
        <w:jc w:val="both"/>
      </w:pPr>
      <w:bookmarkStart w:id="139" w:name="P453"/>
      <w:bookmarkEnd w:id="139"/>
      <w:r>
        <w:t xml:space="preserve">&lt;73&gt; Срок оплаты Заказчиком оказанной услуги, отдельных этапов исполнения Контракта указывается в соответствии с </w:t>
      </w:r>
      <w:hyperlink r:id="rId69">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 (Собрание законодательства Российской Федерации, 2013, N 14, ст. 1652; 2020, N 17, ст. 2702).</w:t>
      </w:r>
    </w:p>
    <w:p w:rsidR="000B11FB" w:rsidRDefault="000B11FB">
      <w:pPr>
        <w:pStyle w:val="ConsPlusNormal"/>
        <w:spacing w:before="220"/>
        <w:ind w:firstLine="540"/>
        <w:jc w:val="both"/>
      </w:pPr>
      <w:bookmarkStart w:id="140" w:name="P454"/>
      <w:bookmarkEnd w:id="140"/>
      <w:r>
        <w:t xml:space="preserve">&lt;74&gt; Выбирается для всех случаев, за исключением случаев, для которых предусмотрен </w:t>
      </w:r>
      <w:hyperlink w:anchor="P157">
        <w:r>
          <w:rPr>
            <w:color w:val="0000FF"/>
          </w:rPr>
          <w:t>вариант 2 пункта 6.7</w:t>
        </w:r>
      </w:hyperlink>
      <w:r>
        <w:t xml:space="preserve"> Контракта.</w:t>
      </w:r>
    </w:p>
    <w:p w:rsidR="000B11FB" w:rsidRDefault="000B11FB">
      <w:pPr>
        <w:pStyle w:val="ConsPlusNormal"/>
        <w:spacing w:before="220"/>
        <w:ind w:firstLine="540"/>
        <w:jc w:val="both"/>
      </w:pPr>
      <w:bookmarkStart w:id="141" w:name="P455"/>
      <w:bookmarkEnd w:id="141"/>
      <w:r>
        <w:t xml:space="preserve">&lt;75&gt; Данный </w:t>
      </w:r>
      <w:hyperlink w:anchor="P155">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0B11FB" w:rsidRDefault="000B11FB">
      <w:pPr>
        <w:pStyle w:val="ConsPlusNormal"/>
        <w:spacing w:before="220"/>
        <w:ind w:firstLine="540"/>
        <w:jc w:val="both"/>
      </w:pPr>
      <w:bookmarkStart w:id="142" w:name="P456"/>
      <w:bookmarkEnd w:id="142"/>
      <w:r>
        <w:t>&lt;76&gt; Устанавливается Заказчиком в соответствии с бюджетным законодательством Российской Федерации в процентном выражении.</w:t>
      </w:r>
    </w:p>
    <w:p w:rsidR="000B11FB" w:rsidRDefault="000B11FB">
      <w:pPr>
        <w:pStyle w:val="ConsPlusNormal"/>
        <w:spacing w:before="220"/>
        <w:ind w:firstLine="540"/>
        <w:jc w:val="both"/>
      </w:pPr>
      <w:bookmarkStart w:id="143" w:name="P457"/>
      <w:bookmarkEnd w:id="143"/>
      <w:r>
        <w:t xml:space="preserve">&lt;77&gt; В случае, если Контрактом предполагается поэтапное оказание услуг, данный </w:t>
      </w:r>
      <w:hyperlink w:anchor="P155">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0B11FB" w:rsidRDefault="000B11FB">
      <w:pPr>
        <w:pStyle w:val="ConsPlusNormal"/>
        <w:spacing w:before="220"/>
        <w:ind w:firstLine="540"/>
        <w:jc w:val="both"/>
      </w:pPr>
      <w:bookmarkStart w:id="144" w:name="P458"/>
      <w:bookmarkEnd w:id="144"/>
      <w:r>
        <w:t xml:space="preserve">&lt;78&gt; Выбирается для всех случаев, за исключением случаев, для которых предусмотрен </w:t>
      </w:r>
      <w:hyperlink w:anchor="P158">
        <w:r>
          <w:rPr>
            <w:color w:val="0000FF"/>
          </w:rPr>
          <w:t>вариант 2 абзаца второго пункта 6.7</w:t>
        </w:r>
      </w:hyperlink>
      <w:r>
        <w:t xml:space="preserve"> Контракта.</w:t>
      </w:r>
    </w:p>
    <w:p w:rsidR="000B11FB" w:rsidRDefault="000B11FB">
      <w:pPr>
        <w:pStyle w:val="ConsPlusNormal"/>
        <w:spacing w:before="220"/>
        <w:ind w:firstLine="540"/>
        <w:jc w:val="both"/>
      </w:pPr>
      <w:bookmarkStart w:id="145" w:name="P459"/>
      <w:bookmarkEnd w:id="145"/>
      <w:r>
        <w:t>&lt;79&gt; Указывается Заказчиком.</w:t>
      </w:r>
    </w:p>
    <w:p w:rsidR="000B11FB" w:rsidRDefault="000B11FB">
      <w:pPr>
        <w:pStyle w:val="ConsPlusNormal"/>
        <w:spacing w:before="220"/>
        <w:ind w:firstLine="540"/>
        <w:jc w:val="both"/>
      </w:pPr>
      <w:bookmarkStart w:id="146" w:name="P460"/>
      <w:bookmarkEnd w:id="146"/>
      <w:r>
        <w:t>&lt;80&gt; Выбирается в случае, если Контрактом предусмотрены отдельные этапы его исполнения.</w:t>
      </w:r>
    </w:p>
    <w:p w:rsidR="000B11FB" w:rsidRDefault="000B11FB">
      <w:pPr>
        <w:pStyle w:val="ConsPlusNormal"/>
        <w:spacing w:before="220"/>
        <w:ind w:firstLine="540"/>
        <w:jc w:val="both"/>
      </w:pPr>
      <w:bookmarkStart w:id="147" w:name="P461"/>
      <w:bookmarkEnd w:id="147"/>
      <w:r>
        <w:t>&lt;81&gt; Указывается Заказчиком.</w:t>
      </w:r>
    </w:p>
    <w:p w:rsidR="000B11FB" w:rsidRDefault="000B11FB">
      <w:pPr>
        <w:pStyle w:val="ConsPlusNormal"/>
        <w:spacing w:before="220"/>
        <w:ind w:firstLine="540"/>
        <w:jc w:val="both"/>
      </w:pPr>
      <w:bookmarkStart w:id="148" w:name="P462"/>
      <w:bookmarkEnd w:id="148"/>
      <w:r>
        <w:t>&lt;82&gt; Указывается Заказчиком.</w:t>
      </w:r>
    </w:p>
    <w:p w:rsidR="000B11FB" w:rsidRDefault="000B11FB">
      <w:pPr>
        <w:pStyle w:val="ConsPlusNormal"/>
        <w:spacing w:before="220"/>
        <w:ind w:firstLine="540"/>
        <w:jc w:val="both"/>
      </w:pPr>
      <w:bookmarkStart w:id="149" w:name="P463"/>
      <w:bookmarkEnd w:id="149"/>
      <w:r>
        <w:t>&lt;83&gt;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0B11FB" w:rsidRDefault="000B11FB">
      <w:pPr>
        <w:pStyle w:val="ConsPlusNormal"/>
        <w:spacing w:before="220"/>
        <w:ind w:firstLine="540"/>
        <w:jc w:val="both"/>
      </w:pPr>
      <w:bookmarkStart w:id="150" w:name="P464"/>
      <w:bookmarkEnd w:id="150"/>
      <w:r>
        <w:t>&lt;84&gt;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151" w:name="P465"/>
      <w:bookmarkEnd w:id="151"/>
      <w:r>
        <w:t xml:space="preserve">&lt;85&gt; Данный </w:t>
      </w:r>
      <w:hyperlink w:anchor="P158">
        <w:r>
          <w:rPr>
            <w:color w:val="0000FF"/>
          </w:rPr>
          <w:t>абзац</w:t>
        </w:r>
      </w:hyperlink>
      <w:r>
        <w:t xml:space="preserve"> включается в текст Контракта в случаях, предусмотренных </w:t>
      </w:r>
      <w:hyperlink r:id="rId70">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2020, N 18, ст. 2921).</w:t>
      </w:r>
    </w:p>
    <w:p w:rsidR="000B11FB" w:rsidRDefault="000B11FB">
      <w:pPr>
        <w:pStyle w:val="ConsPlusNormal"/>
        <w:spacing w:before="220"/>
        <w:ind w:firstLine="540"/>
        <w:jc w:val="both"/>
      </w:pPr>
      <w:bookmarkStart w:id="152" w:name="P466"/>
      <w:bookmarkEnd w:id="152"/>
      <w:r>
        <w:t>&lt;86&gt; Выбирается в случае, если Контракт не содержит этапы его исполнения либо выполнение указанных этапов осуществляется последовательно.</w:t>
      </w:r>
    </w:p>
    <w:p w:rsidR="000B11FB" w:rsidRDefault="000B11FB">
      <w:pPr>
        <w:pStyle w:val="ConsPlusNormal"/>
        <w:spacing w:before="220"/>
        <w:ind w:firstLine="540"/>
        <w:jc w:val="both"/>
      </w:pPr>
      <w:bookmarkStart w:id="153" w:name="P467"/>
      <w:bookmarkEnd w:id="153"/>
      <w:r>
        <w:t xml:space="preserve">&lt;87&gt; Данный </w:t>
      </w:r>
      <w:hyperlink w:anchor="P159">
        <w:r>
          <w:rPr>
            <w:color w:val="0000FF"/>
          </w:rPr>
          <w:t>абзац</w:t>
        </w:r>
      </w:hyperlink>
      <w:r>
        <w:t xml:space="preserve"> включается в текст Контракта в соответствии с </w:t>
      </w:r>
      <w:hyperlink r:id="rId7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B11FB" w:rsidRDefault="000B11FB">
      <w:pPr>
        <w:pStyle w:val="ConsPlusNormal"/>
        <w:spacing w:before="220"/>
        <w:ind w:firstLine="540"/>
        <w:jc w:val="both"/>
      </w:pPr>
      <w:bookmarkStart w:id="154" w:name="P468"/>
      <w:bookmarkEnd w:id="154"/>
      <w:r>
        <w:t>&lt;88&gt; Выбирается в случае, если Контракт содержит этапы его исполнения, сроки выполнения которых полностью или частично совпадают.</w:t>
      </w:r>
    </w:p>
    <w:p w:rsidR="000B11FB" w:rsidRDefault="000B11FB">
      <w:pPr>
        <w:pStyle w:val="ConsPlusNormal"/>
        <w:spacing w:before="220"/>
        <w:ind w:firstLine="540"/>
        <w:jc w:val="both"/>
      </w:pPr>
      <w:bookmarkStart w:id="155" w:name="P469"/>
      <w:bookmarkEnd w:id="155"/>
      <w:r>
        <w:t xml:space="preserve">&lt;89&gt; Данный </w:t>
      </w:r>
      <w:hyperlink w:anchor="P160">
        <w:r>
          <w:rPr>
            <w:color w:val="0000FF"/>
          </w:rPr>
          <w:t>абзац</w:t>
        </w:r>
      </w:hyperlink>
      <w:r>
        <w:t xml:space="preserve"> включается в текст Контракта в соответствии с </w:t>
      </w:r>
      <w:hyperlink r:id="rId72">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B11FB" w:rsidRDefault="000B11FB">
      <w:pPr>
        <w:pStyle w:val="ConsPlusNormal"/>
        <w:spacing w:before="220"/>
        <w:ind w:firstLine="540"/>
        <w:jc w:val="both"/>
      </w:pPr>
      <w:bookmarkStart w:id="156" w:name="P470"/>
      <w:bookmarkEnd w:id="156"/>
      <w:r>
        <w:lastRenderedPageBreak/>
        <w:t xml:space="preserve">&lt;90&gt; Данный </w:t>
      </w:r>
      <w:hyperlink w:anchor="P161">
        <w:r>
          <w:rPr>
            <w:color w:val="0000FF"/>
          </w:rPr>
          <w:t>абзац</w:t>
        </w:r>
      </w:hyperlink>
      <w:r>
        <w:t xml:space="preserve"> включается в государственный (муниципальный) контракт (контракт) при проведении конкурса или аукциона.</w:t>
      </w:r>
    </w:p>
    <w:p w:rsidR="000B11FB" w:rsidRDefault="000B11FB">
      <w:pPr>
        <w:pStyle w:val="ConsPlusNormal"/>
        <w:spacing w:before="220"/>
        <w:ind w:firstLine="540"/>
        <w:jc w:val="both"/>
      </w:pPr>
      <w:bookmarkStart w:id="157" w:name="P471"/>
      <w:bookmarkEnd w:id="157"/>
      <w:r>
        <w:t>&lt;91&gt; Выбирается в случае, если Заказчик не является участником бюджетного процесса.</w:t>
      </w:r>
    </w:p>
    <w:p w:rsidR="000B11FB" w:rsidRDefault="000B11FB">
      <w:pPr>
        <w:pStyle w:val="ConsPlusNormal"/>
        <w:spacing w:before="220"/>
        <w:ind w:firstLine="540"/>
        <w:jc w:val="both"/>
      </w:pPr>
      <w:bookmarkStart w:id="158" w:name="P472"/>
      <w:bookmarkEnd w:id="158"/>
      <w:r>
        <w:t xml:space="preserve">&lt;92&gt; Данный </w:t>
      </w:r>
      <w:hyperlink w:anchor="P162">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0B11FB" w:rsidRDefault="000B11FB">
      <w:pPr>
        <w:pStyle w:val="ConsPlusNormal"/>
        <w:spacing w:before="220"/>
        <w:ind w:firstLine="540"/>
        <w:jc w:val="both"/>
      </w:pPr>
      <w:bookmarkStart w:id="159" w:name="P473"/>
      <w:bookmarkEnd w:id="159"/>
      <w:r>
        <w:t>&lt;93&gt; Указывается Заказчиком в процентном выражении.</w:t>
      </w:r>
    </w:p>
    <w:p w:rsidR="000B11FB" w:rsidRDefault="000B11FB">
      <w:pPr>
        <w:pStyle w:val="ConsPlusNormal"/>
        <w:spacing w:before="220"/>
        <w:ind w:firstLine="540"/>
        <w:jc w:val="both"/>
      </w:pPr>
      <w:bookmarkStart w:id="160" w:name="P474"/>
      <w:bookmarkEnd w:id="160"/>
      <w:r>
        <w:t xml:space="preserve">&lt;94&gt; В случае, если Контрактом предполагается поэтапное оказание услуг, данный </w:t>
      </w:r>
      <w:hyperlink w:anchor="P162">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0B11FB" w:rsidRDefault="000B11FB">
      <w:pPr>
        <w:pStyle w:val="ConsPlusNormal"/>
        <w:spacing w:before="220"/>
        <w:ind w:firstLine="540"/>
        <w:jc w:val="both"/>
      </w:pPr>
      <w:bookmarkStart w:id="161" w:name="P475"/>
      <w:bookmarkEnd w:id="161"/>
      <w:r>
        <w:t xml:space="preserve">&lt;95&gt; Выбирается для всех случаев, за исключением случаев, для которых предусмотрен </w:t>
      </w:r>
      <w:hyperlink w:anchor="P158">
        <w:r>
          <w:rPr>
            <w:color w:val="0000FF"/>
          </w:rPr>
          <w:t>вариант 2 абзаца второго пункта 6.7</w:t>
        </w:r>
      </w:hyperlink>
      <w:r>
        <w:t xml:space="preserve"> Контракта.</w:t>
      </w:r>
    </w:p>
    <w:p w:rsidR="000B11FB" w:rsidRDefault="000B11FB">
      <w:pPr>
        <w:pStyle w:val="ConsPlusNormal"/>
        <w:spacing w:before="220"/>
        <w:ind w:firstLine="540"/>
        <w:jc w:val="both"/>
      </w:pPr>
      <w:bookmarkStart w:id="162" w:name="P476"/>
      <w:bookmarkEnd w:id="162"/>
      <w:r>
        <w:t>&lt;96&gt; Указывается Заказчиком.</w:t>
      </w:r>
    </w:p>
    <w:p w:rsidR="000B11FB" w:rsidRDefault="000B11FB">
      <w:pPr>
        <w:pStyle w:val="ConsPlusNormal"/>
        <w:spacing w:before="220"/>
        <w:ind w:firstLine="540"/>
        <w:jc w:val="both"/>
      </w:pPr>
      <w:bookmarkStart w:id="163" w:name="P477"/>
      <w:bookmarkEnd w:id="163"/>
      <w:r>
        <w:t>&lt;97&gt; Выбирается в случае если Контрактом предусмотрены отдельные этапы его исполнения.</w:t>
      </w:r>
    </w:p>
    <w:p w:rsidR="000B11FB" w:rsidRDefault="000B11FB">
      <w:pPr>
        <w:pStyle w:val="ConsPlusNormal"/>
        <w:spacing w:before="220"/>
        <w:ind w:firstLine="540"/>
        <w:jc w:val="both"/>
      </w:pPr>
      <w:bookmarkStart w:id="164" w:name="P478"/>
      <w:bookmarkEnd w:id="164"/>
      <w:r>
        <w:t>&lt;98&gt; Указывается Заказчиком.</w:t>
      </w:r>
    </w:p>
    <w:p w:rsidR="000B11FB" w:rsidRDefault="000B11FB">
      <w:pPr>
        <w:pStyle w:val="ConsPlusNormal"/>
        <w:spacing w:before="220"/>
        <w:ind w:firstLine="540"/>
        <w:jc w:val="both"/>
      </w:pPr>
      <w:bookmarkStart w:id="165" w:name="P479"/>
      <w:bookmarkEnd w:id="165"/>
      <w:r>
        <w:t>&lt;99&gt; Указывается Заказчиком.</w:t>
      </w:r>
    </w:p>
    <w:p w:rsidR="000B11FB" w:rsidRDefault="000B11FB">
      <w:pPr>
        <w:pStyle w:val="ConsPlusNormal"/>
        <w:spacing w:before="220"/>
        <w:ind w:firstLine="540"/>
        <w:jc w:val="both"/>
      </w:pPr>
      <w:bookmarkStart w:id="166" w:name="P480"/>
      <w:bookmarkEnd w:id="166"/>
      <w:r>
        <w:t>&lt;100&gt;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0B11FB" w:rsidRDefault="000B11FB">
      <w:pPr>
        <w:pStyle w:val="ConsPlusNormal"/>
        <w:spacing w:before="220"/>
        <w:ind w:firstLine="540"/>
        <w:jc w:val="both"/>
      </w:pPr>
      <w:bookmarkStart w:id="167" w:name="P481"/>
      <w:bookmarkEnd w:id="167"/>
      <w:r>
        <w:t>&lt;101&gt;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168" w:name="P482"/>
      <w:bookmarkEnd w:id="168"/>
      <w:r>
        <w:t xml:space="preserve">&lt;102&gt; Данный </w:t>
      </w:r>
      <w:hyperlink w:anchor="P166">
        <w:r>
          <w:rPr>
            <w:color w:val="0000FF"/>
          </w:rPr>
          <w:t>абзац</w:t>
        </w:r>
      </w:hyperlink>
      <w:r>
        <w:t xml:space="preserve"> включается в государственный (муниципальный) контракт (контракт) при проведении конкурса или аукциона.</w:t>
      </w:r>
    </w:p>
    <w:p w:rsidR="000B11FB" w:rsidRDefault="000B11FB">
      <w:pPr>
        <w:pStyle w:val="ConsPlusNormal"/>
        <w:spacing w:before="220"/>
        <w:ind w:firstLine="540"/>
        <w:jc w:val="both"/>
      </w:pPr>
      <w:bookmarkStart w:id="169" w:name="P483"/>
      <w:bookmarkEnd w:id="169"/>
      <w:r>
        <w:t xml:space="preserve">&lt;103&gt; В случае если целевые средства в валюте Российской Федерации, предоставляемые на основании Контракта, подлежат казначейскому сопровождению, данный </w:t>
      </w:r>
      <w:hyperlink w:anchor="P167">
        <w:r>
          <w:rPr>
            <w:color w:val="0000FF"/>
          </w:rPr>
          <w:t>пункт</w:t>
        </w:r>
      </w:hyperlink>
      <w:r>
        <w:t xml:space="preserve">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0B11FB" w:rsidRDefault="000B11FB">
      <w:pPr>
        <w:pStyle w:val="ConsPlusNormal"/>
        <w:spacing w:before="220"/>
        <w:ind w:firstLine="540"/>
        <w:jc w:val="both"/>
      </w:pPr>
      <w:bookmarkStart w:id="170" w:name="P484"/>
      <w:bookmarkEnd w:id="170"/>
      <w:r>
        <w:t xml:space="preserve">&lt;104&gt; Выбирается в случаях, предусмотренных положениями </w:t>
      </w:r>
      <w:hyperlink r:id="rId73">
        <w:r>
          <w:rPr>
            <w:color w:val="0000FF"/>
          </w:rPr>
          <w:t>частей 2</w:t>
        </w:r>
      </w:hyperlink>
      <w:r>
        <w:t xml:space="preserve">, </w:t>
      </w:r>
      <w:hyperlink r:id="rId74">
        <w:r>
          <w:rPr>
            <w:color w:val="0000FF"/>
          </w:rPr>
          <w:t>6.1 статьи 96</w:t>
        </w:r>
      </w:hyperlink>
      <w:r>
        <w:t xml:space="preserve"> и </w:t>
      </w:r>
      <w:hyperlink r:id="rId75">
        <w:r>
          <w:rPr>
            <w:color w:val="0000FF"/>
          </w:rPr>
          <w:t>части 64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w:t>
      </w:r>
    </w:p>
    <w:p w:rsidR="000B11FB" w:rsidRDefault="000B11FB">
      <w:pPr>
        <w:pStyle w:val="ConsPlusNormal"/>
        <w:spacing w:before="220"/>
        <w:ind w:firstLine="540"/>
        <w:jc w:val="both"/>
      </w:pPr>
      <w:bookmarkStart w:id="171" w:name="P485"/>
      <w:bookmarkEnd w:id="171"/>
      <w:r>
        <w:t xml:space="preserve">&lt;105&gt; Выбирается для всех случаев, за исключением случаев, для которых предусмотрен </w:t>
      </w:r>
      <w:hyperlink w:anchor="P171">
        <w:r>
          <w:rPr>
            <w:color w:val="0000FF"/>
          </w:rPr>
          <w:t>вариант 1 пункта 7.1</w:t>
        </w:r>
      </w:hyperlink>
      <w:r>
        <w:t xml:space="preserve"> Контракта.</w:t>
      </w:r>
    </w:p>
    <w:p w:rsidR="000B11FB" w:rsidRDefault="000B11FB">
      <w:pPr>
        <w:pStyle w:val="ConsPlusNormal"/>
        <w:spacing w:before="220"/>
        <w:ind w:firstLine="540"/>
        <w:jc w:val="both"/>
      </w:pPr>
      <w:bookmarkStart w:id="172" w:name="P486"/>
      <w:bookmarkEnd w:id="172"/>
      <w:r>
        <w:t xml:space="preserve">&lt;106&gt; В соответствии с </w:t>
      </w:r>
      <w:hyperlink r:id="rId76">
        <w:r>
          <w:rPr>
            <w:color w:val="0000FF"/>
          </w:rPr>
          <w:t>частями 6</w:t>
        </w:r>
      </w:hyperlink>
      <w:r>
        <w:t xml:space="preserve"> - </w:t>
      </w:r>
      <w:hyperlink r:id="rId77">
        <w:r>
          <w:rPr>
            <w:color w:val="0000FF"/>
          </w:rPr>
          <w:t>6.3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73" w:name="P487"/>
      <w:bookmarkEnd w:id="173"/>
      <w:r>
        <w:t xml:space="preserve">&lt;107&gt; Срок устанавливается в соответствии с </w:t>
      </w:r>
      <w:hyperlink r:id="rId78">
        <w:r>
          <w:rPr>
            <w:color w:val="0000FF"/>
          </w:rPr>
          <w:t>частью 27 статьи 34</w:t>
        </w:r>
      </w:hyperlink>
      <w:r>
        <w:t xml:space="preserve"> Федерального закона от 5 </w:t>
      </w:r>
      <w:r>
        <w:lastRenderedPageBreak/>
        <w:t>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74" w:name="P488"/>
      <w:bookmarkEnd w:id="174"/>
      <w:r>
        <w:t xml:space="preserve">&lt;108&gt; Данный </w:t>
      </w:r>
      <w:hyperlink w:anchor="P178">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0B11FB" w:rsidRDefault="000B11FB">
      <w:pPr>
        <w:pStyle w:val="ConsPlusNormal"/>
        <w:spacing w:before="220"/>
        <w:ind w:firstLine="540"/>
        <w:jc w:val="both"/>
      </w:pPr>
      <w:bookmarkStart w:id="175" w:name="P489"/>
      <w:bookmarkEnd w:id="175"/>
      <w:r>
        <w:t xml:space="preserve">&lt;109&gt; Данный </w:t>
      </w:r>
      <w:hyperlink w:anchor="P185">
        <w:r>
          <w:rPr>
            <w:color w:val="0000FF"/>
          </w:rPr>
          <w:t>пункт</w:t>
        </w:r>
      </w:hyperlink>
      <w:r>
        <w:t xml:space="preserve"> включается в текст Контракта в случае заключения контракта по результатам определения исполнителя в соответствии с </w:t>
      </w:r>
      <w:hyperlink r:id="rId79">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76" w:name="P490"/>
      <w:bookmarkEnd w:id="176"/>
      <w:r>
        <w:t xml:space="preserve">&lt;110&gt; Данный </w:t>
      </w:r>
      <w:hyperlink w:anchor="P188">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80">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77" w:name="P491"/>
      <w:bookmarkEnd w:id="177"/>
      <w:r>
        <w:t xml:space="preserve">&lt;111&gt; Данный </w:t>
      </w:r>
      <w:hyperlink w:anchor="P192">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8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78" w:name="P492"/>
      <w:bookmarkEnd w:id="178"/>
      <w:r>
        <w:t xml:space="preserve">&lt;112&gt; Выбирается в случае, предусмотренном положениями </w:t>
      </w:r>
      <w:hyperlink r:id="rId82">
        <w:r>
          <w:rPr>
            <w:color w:val="0000FF"/>
          </w:rPr>
          <w:t>части 2.2 статьи 96</w:t>
        </w:r>
      </w:hyperlink>
      <w:r>
        <w:t xml:space="preserve"> и </w:t>
      </w:r>
      <w:hyperlink r:id="rId83">
        <w:r>
          <w:rPr>
            <w:color w:val="0000FF"/>
          </w:rPr>
          <w:t>части 64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79" w:name="P493"/>
      <w:bookmarkEnd w:id="179"/>
      <w:r>
        <w:t xml:space="preserve">&lt;113&gt; Выбирается в случае установления Заказчиком требования обеспечения гарантийных обязательств в соответствии с </w:t>
      </w:r>
      <w:hyperlink r:id="rId84">
        <w:r>
          <w:rPr>
            <w:color w:val="0000FF"/>
          </w:rPr>
          <w:t>частью 2.2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80" w:name="P494"/>
      <w:bookmarkEnd w:id="180"/>
      <w:r>
        <w:t xml:space="preserve">&lt;114&gt; Указывается Заказчиком в соответствии с </w:t>
      </w:r>
      <w:hyperlink r:id="rId85">
        <w:r>
          <w:rPr>
            <w:color w:val="0000FF"/>
          </w:rPr>
          <w:t>частью 7.1 статьи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B11FB" w:rsidRDefault="000B11FB">
      <w:pPr>
        <w:pStyle w:val="ConsPlusNormal"/>
        <w:spacing w:before="220"/>
        <w:ind w:firstLine="540"/>
        <w:jc w:val="both"/>
      </w:pPr>
      <w:bookmarkStart w:id="181" w:name="P495"/>
      <w:bookmarkEnd w:id="181"/>
      <w:r>
        <w:t>&lt;115&gt; Размер обеспечения гарантийных обязательств устанавливается Заказчиком и не может превышать десять процентов начальной (максимальной) цены государственного (муниципального) контракта (контракта).</w:t>
      </w:r>
    </w:p>
    <w:p w:rsidR="000B11FB" w:rsidRDefault="000B11FB">
      <w:pPr>
        <w:pStyle w:val="ConsPlusNormal"/>
        <w:spacing w:before="220"/>
        <w:ind w:firstLine="540"/>
        <w:jc w:val="both"/>
      </w:pPr>
      <w:bookmarkStart w:id="182" w:name="P496"/>
      <w:bookmarkEnd w:id="182"/>
      <w:r>
        <w:t xml:space="preserve">&lt;116&gt; Данный </w:t>
      </w:r>
      <w:hyperlink w:anchor="P200">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0B11FB" w:rsidRDefault="000B11FB">
      <w:pPr>
        <w:pStyle w:val="ConsPlusNormal"/>
        <w:spacing w:before="220"/>
        <w:ind w:firstLine="540"/>
        <w:jc w:val="both"/>
      </w:pPr>
      <w:bookmarkStart w:id="183" w:name="P497"/>
      <w:bookmarkEnd w:id="183"/>
      <w:r>
        <w:t xml:space="preserve">&lt;117&gt; Данный </w:t>
      </w:r>
      <w:hyperlink w:anchor="P202">
        <w:r>
          <w:rPr>
            <w:color w:val="0000FF"/>
          </w:rPr>
          <w:t>пункт</w:t>
        </w:r>
      </w:hyperlink>
      <w:r>
        <w:t xml:space="preserve"> включается в текст Контракта в случае заключения контракта по результатам определения исполнителя в соответствии с </w:t>
      </w:r>
      <w:hyperlink r:id="rId86">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84" w:name="P498"/>
      <w:bookmarkEnd w:id="184"/>
      <w:r>
        <w:t xml:space="preserve">&lt;118&gt; Данный </w:t>
      </w:r>
      <w:hyperlink w:anchor="P205">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0B11FB" w:rsidRDefault="000B11FB">
      <w:pPr>
        <w:pStyle w:val="ConsPlusNormal"/>
        <w:spacing w:before="220"/>
        <w:ind w:firstLine="540"/>
        <w:jc w:val="both"/>
      </w:pPr>
      <w:bookmarkStart w:id="185" w:name="P499"/>
      <w:bookmarkEnd w:id="185"/>
      <w:r>
        <w:t xml:space="preserve">&lt;119&gt; В случае если законодательством Российской Федерации установлен иной порядок начисления пени (штрафов) за неисполнение или ненадлежащее исполнение Исполнителем обязательств, предусмотренных Контрактом, включая просрочку исполнения Исполнителем обязательства, предусмотренного Контрактом, данный </w:t>
      </w:r>
      <w:hyperlink w:anchor="P226">
        <w:r>
          <w:rPr>
            <w:color w:val="0000FF"/>
          </w:rPr>
          <w:t>раздел</w:t>
        </w:r>
      </w:hyperlink>
      <w:r>
        <w:t xml:space="preserve"> должен содержать иной порядок </w:t>
      </w:r>
      <w:r>
        <w:lastRenderedPageBreak/>
        <w:t>начисления пени (штрафов), установленный законодательством Российской Федерации.</w:t>
      </w:r>
    </w:p>
    <w:p w:rsidR="000B11FB" w:rsidRDefault="000B11FB">
      <w:pPr>
        <w:pStyle w:val="ConsPlusNormal"/>
        <w:spacing w:before="220"/>
        <w:ind w:firstLine="540"/>
        <w:jc w:val="both"/>
      </w:pPr>
      <w:bookmarkStart w:id="186" w:name="P500"/>
      <w:bookmarkEnd w:id="186"/>
      <w:r>
        <w:t xml:space="preserve">&lt;120&gt; Во всех случаях (за исключением случаев, предусмотренных </w:t>
      </w:r>
      <w:hyperlink r:id="rId87">
        <w:r>
          <w:rPr>
            <w:color w:val="0000FF"/>
          </w:rPr>
          <w:t>пунктами 4</w:t>
        </w:r>
      </w:hyperlink>
      <w:r>
        <w:t xml:space="preserve"> - </w:t>
      </w:r>
      <w:hyperlink r:id="rId88">
        <w:r>
          <w:rPr>
            <w:color w:val="0000FF"/>
          </w:rPr>
          <w:t>8</w:t>
        </w:r>
      </w:hyperlink>
      <w:r>
        <w:t xml:space="preserve"> Правил) размер штрафа устанавливается в соответствии с </w:t>
      </w:r>
      <w:hyperlink r:id="rId89">
        <w:r>
          <w:rPr>
            <w:color w:val="0000FF"/>
          </w:rPr>
          <w:t>пунктом 3</w:t>
        </w:r>
      </w:hyperlink>
      <w:r>
        <w:t xml:space="preserve"> Правил:</w:t>
      </w:r>
    </w:p>
    <w:p w:rsidR="000B11FB" w:rsidRDefault="000B11FB">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0B11FB" w:rsidRDefault="000B11FB">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0B11FB" w:rsidRDefault="000B11FB">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0B11FB" w:rsidRDefault="000B11FB">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0B11FB" w:rsidRDefault="000B11FB">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0B11FB" w:rsidRDefault="000B11FB">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0B11FB" w:rsidRDefault="000B11FB">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0B11FB" w:rsidRDefault="000B11FB">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0B11FB" w:rsidRDefault="000B11FB">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0B11FB" w:rsidRDefault="000B11FB">
      <w:pPr>
        <w:pStyle w:val="ConsPlusNormal"/>
        <w:spacing w:before="220"/>
        <w:ind w:firstLine="540"/>
        <w:jc w:val="both"/>
      </w:pPr>
      <w:r>
        <w:t xml:space="preserve">В случае, предусмотренном </w:t>
      </w:r>
      <w:hyperlink r:id="rId90">
        <w:r>
          <w:rPr>
            <w:color w:val="0000FF"/>
          </w:rPr>
          <w:t>пунктом 4</w:t>
        </w:r>
      </w:hyperlink>
      <w:r>
        <w:t xml:space="preserve"> Правил, если Контракт заключается по результатам определения Исполнителя в соответствии с </w:t>
      </w:r>
      <w:hyperlink r:id="rId9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размер штрафа устанавливается в размере 1 процента цены Контракта (этапа), но не более 5 тыс. рублей и не менее 1 тыс. рублей.</w:t>
      </w:r>
    </w:p>
    <w:p w:rsidR="000B11FB" w:rsidRDefault="000B11FB">
      <w:pPr>
        <w:pStyle w:val="ConsPlusNormal"/>
        <w:spacing w:before="220"/>
        <w:ind w:firstLine="540"/>
        <w:jc w:val="both"/>
      </w:pPr>
      <w:r>
        <w:t xml:space="preserve">В случае, если Контракт заключается с победителем закупки (или с иным участником закупки в случаях, установленных Федеральным </w:t>
      </w:r>
      <w:hyperlink r:id="rId9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93">
        <w:r>
          <w:rPr>
            <w:color w:val="0000FF"/>
          </w:rPr>
          <w:t>пунктом 5</w:t>
        </w:r>
      </w:hyperlink>
      <w:r>
        <w:t xml:space="preserve"> Правил:</w:t>
      </w:r>
    </w:p>
    <w:p w:rsidR="000B11FB" w:rsidRDefault="000B11FB">
      <w:pPr>
        <w:pStyle w:val="ConsPlusNormal"/>
        <w:spacing w:before="220"/>
        <w:ind w:firstLine="540"/>
        <w:jc w:val="both"/>
      </w:pPr>
      <w:r>
        <w:t>а) в случае если цена Контракта не превышает начальную (максимальную) цену государственного (муниципального) контракта (контракта):</w:t>
      </w:r>
    </w:p>
    <w:p w:rsidR="000B11FB" w:rsidRDefault="000B11FB">
      <w:pPr>
        <w:pStyle w:val="ConsPlusNormal"/>
        <w:spacing w:before="220"/>
        <w:ind w:firstLine="540"/>
        <w:jc w:val="both"/>
      </w:pPr>
      <w: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0B11FB" w:rsidRDefault="000B11FB">
      <w:pPr>
        <w:pStyle w:val="ConsPlusNormal"/>
        <w:spacing w:before="220"/>
        <w:ind w:firstLine="540"/>
        <w:jc w:val="both"/>
      </w:pPr>
      <w: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lastRenderedPageBreak/>
        <w:t>б) в случае если цена Контракта превышает начальную (максимальную) цену государственного (муниципального) контракта (контракта):</w:t>
      </w:r>
    </w:p>
    <w:p w:rsidR="000B11FB" w:rsidRDefault="000B11FB">
      <w:pPr>
        <w:pStyle w:val="ConsPlusNormal"/>
        <w:spacing w:before="220"/>
        <w:ind w:firstLine="540"/>
        <w:jc w:val="both"/>
      </w:pPr>
      <w:r>
        <w:t>10 процентов цены Контракта, если цена Контракта не превышает 3 млн. рублей;</w:t>
      </w:r>
    </w:p>
    <w:p w:rsidR="000B11FB" w:rsidRDefault="000B11FB">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0B11FB" w:rsidRDefault="000B11FB">
      <w:pPr>
        <w:pStyle w:val="ConsPlusNormal"/>
        <w:spacing w:before="220"/>
        <w:ind w:firstLine="540"/>
        <w:jc w:val="both"/>
      </w:pPr>
      <w:bookmarkStart w:id="187" w:name="P520"/>
      <w:bookmarkEnd w:id="187"/>
      <w:r>
        <w:t>&lt;121&gt; В случае если Контракт содержит этапы исполнения, размер штрафа указывается для каждого этапа.</w:t>
      </w:r>
    </w:p>
    <w:p w:rsidR="000B11FB" w:rsidRDefault="000B11FB">
      <w:pPr>
        <w:pStyle w:val="ConsPlusNormal"/>
        <w:spacing w:before="220"/>
        <w:ind w:firstLine="540"/>
        <w:jc w:val="both"/>
      </w:pPr>
      <w:bookmarkStart w:id="188" w:name="P521"/>
      <w:bookmarkEnd w:id="188"/>
      <w:r>
        <w:t>&lt;122&gt;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189" w:name="P522"/>
      <w:bookmarkEnd w:id="189"/>
      <w:r>
        <w:t xml:space="preserve">&lt;123&gt; Размер штрафа устанавливается в соответствии с </w:t>
      </w:r>
      <w:hyperlink r:id="rId94">
        <w:r>
          <w:rPr>
            <w:color w:val="0000FF"/>
          </w:rPr>
          <w:t>пунктом 6</w:t>
        </w:r>
      </w:hyperlink>
      <w:r>
        <w:t xml:space="preserve"> Правил:</w:t>
      </w:r>
    </w:p>
    <w:p w:rsidR="000B11FB" w:rsidRDefault="000B11FB">
      <w:pPr>
        <w:pStyle w:val="ConsPlusNormal"/>
        <w:spacing w:before="220"/>
        <w:ind w:firstLine="540"/>
        <w:jc w:val="both"/>
      </w:pPr>
      <w:r>
        <w:t>1000 рублей, если цена Контракта не превышает 3 млн рублей;</w:t>
      </w:r>
    </w:p>
    <w:p w:rsidR="000B11FB" w:rsidRDefault="000B11FB">
      <w:pPr>
        <w:pStyle w:val="ConsPlusNormal"/>
        <w:spacing w:before="220"/>
        <w:ind w:firstLine="540"/>
        <w:jc w:val="both"/>
      </w:pPr>
      <w:r>
        <w:t>5000 рублей,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10000 рублей,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t>100000 рублей, если цена Контракта превышает 100 млн рублей.</w:t>
      </w:r>
    </w:p>
    <w:p w:rsidR="000B11FB" w:rsidRDefault="000B11FB">
      <w:pPr>
        <w:pStyle w:val="ConsPlusNormal"/>
        <w:spacing w:before="220"/>
        <w:ind w:firstLine="540"/>
        <w:jc w:val="both"/>
      </w:pPr>
      <w:bookmarkStart w:id="190" w:name="P527"/>
      <w:bookmarkEnd w:id="190"/>
      <w:r>
        <w:t xml:space="preserve">&lt;124&gt; Данный </w:t>
      </w:r>
      <w:hyperlink w:anchor="P233">
        <w:r>
          <w:rPr>
            <w:color w:val="0000FF"/>
          </w:rPr>
          <w:t>пункт</w:t>
        </w:r>
      </w:hyperlink>
      <w:r>
        <w:t xml:space="preserve"> включается в текст Контракта при наличии </w:t>
      </w:r>
      <w:hyperlink w:anchor="P85">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B11FB" w:rsidRDefault="000B11FB">
      <w:pPr>
        <w:pStyle w:val="ConsPlusNormal"/>
        <w:spacing w:before="220"/>
        <w:ind w:firstLine="540"/>
        <w:jc w:val="both"/>
      </w:pPr>
      <w:bookmarkStart w:id="191" w:name="P528"/>
      <w:bookmarkEnd w:id="191"/>
      <w:r>
        <w:t xml:space="preserve">&lt;125&gt; Данный </w:t>
      </w:r>
      <w:hyperlink w:anchor="P234">
        <w:r>
          <w:rPr>
            <w:color w:val="0000FF"/>
          </w:rPr>
          <w:t>пункт</w:t>
        </w:r>
      </w:hyperlink>
      <w:r>
        <w:t xml:space="preserve"> включается в текст Контракта при наличии </w:t>
      </w:r>
      <w:hyperlink w:anchor="P85">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B11FB" w:rsidRDefault="000B11FB">
      <w:pPr>
        <w:pStyle w:val="ConsPlusNormal"/>
        <w:spacing w:before="220"/>
        <w:ind w:firstLine="540"/>
        <w:jc w:val="both"/>
      </w:pPr>
      <w:bookmarkStart w:id="192" w:name="P529"/>
      <w:bookmarkEnd w:id="192"/>
      <w:r>
        <w:t xml:space="preserve">&lt;126&gt; Размер штрафа устанавливается в соответствии с </w:t>
      </w:r>
      <w:hyperlink r:id="rId95">
        <w:r>
          <w:rPr>
            <w:color w:val="0000FF"/>
          </w:rPr>
          <w:t>пунктом 9</w:t>
        </w:r>
      </w:hyperlink>
      <w:r>
        <w:t xml:space="preserve"> Правил:</w:t>
      </w:r>
    </w:p>
    <w:p w:rsidR="000B11FB" w:rsidRDefault="000B11FB">
      <w:pPr>
        <w:pStyle w:val="ConsPlusNormal"/>
        <w:spacing w:before="220"/>
        <w:ind w:firstLine="540"/>
        <w:jc w:val="both"/>
      </w:pPr>
      <w:r>
        <w:t>1000 рублей, если цена Контракта не превышает 3 млн рублей (включительно);</w:t>
      </w:r>
    </w:p>
    <w:p w:rsidR="000B11FB" w:rsidRDefault="000B11FB">
      <w:pPr>
        <w:pStyle w:val="ConsPlusNormal"/>
        <w:spacing w:before="220"/>
        <w:ind w:firstLine="540"/>
        <w:jc w:val="both"/>
      </w:pPr>
      <w:r>
        <w:t>5000 рублей,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10000 рублей,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t>100000 рублей, если цена Контракта превышает 100 млн рублей.</w:t>
      </w:r>
    </w:p>
    <w:p w:rsidR="000B11FB" w:rsidRDefault="000B11FB">
      <w:pPr>
        <w:pStyle w:val="ConsPlusNormal"/>
        <w:spacing w:before="220"/>
        <w:ind w:firstLine="540"/>
        <w:jc w:val="both"/>
      </w:pPr>
      <w:bookmarkStart w:id="193" w:name="P534"/>
      <w:bookmarkEnd w:id="193"/>
      <w:r>
        <w:t xml:space="preserve">&lt;127&gt; В случае если законодательством Российской Федерации установлен иной порядок начисления штрафа, чем порядок, предусмотренный </w:t>
      </w:r>
      <w:hyperlink r:id="rId96">
        <w:r>
          <w:rPr>
            <w:color w:val="0000FF"/>
          </w:rPr>
          <w:t>Правилами</w:t>
        </w:r>
      </w:hyperlink>
      <w:r>
        <w:t>, размер такого штрафа и порядок его начисления устанавливается Контрактом в соответствии с законодательством Российской Федерации.</w:t>
      </w:r>
    </w:p>
    <w:p w:rsidR="000B11FB" w:rsidRDefault="000B11FB">
      <w:pPr>
        <w:pStyle w:val="ConsPlusNormal"/>
        <w:spacing w:before="220"/>
        <w:ind w:firstLine="540"/>
        <w:jc w:val="both"/>
      </w:pPr>
      <w:bookmarkStart w:id="194" w:name="P535"/>
      <w:bookmarkEnd w:id="194"/>
      <w:r>
        <w:lastRenderedPageBreak/>
        <w:t xml:space="preserve">&lt;128&gt; Данный </w:t>
      </w:r>
      <w:hyperlink w:anchor="P237">
        <w:r>
          <w:rPr>
            <w:color w:val="0000FF"/>
          </w:rPr>
          <w:t>пункт</w:t>
        </w:r>
      </w:hyperlink>
      <w:r>
        <w:t xml:space="preserve"> включается в текст Контракта при наличии </w:t>
      </w:r>
      <w:hyperlink w:anchor="P83">
        <w:r>
          <w:rPr>
            <w:color w:val="0000FF"/>
          </w:rPr>
          <w:t>подпункта "е" пункта 3.2</w:t>
        </w:r>
      </w:hyperlink>
      <w:r>
        <w:t xml:space="preserve"> 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0B11FB" w:rsidRDefault="000B11FB">
      <w:pPr>
        <w:pStyle w:val="ConsPlusNormal"/>
        <w:spacing w:before="220"/>
        <w:ind w:firstLine="540"/>
        <w:jc w:val="both"/>
      </w:pPr>
      <w:bookmarkStart w:id="195" w:name="P536"/>
      <w:bookmarkEnd w:id="195"/>
      <w:r>
        <w:t>&lt;129&gt; Указывается Заказчиком.</w:t>
      </w:r>
    </w:p>
    <w:p w:rsidR="000B11FB" w:rsidRDefault="000B11FB">
      <w:pPr>
        <w:pStyle w:val="ConsPlusNormal"/>
        <w:spacing w:before="220"/>
        <w:ind w:firstLine="540"/>
        <w:jc w:val="both"/>
      </w:pPr>
      <w:bookmarkStart w:id="196" w:name="P537"/>
      <w:bookmarkEnd w:id="196"/>
      <w:r>
        <w:t>&lt;130&gt; Указывается Заказчиком.</w:t>
      </w:r>
    </w:p>
    <w:p w:rsidR="000B11FB" w:rsidRDefault="000B11FB">
      <w:pPr>
        <w:pStyle w:val="ConsPlusNormal"/>
        <w:spacing w:before="220"/>
        <w:ind w:firstLine="540"/>
        <w:jc w:val="both"/>
      </w:pPr>
      <w:bookmarkStart w:id="197" w:name="P538"/>
      <w:bookmarkEnd w:id="197"/>
      <w:r>
        <w:t xml:space="preserve">&lt;131&gt; Слова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97">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198" w:name="P539"/>
      <w:bookmarkEnd w:id="198"/>
      <w:r>
        <w:t xml:space="preserve">&lt;132&gt; В данный </w:t>
      </w:r>
      <w:hyperlink w:anchor="P262">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98">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B11FB" w:rsidRDefault="000B11FB">
      <w:pPr>
        <w:pStyle w:val="ConsPlusNormal"/>
        <w:spacing w:before="220"/>
        <w:ind w:firstLine="540"/>
        <w:jc w:val="both"/>
      </w:pPr>
      <w:bookmarkStart w:id="199" w:name="P540"/>
      <w:bookmarkEnd w:id="199"/>
      <w:r>
        <w:t xml:space="preserve">&lt;133&gt; Выбирается во всех случаях, кроме случая, установленного для </w:t>
      </w:r>
      <w:hyperlink w:anchor="P265">
        <w:r>
          <w:rPr>
            <w:color w:val="0000FF"/>
          </w:rPr>
          <w:t>варианта 2 пункта 15.1</w:t>
        </w:r>
      </w:hyperlink>
      <w:r>
        <w:t xml:space="preserve"> Контракта.</w:t>
      </w:r>
    </w:p>
    <w:p w:rsidR="000B11FB" w:rsidRDefault="000B11FB">
      <w:pPr>
        <w:pStyle w:val="ConsPlusNormal"/>
        <w:spacing w:before="220"/>
        <w:ind w:firstLine="540"/>
        <w:jc w:val="both"/>
      </w:pPr>
      <w:bookmarkStart w:id="200" w:name="P541"/>
      <w:bookmarkEnd w:id="200"/>
      <w:r>
        <w:t>&lt;134&gt; Указывается Заказчиком.</w:t>
      </w:r>
    </w:p>
    <w:p w:rsidR="000B11FB" w:rsidRDefault="000B11FB">
      <w:pPr>
        <w:pStyle w:val="ConsPlusNormal"/>
        <w:spacing w:before="220"/>
        <w:ind w:firstLine="540"/>
        <w:jc w:val="both"/>
      </w:pPr>
      <w:bookmarkStart w:id="201" w:name="P542"/>
      <w:bookmarkEnd w:id="201"/>
      <w:r>
        <w:t>&lt;135&gt; Указывается Заказчиком.</w:t>
      </w:r>
    </w:p>
    <w:p w:rsidR="000B11FB" w:rsidRDefault="000B11FB">
      <w:pPr>
        <w:pStyle w:val="ConsPlusNormal"/>
        <w:spacing w:before="220"/>
        <w:ind w:firstLine="540"/>
        <w:jc w:val="both"/>
      </w:pPr>
      <w:bookmarkStart w:id="202" w:name="P543"/>
      <w:bookmarkEnd w:id="202"/>
      <w:r>
        <w:t>&lt;136&gt; Выбирается в случае заключения Контракта по результатам электронных процедур.</w:t>
      </w:r>
    </w:p>
    <w:p w:rsidR="000B11FB" w:rsidRDefault="000B11FB">
      <w:pPr>
        <w:pStyle w:val="ConsPlusNormal"/>
        <w:spacing w:before="220"/>
        <w:ind w:firstLine="540"/>
        <w:jc w:val="both"/>
      </w:pPr>
      <w:bookmarkStart w:id="203" w:name="P544"/>
      <w:bookmarkEnd w:id="203"/>
      <w:r>
        <w:t xml:space="preserve">&lt;137&gt; Выбирается во всех случаях, кроме случаев, установленных для </w:t>
      </w:r>
      <w:hyperlink w:anchor="P279">
        <w:r>
          <w:rPr>
            <w:color w:val="0000FF"/>
          </w:rPr>
          <w:t>вариантов 2</w:t>
        </w:r>
      </w:hyperlink>
      <w:r>
        <w:t xml:space="preserve"> - </w:t>
      </w:r>
      <w:hyperlink w:anchor="P300">
        <w:r>
          <w:rPr>
            <w:color w:val="0000FF"/>
          </w:rPr>
          <w:t>8 пункта 16.1</w:t>
        </w:r>
      </w:hyperlink>
      <w:r>
        <w:t xml:space="preserve"> Контракта.</w:t>
      </w:r>
    </w:p>
    <w:p w:rsidR="000B11FB" w:rsidRDefault="000B11FB">
      <w:pPr>
        <w:pStyle w:val="ConsPlusNormal"/>
        <w:spacing w:before="220"/>
        <w:ind w:firstLine="540"/>
        <w:jc w:val="both"/>
      </w:pPr>
      <w:bookmarkStart w:id="204" w:name="P545"/>
      <w:bookmarkEnd w:id="204"/>
      <w:r>
        <w:t xml:space="preserve">&lt;138&gt; Выбирается в случае применения </w:t>
      </w:r>
      <w:hyperlink w:anchor="P111">
        <w:r>
          <w:rPr>
            <w:color w:val="0000FF"/>
          </w:rPr>
          <w:t>варианта 1 пункта 4.1</w:t>
        </w:r>
      </w:hyperlink>
      <w:r>
        <w:t xml:space="preserve"> Контракта и варианта </w:t>
      </w:r>
      <w:hyperlink w:anchor="P143">
        <w:r>
          <w:rPr>
            <w:color w:val="0000FF"/>
          </w:rPr>
          <w:t>3 пункта 6.1</w:t>
        </w:r>
      </w:hyperlink>
      <w:r>
        <w:t xml:space="preserve"> Контракта.</w:t>
      </w:r>
    </w:p>
    <w:p w:rsidR="000B11FB" w:rsidRDefault="000B11FB">
      <w:pPr>
        <w:pStyle w:val="ConsPlusNormal"/>
        <w:spacing w:before="220"/>
        <w:ind w:firstLine="540"/>
        <w:jc w:val="both"/>
      </w:pPr>
      <w:bookmarkStart w:id="205" w:name="P546"/>
      <w:bookmarkEnd w:id="205"/>
      <w:r>
        <w:t xml:space="preserve">&lt;139&gt; Выбирается в случае применения </w:t>
      </w:r>
      <w:hyperlink w:anchor="P114">
        <w:r>
          <w:rPr>
            <w:color w:val="0000FF"/>
          </w:rPr>
          <w:t>варианта 2 пункта 4.1</w:t>
        </w:r>
      </w:hyperlink>
      <w:r>
        <w:t xml:space="preserve"> Контракта и </w:t>
      </w:r>
      <w:hyperlink w:anchor="P131">
        <w:r>
          <w:rPr>
            <w:color w:val="0000FF"/>
          </w:rPr>
          <w:t>варианта 1</w:t>
        </w:r>
      </w:hyperlink>
      <w:r>
        <w:t xml:space="preserve"> или </w:t>
      </w:r>
      <w:hyperlink w:anchor="P136">
        <w:r>
          <w:rPr>
            <w:color w:val="0000FF"/>
          </w:rPr>
          <w:t>2 пункта 6.1</w:t>
        </w:r>
      </w:hyperlink>
      <w:r>
        <w:t xml:space="preserve"> Контракта.</w:t>
      </w:r>
    </w:p>
    <w:p w:rsidR="000B11FB" w:rsidRDefault="000B11FB">
      <w:pPr>
        <w:pStyle w:val="ConsPlusNormal"/>
        <w:spacing w:before="220"/>
        <w:ind w:firstLine="540"/>
        <w:jc w:val="both"/>
      </w:pPr>
      <w:bookmarkStart w:id="206" w:name="P547"/>
      <w:bookmarkEnd w:id="206"/>
      <w:r>
        <w:t>&lt;140&gt;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0B11FB" w:rsidRDefault="000B11FB">
      <w:pPr>
        <w:pStyle w:val="ConsPlusNormal"/>
        <w:spacing w:before="220"/>
        <w:ind w:firstLine="540"/>
        <w:jc w:val="both"/>
      </w:pPr>
      <w:bookmarkStart w:id="207" w:name="P548"/>
      <w:bookmarkEnd w:id="207"/>
      <w:r>
        <w:t>&lt;141&gt;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208" w:name="P549"/>
      <w:bookmarkEnd w:id="208"/>
      <w:r>
        <w:t xml:space="preserve">&lt;142&gt; Выбирается в случае применения </w:t>
      </w:r>
      <w:hyperlink w:anchor="P114">
        <w:r>
          <w:rPr>
            <w:color w:val="0000FF"/>
          </w:rPr>
          <w:t>варианта 2 пункта 4.1</w:t>
        </w:r>
      </w:hyperlink>
      <w:r>
        <w:t xml:space="preserve"> Контракта и варианта </w:t>
      </w:r>
      <w:hyperlink w:anchor="P143">
        <w:r>
          <w:rPr>
            <w:color w:val="0000FF"/>
          </w:rPr>
          <w:t>3 пункта 6.1</w:t>
        </w:r>
      </w:hyperlink>
      <w:r>
        <w:t xml:space="preserve"> Контракта.</w:t>
      </w:r>
    </w:p>
    <w:p w:rsidR="000B11FB" w:rsidRDefault="000B11FB">
      <w:pPr>
        <w:pStyle w:val="ConsPlusNormal"/>
        <w:spacing w:before="220"/>
        <w:ind w:firstLine="540"/>
        <w:jc w:val="both"/>
      </w:pPr>
      <w:bookmarkStart w:id="209" w:name="P550"/>
      <w:bookmarkEnd w:id="209"/>
      <w:r>
        <w:t>&lt;143&gt;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0B11FB" w:rsidRDefault="000B11FB">
      <w:pPr>
        <w:pStyle w:val="ConsPlusNormal"/>
        <w:spacing w:before="220"/>
        <w:ind w:firstLine="540"/>
        <w:jc w:val="both"/>
      </w:pPr>
      <w:bookmarkStart w:id="210" w:name="P551"/>
      <w:bookmarkEnd w:id="210"/>
      <w:r>
        <w:lastRenderedPageBreak/>
        <w:t>&lt;144&gt;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211" w:name="P552"/>
      <w:bookmarkEnd w:id="211"/>
      <w:r>
        <w:t xml:space="preserve">&lt;145&gt; Выбирается в случае применения </w:t>
      </w:r>
      <w:hyperlink w:anchor="P111">
        <w:r>
          <w:rPr>
            <w:color w:val="0000FF"/>
          </w:rPr>
          <w:t>варианта 1 пункта 4.1</w:t>
        </w:r>
      </w:hyperlink>
      <w:r>
        <w:t xml:space="preserve"> Контракта, </w:t>
      </w:r>
      <w:hyperlink w:anchor="P131">
        <w:r>
          <w:rPr>
            <w:color w:val="0000FF"/>
          </w:rPr>
          <w:t>варианта 1</w:t>
        </w:r>
      </w:hyperlink>
      <w:r>
        <w:t xml:space="preserve"> или </w:t>
      </w:r>
      <w:hyperlink w:anchor="P136">
        <w:r>
          <w:rPr>
            <w:color w:val="0000FF"/>
          </w:rPr>
          <w:t>2 пункта 6.1</w:t>
        </w:r>
      </w:hyperlink>
      <w:r>
        <w:t xml:space="preserve"> Контракта при наличии </w:t>
      </w:r>
      <w:hyperlink w:anchor="P153">
        <w:r>
          <w:rPr>
            <w:color w:val="0000FF"/>
          </w:rPr>
          <w:t>абзаца второго пункта 6.5</w:t>
        </w:r>
      </w:hyperlink>
      <w:r>
        <w:t xml:space="preserve"> Контракта.</w:t>
      </w:r>
    </w:p>
    <w:p w:rsidR="000B11FB" w:rsidRDefault="000B11FB">
      <w:pPr>
        <w:pStyle w:val="ConsPlusNormal"/>
        <w:spacing w:before="220"/>
        <w:ind w:firstLine="540"/>
        <w:jc w:val="both"/>
      </w:pPr>
      <w:bookmarkStart w:id="212" w:name="P553"/>
      <w:bookmarkEnd w:id="212"/>
      <w:r>
        <w:t xml:space="preserve">&lt;146&gt; Выбирается в случае применения </w:t>
      </w:r>
      <w:hyperlink w:anchor="P114">
        <w:r>
          <w:rPr>
            <w:color w:val="0000FF"/>
          </w:rPr>
          <w:t>варианта 2 пункта 4.1</w:t>
        </w:r>
      </w:hyperlink>
      <w:r>
        <w:t xml:space="preserve"> Контракта, </w:t>
      </w:r>
      <w:hyperlink w:anchor="P131">
        <w:r>
          <w:rPr>
            <w:color w:val="0000FF"/>
          </w:rPr>
          <w:t>варианта 1</w:t>
        </w:r>
      </w:hyperlink>
      <w:r>
        <w:t xml:space="preserve"> или </w:t>
      </w:r>
      <w:hyperlink w:anchor="P136">
        <w:r>
          <w:rPr>
            <w:color w:val="0000FF"/>
          </w:rPr>
          <w:t>2 пункта 6.1</w:t>
        </w:r>
      </w:hyperlink>
      <w:r>
        <w:t xml:space="preserve"> Контракта при наличии </w:t>
      </w:r>
      <w:hyperlink w:anchor="P153">
        <w:r>
          <w:rPr>
            <w:color w:val="0000FF"/>
          </w:rPr>
          <w:t>абзаца второго пункта 6.5</w:t>
        </w:r>
      </w:hyperlink>
      <w:r>
        <w:t xml:space="preserve"> Контракта.</w:t>
      </w:r>
    </w:p>
    <w:p w:rsidR="000B11FB" w:rsidRDefault="000B11FB">
      <w:pPr>
        <w:pStyle w:val="ConsPlusNormal"/>
        <w:spacing w:before="220"/>
        <w:ind w:firstLine="540"/>
        <w:jc w:val="both"/>
      </w:pPr>
      <w:bookmarkStart w:id="213" w:name="P554"/>
      <w:bookmarkEnd w:id="213"/>
      <w:r>
        <w:t>&lt;147&gt;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0B11FB" w:rsidRDefault="000B11FB">
      <w:pPr>
        <w:pStyle w:val="ConsPlusNormal"/>
        <w:spacing w:before="220"/>
        <w:ind w:firstLine="540"/>
        <w:jc w:val="both"/>
      </w:pPr>
      <w:bookmarkStart w:id="214" w:name="P555"/>
      <w:bookmarkEnd w:id="214"/>
      <w:r>
        <w:t>&lt;148&gt;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215" w:name="P556"/>
      <w:bookmarkEnd w:id="215"/>
      <w:r>
        <w:t xml:space="preserve">&lt;149&gt; Выбирается в случае применения </w:t>
      </w:r>
      <w:hyperlink w:anchor="P111">
        <w:r>
          <w:rPr>
            <w:color w:val="0000FF"/>
          </w:rPr>
          <w:t>варианта 1 пункта 4.1</w:t>
        </w:r>
      </w:hyperlink>
      <w:r>
        <w:t xml:space="preserve"> Контракта, варианта </w:t>
      </w:r>
      <w:hyperlink w:anchor="P143">
        <w:r>
          <w:rPr>
            <w:color w:val="0000FF"/>
          </w:rPr>
          <w:t>3 пункта 6.1</w:t>
        </w:r>
      </w:hyperlink>
      <w:r>
        <w:t xml:space="preserve"> Контракта при наличии </w:t>
      </w:r>
      <w:hyperlink w:anchor="P153">
        <w:r>
          <w:rPr>
            <w:color w:val="0000FF"/>
          </w:rPr>
          <w:t>абзаца второго пункта 6.5</w:t>
        </w:r>
      </w:hyperlink>
      <w:r>
        <w:t xml:space="preserve"> Контракта.</w:t>
      </w:r>
    </w:p>
    <w:p w:rsidR="000B11FB" w:rsidRDefault="000B11FB">
      <w:pPr>
        <w:pStyle w:val="ConsPlusNormal"/>
        <w:spacing w:before="220"/>
        <w:ind w:firstLine="540"/>
        <w:jc w:val="both"/>
      </w:pPr>
      <w:bookmarkStart w:id="216" w:name="P557"/>
      <w:bookmarkEnd w:id="216"/>
      <w:r>
        <w:t xml:space="preserve">&lt;150&gt; Выбирается в случае применения </w:t>
      </w:r>
      <w:hyperlink w:anchor="P114">
        <w:r>
          <w:rPr>
            <w:color w:val="0000FF"/>
          </w:rPr>
          <w:t>варианта 2 пункта 4.1</w:t>
        </w:r>
      </w:hyperlink>
      <w:r>
        <w:t xml:space="preserve"> Контракта, варианта </w:t>
      </w:r>
      <w:hyperlink w:anchor="P143">
        <w:r>
          <w:rPr>
            <w:color w:val="0000FF"/>
          </w:rPr>
          <w:t>3 пункта 6.1</w:t>
        </w:r>
      </w:hyperlink>
      <w:r>
        <w:t xml:space="preserve"> Контракта при наличии </w:t>
      </w:r>
      <w:hyperlink w:anchor="P153">
        <w:r>
          <w:rPr>
            <w:color w:val="0000FF"/>
          </w:rPr>
          <w:t>абзаца второго пункта 6.5</w:t>
        </w:r>
      </w:hyperlink>
      <w:r>
        <w:t xml:space="preserve"> Контракта.</w:t>
      </w:r>
    </w:p>
    <w:p w:rsidR="000B11FB" w:rsidRDefault="000B11FB">
      <w:pPr>
        <w:pStyle w:val="ConsPlusNormal"/>
        <w:spacing w:before="220"/>
        <w:ind w:firstLine="540"/>
        <w:jc w:val="both"/>
      </w:pPr>
      <w:bookmarkStart w:id="217" w:name="P558"/>
      <w:bookmarkEnd w:id="217"/>
      <w:r>
        <w:t>&lt;151&gt;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0B11FB" w:rsidRDefault="000B11FB">
      <w:pPr>
        <w:pStyle w:val="ConsPlusNormal"/>
        <w:spacing w:before="220"/>
        <w:ind w:firstLine="540"/>
        <w:jc w:val="both"/>
      </w:pPr>
      <w:bookmarkStart w:id="218" w:name="P559"/>
      <w:bookmarkEnd w:id="218"/>
      <w:r>
        <w:t>&lt;152&gt;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 xml:space="preserve">Приложение </w:t>
      </w:r>
      <w:hyperlink w:anchor="P602">
        <w:r>
          <w:rPr>
            <w:color w:val="0000FF"/>
          </w:rPr>
          <w:t>&lt;153&gt;</w:t>
        </w:r>
      </w:hyperlink>
    </w:p>
    <w:p w:rsidR="000B11FB" w:rsidRDefault="000B11FB">
      <w:pPr>
        <w:pStyle w:val="ConsPlusNormal"/>
        <w:jc w:val="right"/>
      </w:pPr>
      <w:r>
        <w:t>к типовому контракту</w:t>
      </w:r>
    </w:p>
    <w:p w:rsidR="000B11FB" w:rsidRDefault="000B11FB">
      <w:pPr>
        <w:pStyle w:val="ConsPlusNormal"/>
        <w:jc w:val="right"/>
      </w:pPr>
      <w:r>
        <w:t>на оказание услуг выставочной</w:t>
      </w:r>
    </w:p>
    <w:p w:rsidR="000B11FB" w:rsidRDefault="000B11FB">
      <w:pPr>
        <w:pStyle w:val="ConsPlusNormal"/>
        <w:jc w:val="right"/>
      </w:pPr>
      <w:r>
        <w:t>и ярмарочной деятельности</w:t>
      </w:r>
    </w:p>
    <w:p w:rsidR="000B11FB" w:rsidRDefault="000B11FB">
      <w:pPr>
        <w:pStyle w:val="ConsPlusNormal"/>
        <w:jc w:val="right"/>
      </w:pPr>
      <w:r>
        <w:t>от __________ 20__ г.</w:t>
      </w:r>
    </w:p>
    <w:p w:rsidR="000B11FB" w:rsidRDefault="000B11FB">
      <w:pPr>
        <w:pStyle w:val="ConsPlusNormal"/>
        <w:jc w:val="right"/>
      </w:pPr>
      <w:r>
        <w:t>N ___________________</w:t>
      </w:r>
    </w:p>
    <w:p w:rsidR="000B11FB" w:rsidRDefault="000B11FB">
      <w:pPr>
        <w:pStyle w:val="ConsPlusNormal"/>
        <w:jc w:val="both"/>
      </w:pPr>
    </w:p>
    <w:p w:rsidR="000B11FB" w:rsidRDefault="000B11FB">
      <w:pPr>
        <w:pStyle w:val="ConsPlusNormal"/>
        <w:jc w:val="center"/>
      </w:pPr>
      <w:bookmarkStart w:id="219" w:name="P572"/>
      <w:bookmarkEnd w:id="219"/>
      <w:r>
        <w:t>Техническое задание</w:t>
      </w:r>
    </w:p>
    <w:p w:rsidR="000B11FB" w:rsidRDefault="000B11FB">
      <w:pPr>
        <w:pStyle w:val="ConsPlusNormal"/>
        <w:jc w:val="center"/>
      </w:pPr>
      <w:r>
        <w:t>на оказание услуг выставочной</w:t>
      </w:r>
    </w:p>
    <w:p w:rsidR="000B11FB" w:rsidRDefault="000B11FB">
      <w:pPr>
        <w:pStyle w:val="ConsPlusNormal"/>
        <w:jc w:val="center"/>
      </w:pPr>
      <w:r>
        <w:t xml:space="preserve">и ярмарочной деятельности </w:t>
      </w:r>
      <w:hyperlink w:anchor="P603">
        <w:r>
          <w:rPr>
            <w:color w:val="0000FF"/>
          </w:rPr>
          <w:t>&lt;154&gt;</w:t>
        </w:r>
      </w:hyperlink>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ИСПОЛНИТЕЛЬ: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имя, отчество</w:t>
            </w:r>
          </w:p>
          <w:p w:rsidR="000B11FB" w:rsidRDefault="000B11FB">
            <w:pPr>
              <w:pStyle w:val="ConsPlusNormal"/>
              <w:jc w:val="center"/>
            </w:pPr>
            <w:r>
              <w:t>(при наличии)</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имя, отчество</w:t>
            </w:r>
          </w:p>
          <w:p w:rsidR="000B11FB" w:rsidRDefault="000B11FB">
            <w:pPr>
              <w:pStyle w:val="ConsPlusNormal"/>
              <w:jc w:val="center"/>
            </w:pPr>
            <w:r>
              <w:t>(при наличии)</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220" w:name="P602"/>
      <w:bookmarkEnd w:id="220"/>
      <w:r>
        <w:t>&lt;153&gt; Указывается наименование услуг.</w:t>
      </w:r>
    </w:p>
    <w:p w:rsidR="000B11FB" w:rsidRDefault="000B11FB">
      <w:pPr>
        <w:pStyle w:val="ConsPlusNormal"/>
        <w:spacing w:before="220"/>
        <w:ind w:firstLine="540"/>
        <w:jc w:val="both"/>
      </w:pPr>
      <w:bookmarkStart w:id="221" w:name="P603"/>
      <w:bookmarkEnd w:id="221"/>
      <w:r>
        <w:t xml:space="preserve">&lt;154&gt; В случае применения </w:t>
      </w:r>
      <w:hyperlink w:anchor="P279">
        <w:r>
          <w:rPr>
            <w:color w:val="0000FF"/>
          </w:rPr>
          <w:t>вариантов 2</w:t>
        </w:r>
      </w:hyperlink>
      <w:r>
        <w:t xml:space="preserve"> - </w:t>
      </w:r>
      <w:hyperlink w:anchor="P300">
        <w:r>
          <w:rPr>
            <w:color w:val="0000FF"/>
          </w:rPr>
          <w:t>8 пункта 16.1</w:t>
        </w:r>
      </w:hyperlink>
      <w:r>
        <w:t xml:space="preserve"> Контракта указывается "Приложение N 1".</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Приложение N 2</w:t>
      </w:r>
    </w:p>
    <w:p w:rsidR="000B11FB" w:rsidRDefault="000B11FB">
      <w:pPr>
        <w:pStyle w:val="ConsPlusNormal"/>
        <w:jc w:val="right"/>
      </w:pPr>
      <w:r>
        <w:t>к типовому контракту</w:t>
      </w:r>
    </w:p>
    <w:p w:rsidR="000B11FB" w:rsidRDefault="000B11FB">
      <w:pPr>
        <w:pStyle w:val="ConsPlusNormal"/>
        <w:jc w:val="right"/>
      </w:pPr>
      <w:r>
        <w:t>на оказание услуг выставочной</w:t>
      </w:r>
    </w:p>
    <w:p w:rsidR="000B11FB" w:rsidRDefault="000B11FB">
      <w:pPr>
        <w:pStyle w:val="ConsPlusNormal"/>
        <w:jc w:val="right"/>
      </w:pPr>
      <w:r>
        <w:t>и ярмарочной деятельности</w:t>
      </w:r>
    </w:p>
    <w:p w:rsidR="000B11FB" w:rsidRDefault="000B11FB">
      <w:pPr>
        <w:pStyle w:val="ConsPlusNormal"/>
        <w:jc w:val="right"/>
      </w:pPr>
      <w:r>
        <w:t>от __________ 20__ г.</w:t>
      </w:r>
    </w:p>
    <w:p w:rsidR="000B11FB" w:rsidRDefault="000B11FB">
      <w:pPr>
        <w:pStyle w:val="ConsPlusNormal"/>
        <w:jc w:val="right"/>
      </w:pPr>
      <w:r>
        <w:t>N ___________________</w:t>
      </w:r>
    </w:p>
    <w:p w:rsidR="000B11FB" w:rsidRDefault="000B11FB">
      <w:pPr>
        <w:pStyle w:val="ConsPlusNormal"/>
        <w:jc w:val="both"/>
      </w:pPr>
    </w:p>
    <w:p w:rsidR="000B11FB" w:rsidRDefault="000B11FB">
      <w:pPr>
        <w:pStyle w:val="ConsPlusNormal"/>
        <w:jc w:val="center"/>
      </w:pPr>
      <w:bookmarkStart w:id="222" w:name="P616"/>
      <w:bookmarkEnd w:id="222"/>
      <w:r>
        <w:t>График</w:t>
      </w:r>
    </w:p>
    <w:p w:rsidR="000B11FB" w:rsidRDefault="000B11FB">
      <w:pPr>
        <w:pStyle w:val="ConsPlusNormal"/>
        <w:jc w:val="center"/>
      </w:pPr>
      <w:r>
        <w:t>оказания услуг/</w:t>
      </w:r>
      <w:hyperlink w:anchor="P644">
        <w:r>
          <w:rPr>
            <w:color w:val="0000FF"/>
          </w:rPr>
          <w:t>&lt;155&gt;</w:t>
        </w:r>
      </w:hyperlink>
      <w:r>
        <w:t xml:space="preserve"> График исполнения государственного</w:t>
      </w:r>
    </w:p>
    <w:p w:rsidR="000B11FB" w:rsidRDefault="000B11FB">
      <w:pPr>
        <w:pStyle w:val="ConsPlusNormal"/>
        <w:jc w:val="center"/>
      </w:pPr>
      <w:r>
        <w:t xml:space="preserve">(муниципального) контракта (контракта) </w:t>
      </w:r>
      <w:hyperlink w:anchor="P645">
        <w:r>
          <w:rPr>
            <w:color w:val="0000FF"/>
          </w:rPr>
          <w:t>&lt;156&gt;</w:t>
        </w:r>
      </w:hyperlink>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ИСПОЛНИТЕЛЬ: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223" w:name="P644"/>
      <w:bookmarkEnd w:id="223"/>
      <w:r>
        <w:t xml:space="preserve">&lt;155&gt;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w:t>
      </w:r>
      <w:r>
        <w:lastRenderedPageBreak/>
        <w:t>услуг".</w:t>
      </w:r>
    </w:p>
    <w:p w:rsidR="000B11FB" w:rsidRDefault="000B11FB">
      <w:pPr>
        <w:pStyle w:val="ConsPlusNormal"/>
        <w:spacing w:before="220"/>
        <w:ind w:firstLine="540"/>
        <w:jc w:val="both"/>
      </w:pPr>
      <w:bookmarkStart w:id="224" w:name="P645"/>
      <w:bookmarkEnd w:id="224"/>
      <w:r>
        <w:t>&lt;156&gt;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 xml:space="preserve">Приложение N 3 </w:t>
      </w:r>
      <w:hyperlink w:anchor="P684">
        <w:r>
          <w:rPr>
            <w:color w:val="0000FF"/>
          </w:rPr>
          <w:t>&lt;157&gt;</w:t>
        </w:r>
      </w:hyperlink>
    </w:p>
    <w:p w:rsidR="000B11FB" w:rsidRDefault="000B11FB">
      <w:pPr>
        <w:pStyle w:val="ConsPlusNormal"/>
        <w:jc w:val="right"/>
      </w:pPr>
      <w:r>
        <w:t>к типовому контракту</w:t>
      </w:r>
    </w:p>
    <w:p w:rsidR="000B11FB" w:rsidRDefault="000B11FB">
      <w:pPr>
        <w:pStyle w:val="ConsPlusNormal"/>
        <w:jc w:val="right"/>
      </w:pPr>
      <w:r>
        <w:t>на оказание услуг выставочной</w:t>
      </w:r>
    </w:p>
    <w:p w:rsidR="000B11FB" w:rsidRDefault="000B11FB">
      <w:pPr>
        <w:pStyle w:val="ConsPlusNormal"/>
        <w:jc w:val="right"/>
      </w:pPr>
      <w:r>
        <w:t>и ярмарочной деятельности</w:t>
      </w:r>
    </w:p>
    <w:p w:rsidR="000B11FB" w:rsidRDefault="000B11FB">
      <w:pPr>
        <w:pStyle w:val="ConsPlusNormal"/>
        <w:jc w:val="right"/>
      </w:pPr>
      <w:r>
        <w:t>от __________ 20__ г.</w:t>
      </w:r>
    </w:p>
    <w:p w:rsidR="000B11FB" w:rsidRDefault="000B11FB">
      <w:pPr>
        <w:pStyle w:val="ConsPlusNormal"/>
        <w:jc w:val="right"/>
      </w:pPr>
      <w:r>
        <w:t>N ___________________</w:t>
      </w:r>
    </w:p>
    <w:p w:rsidR="000B11FB" w:rsidRDefault="000B11FB">
      <w:pPr>
        <w:pStyle w:val="ConsPlusNormal"/>
        <w:jc w:val="both"/>
      </w:pPr>
    </w:p>
    <w:p w:rsidR="000B11FB" w:rsidRDefault="000B11FB">
      <w:pPr>
        <w:pStyle w:val="ConsPlusNormal"/>
        <w:jc w:val="center"/>
      </w:pPr>
      <w:bookmarkStart w:id="225" w:name="P658"/>
      <w:bookmarkEnd w:id="225"/>
      <w:r>
        <w:t>Перечень цен единиц услуг</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ИСПОЛНИТЕЛЬ: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226" w:name="P684"/>
      <w:bookmarkEnd w:id="226"/>
      <w:r>
        <w:t xml:space="preserve">&lt;157&gt; В случае применения </w:t>
      </w:r>
      <w:hyperlink w:anchor="P279">
        <w:r>
          <w:rPr>
            <w:color w:val="0000FF"/>
          </w:rPr>
          <w:t>вариантов 2</w:t>
        </w:r>
      </w:hyperlink>
      <w:r>
        <w:t xml:space="preserve"> или </w:t>
      </w:r>
      <w:hyperlink w:anchor="P296">
        <w:r>
          <w:rPr>
            <w:color w:val="0000FF"/>
          </w:rPr>
          <w:t>7 пункта 16.1</w:t>
        </w:r>
      </w:hyperlink>
      <w:r>
        <w:t xml:space="preserve"> Контракта указывается "Приложение N 2".</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 xml:space="preserve">Приложение 4 </w:t>
      </w:r>
      <w:hyperlink w:anchor="P770">
        <w:r>
          <w:rPr>
            <w:color w:val="0000FF"/>
          </w:rPr>
          <w:t>&lt;158&gt;</w:t>
        </w:r>
      </w:hyperlink>
    </w:p>
    <w:p w:rsidR="000B11FB" w:rsidRDefault="000B11FB">
      <w:pPr>
        <w:pStyle w:val="ConsPlusNormal"/>
        <w:jc w:val="right"/>
      </w:pPr>
      <w:r>
        <w:t>к типовому контракту</w:t>
      </w:r>
    </w:p>
    <w:p w:rsidR="000B11FB" w:rsidRDefault="000B11FB">
      <w:pPr>
        <w:pStyle w:val="ConsPlusNormal"/>
        <w:jc w:val="right"/>
      </w:pPr>
      <w:r>
        <w:t>на оказание услуг выставочной</w:t>
      </w:r>
    </w:p>
    <w:p w:rsidR="000B11FB" w:rsidRDefault="000B11FB">
      <w:pPr>
        <w:pStyle w:val="ConsPlusNormal"/>
        <w:jc w:val="right"/>
      </w:pPr>
      <w:r>
        <w:t>и ярмарочной деятельности</w:t>
      </w:r>
    </w:p>
    <w:p w:rsidR="000B11FB" w:rsidRDefault="000B11FB">
      <w:pPr>
        <w:pStyle w:val="ConsPlusNormal"/>
        <w:jc w:val="right"/>
      </w:pPr>
      <w:r>
        <w:t>от __________ 20__ г.</w:t>
      </w:r>
    </w:p>
    <w:p w:rsidR="000B11FB" w:rsidRDefault="000B11FB">
      <w:pPr>
        <w:pStyle w:val="ConsPlusNormal"/>
        <w:jc w:val="right"/>
      </w:pPr>
      <w:r>
        <w:t>N ___________________</w:t>
      </w:r>
    </w:p>
    <w:p w:rsidR="000B11FB" w:rsidRDefault="000B11FB">
      <w:pPr>
        <w:pStyle w:val="ConsPlusNormal"/>
        <w:jc w:val="both"/>
      </w:pPr>
    </w:p>
    <w:p w:rsidR="000B11FB" w:rsidRDefault="000B11FB">
      <w:pPr>
        <w:pStyle w:val="ConsPlusNormal"/>
        <w:jc w:val="center"/>
      </w:pPr>
      <w:bookmarkStart w:id="227" w:name="P697"/>
      <w:bookmarkEnd w:id="227"/>
      <w:r>
        <w:t xml:space="preserve">Смета расходов </w:t>
      </w:r>
      <w:hyperlink w:anchor="P771">
        <w:r>
          <w:rPr>
            <w:color w:val="0000FF"/>
          </w:rPr>
          <w:t>&lt;159&gt;</w:t>
        </w:r>
      </w:hyperlink>
    </w:p>
    <w:p w:rsidR="000B11FB" w:rsidRDefault="000B11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71"/>
      </w:tblGrid>
      <w:tr w:rsidR="000B11FB">
        <w:tc>
          <w:tcPr>
            <w:tcW w:w="567" w:type="dxa"/>
          </w:tcPr>
          <w:p w:rsidR="000B11FB" w:rsidRDefault="000B11FB">
            <w:pPr>
              <w:pStyle w:val="ConsPlusNormal"/>
              <w:jc w:val="center"/>
            </w:pPr>
            <w:r>
              <w:lastRenderedPageBreak/>
              <w:t>N п/п</w:t>
            </w:r>
          </w:p>
        </w:tc>
        <w:tc>
          <w:tcPr>
            <w:tcW w:w="6633" w:type="dxa"/>
          </w:tcPr>
          <w:p w:rsidR="000B11FB" w:rsidRDefault="000B11FB">
            <w:pPr>
              <w:pStyle w:val="ConsPlusNormal"/>
              <w:jc w:val="center"/>
            </w:pPr>
            <w:r>
              <w:t xml:space="preserve">Наименование статей расходов </w:t>
            </w:r>
            <w:hyperlink w:anchor="P772">
              <w:r>
                <w:rPr>
                  <w:color w:val="0000FF"/>
                </w:rPr>
                <w:t>&lt;160&gt;</w:t>
              </w:r>
            </w:hyperlink>
          </w:p>
        </w:tc>
        <w:tc>
          <w:tcPr>
            <w:tcW w:w="1871" w:type="dxa"/>
          </w:tcPr>
          <w:p w:rsidR="000B11FB" w:rsidRDefault="000B11FB">
            <w:pPr>
              <w:pStyle w:val="ConsPlusNormal"/>
              <w:jc w:val="center"/>
            </w:pPr>
            <w:r>
              <w:t>Стоимость,</w:t>
            </w:r>
          </w:p>
          <w:p w:rsidR="000B11FB" w:rsidRDefault="000B11FB">
            <w:pPr>
              <w:pStyle w:val="ConsPlusNormal"/>
              <w:jc w:val="center"/>
            </w:pPr>
            <w:r>
              <w:t>тыс. руб.,</w:t>
            </w:r>
          </w:p>
          <w:p w:rsidR="000B11FB" w:rsidRDefault="000B11FB">
            <w:pPr>
              <w:pStyle w:val="ConsPlusNormal"/>
              <w:jc w:val="center"/>
            </w:pPr>
            <w:r>
              <w:t>включая НДС</w:t>
            </w:r>
          </w:p>
        </w:tc>
      </w:tr>
      <w:tr w:rsidR="000B11FB">
        <w:tc>
          <w:tcPr>
            <w:tcW w:w="567" w:type="dxa"/>
          </w:tcPr>
          <w:p w:rsidR="000B11FB" w:rsidRDefault="000B11FB">
            <w:pPr>
              <w:pStyle w:val="ConsPlusNormal"/>
            </w:pPr>
            <w:r>
              <w:t>1</w:t>
            </w:r>
          </w:p>
        </w:tc>
        <w:tc>
          <w:tcPr>
            <w:tcW w:w="6633" w:type="dxa"/>
          </w:tcPr>
          <w:p w:rsidR="000B11FB" w:rsidRDefault="000B11FB">
            <w:pPr>
              <w:pStyle w:val="ConsPlusNormal"/>
            </w:pPr>
            <w:r>
              <w:t>Создание экспозиции и обеспечение ее работы</w:t>
            </w:r>
          </w:p>
        </w:tc>
        <w:tc>
          <w:tcPr>
            <w:tcW w:w="1871" w:type="dxa"/>
          </w:tcPr>
          <w:p w:rsidR="000B11FB" w:rsidRDefault="000B11FB">
            <w:pPr>
              <w:pStyle w:val="ConsPlusNormal"/>
            </w:pPr>
          </w:p>
        </w:tc>
      </w:tr>
      <w:tr w:rsidR="000B11FB">
        <w:tc>
          <w:tcPr>
            <w:tcW w:w="567" w:type="dxa"/>
          </w:tcPr>
          <w:p w:rsidR="000B11FB" w:rsidRDefault="000B11FB">
            <w:pPr>
              <w:pStyle w:val="ConsPlusNormal"/>
            </w:pPr>
            <w:r>
              <w:t>2</w:t>
            </w:r>
          </w:p>
        </w:tc>
        <w:tc>
          <w:tcPr>
            <w:tcW w:w="6633" w:type="dxa"/>
          </w:tcPr>
          <w:p w:rsidR="000B11FB" w:rsidRDefault="000B11FB">
            <w:pPr>
              <w:pStyle w:val="ConsPlusNormal"/>
            </w:pPr>
            <w:r>
              <w:t>Регистрационный сбор</w:t>
            </w:r>
          </w:p>
        </w:tc>
        <w:tc>
          <w:tcPr>
            <w:tcW w:w="1871" w:type="dxa"/>
          </w:tcPr>
          <w:p w:rsidR="000B11FB" w:rsidRDefault="000B11FB">
            <w:pPr>
              <w:pStyle w:val="ConsPlusNormal"/>
            </w:pPr>
          </w:p>
        </w:tc>
      </w:tr>
      <w:tr w:rsidR="000B11FB">
        <w:tc>
          <w:tcPr>
            <w:tcW w:w="567" w:type="dxa"/>
          </w:tcPr>
          <w:p w:rsidR="000B11FB" w:rsidRDefault="000B11FB">
            <w:pPr>
              <w:pStyle w:val="ConsPlusNormal"/>
            </w:pPr>
            <w:r>
              <w:t>3</w:t>
            </w:r>
          </w:p>
        </w:tc>
        <w:tc>
          <w:tcPr>
            <w:tcW w:w="6633" w:type="dxa"/>
          </w:tcPr>
          <w:p w:rsidR="000B11FB" w:rsidRDefault="000B11FB">
            <w:pPr>
              <w:pStyle w:val="ConsPlusNormal"/>
            </w:pPr>
            <w:r>
              <w:t>Монтаж экспозиции</w:t>
            </w:r>
          </w:p>
        </w:tc>
        <w:tc>
          <w:tcPr>
            <w:tcW w:w="1871" w:type="dxa"/>
          </w:tcPr>
          <w:p w:rsidR="000B11FB" w:rsidRDefault="000B11FB">
            <w:pPr>
              <w:pStyle w:val="ConsPlusNormal"/>
            </w:pPr>
          </w:p>
        </w:tc>
      </w:tr>
      <w:tr w:rsidR="000B11FB">
        <w:tc>
          <w:tcPr>
            <w:tcW w:w="567" w:type="dxa"/>
          </w:tcPr>
          <w:p w:rsidR="000B11FB" w:rsidRDefault="000B11FB">
            <w:pPr>
              <w:pStyle w:val="ConsPlusNormal"/>
            </w:pPr>
            <w:r>
              <w:t>4</w:t>
            </w:r>
          </w:p>
        </w:tc>
        <w:tc>
          <w:tcPr>
            <w:tcW w:w="6633" w:type="dxa"/>
          </w:tcPr>
          <w:p w:rsidR="000B11FB" w:rsidRDefault="000B11FB">
            <w:pPr>
              <w:pStyle w:val="ConsPlusNormal"/>
            </w:pPr>
            <w:r>
              <w:t>Транспортные расходы и хранение</w:t>
            </w:r>
          </w:p>
        </w:tc>
        <w:tc>
          <w:tcPr>
            <w:tcW w:w="1871" w:type="dxa"/>
          </w:tcPr>
          <w:p w:rsidR="000B11FB" w:rsidRDefault="000B11FB">
            <w:pPr>
              <w:pStyle w:val="ConsPlusNormal"/>
            </w:pPr>
          </w:p>
        </w:tc>
      </w:tr>
      <w:tr w:rsidR="000B11FB">
        <w:tc>
          <w:tcPr>
            <w:tcW w:w="567" w:type="dxa"/>
          </w:tcPr>
          <w:p w:rsidR="000B11FB" w:rsidRDefault="000B11FB">
            <w:pPr>
              <w:pStyle w:val="ConsPlusNormal"/>
            </w:pPr>
            <w:r>
              <w:t>5</w:t>
            </w:r>
          </w:p>
        </w:tc>
        <w:tc>
          <w:tcPr>
            <w:tcW w:w="6633" w:type="dxa"/>
          </w:tcPr>
          <w:p w:rsidR="000B11FB" w:rsidRDefault="000B11FB">
            <w:pPr>
              <w:pStyle w:val="ConsPlusNormal"/>
            </w:pPr>
            <w:r>
              <w:t>Эксплуатационные расходы</w:t>
            </w:r>
          </w:p>
        </w:tc>
        <w:tc>
          <w:tcPr>
            <w:tcW w:w="1871" w:type="dxa"/>
          </w:tcPr>
          <w:p w:rsidR="000B11FB" w:rsidRDefault="000B11FB">
            <w:pPr>
              <w:pStyle w:val="ConsPlusNormal"/>
            </w:pPr>
          </w:p>
        </w:tc>
      </w:tr>
      <w:tr w:rsidR="000B11FB">
        <w:tc>
          <w:tcPr>
            <w:tcW w:w="567" w:type="dxa"/>
          </w:tcPr>
          <w:p w:rsidR="000B11FB" w:rsidRDefault="000B11FB">
            <w:pPr>
              <w:pStyle w:val="ConsPlusNormal"/>
            </w:pPr>
            <w:r>
              <w:t>6</w:t>
            </w:r>
          </w:p>
        </w:tc>
        <w:tc>
          <w:tcPr>
            <w:tcW w:w="6633" w:type="dxa"/>
          </w:tcPr>
          <w:p w:rsidR="000B11FB" w:rsidRDefault="000B11FB">
            <w:pPr>
              <w:pStyle w:val="ConsPlusNormal"/>
            </w:pPr>
            <w:r>
              <w:t>Аренда выставочной площади</w:t>
            </w:r>
          </w:p>
        </w:tc>
        <w:tc>
          <w:tcPr>
            <w:tcW w:w="1871" w:type="dxa"/>
          </w:tcPr>
          <w:p w:rsidR="000B11FB" w:rsidRDefault="000B11FB">
            <w:pPr>
              <w:pStyle w:val="ConsPlusNormal"/>
            </w:pPr>
          </w:p>
        </w:tc>
      </w:tr>
      <w:tr w:rsidR="000B11FB">
        <w:tc>
          <w:tcPr>
            <w:tcW w:w="567" w:type="dxa"/>
          </w:tcPr>
          <w:p w:rsidR="000B11FB" w:rsidRDefault="000B11FB">
            <w:pPr>
              <w:pStyle w:val="ConsPlusNormal"/>
            </w:pPr>
            <w:r>
              <w:t>7</w:t>
            </w:r>
          </w:p>
        </w:tc>
        <w:tc>
          <w:tcPr>
            <w:tcW w:w="6633" w:type="dxa"/>
          </w:tcPr>
          <w:p w:rsidR="000B11FB" w:rsidRDefault="000B11FB">
            <w:pPr>
              <w:pStyle w:val="ConsPlusNormal"/>
            </w:pPr>
            <w:r>
              <w:t>Затраты на оплату труда</w:t>
            </w:r>
          </w:p>
        </w:tc>
        <w:tc>
          <w:tcPr>
            <w:tcW w:w="1871" w:type="dxa"/>
          </w:tcPr>
          <w:p w:rsidR="000B11FB" w:rsidRDefault="000B11FB">
            <w:pPr>
              <w:pStyle w:val="ConsPlusNormal"/>
            </w:pPr>
          </w:p>
        </w:tc>
      </w:tr>
      <w:tr w:rsidR="000B11FB">
        <w:tc>
          <w:tcPr>
            <w:tcW w:w="567" w:type="dxa"/>
          </w:tcPr>
          <w:p w:rsidR="000B11FB" w:rsidRDefault="000B11FB">
            <w:pPr>
              <w:pStyle w:val="ConsPlusNormal"/>
            </w:pPr>
            <w:r>
              <w:t>8</w:t>
            </w:r>
          </w:p>
        </w:tc>
        <w:tc>
          <w:tcPr>
            <w:tcW w:w="6633" w:type="dxa"/>
          </w:tcPr>
          <w:p w:rsidR="000B11FB" w:rsidRDefault="000B11FB">
            <w:pPr>
              <w:pStyle w:val="ConsPlusNormal"/>
            </w:pPr>
            <w:r>
              <w:t>Проведение деловых мероприятий</w:t>
            </w:r>
          </w:p>
        </w:tc>
        <w:tc>
          <w:tcPr>
            <w:tcW w:w="1871" w:type="dxa"/>
          </w:tcPr>
          <w:p w:rsidR="000B11FB" w:rsidRDefault="000B11FB">
            <w:pPr>
              <w:pStyle w:val="ConsPlusNormal"/>
            </w:pPr>
          </w:p>
        </w:tc>
      </w:tr>
      <w:tr w:rsidR="000B11FB">
        <w:tc>
          <w:tcPr>
            <w:tcW w:w="567" w:type="dxa"/>
          </w:tcPr>
          <w:p w:rsidR="000B11FB" w:rsidRDefault="000B11FB">
            <w:pPr>
              <w:pStyle w:val="ConsPlusNormal"/>
            </w:pPr>
            <w:r>
              <w:t>9</w:t>
            </w:r>
          </w:p>
        </w:tc>
        <w:tc>
          <w:tcPr>
            <w:tcW w:w="6633" w:type="dxa"/>
          </w:tcPr>
          <w:p w:rsidR="000B11FB" w:rsidRDefault="000B11FB">
            <w:pPr>
              <w:pStyle w:val="ConsPlusNormal"/>
            </w:pPr>
            <w:r>
              <w:t>Реклама и связи с общественностью</w:t>
            </w:r>
          </w:p>
        </w:tc>
        <w:tc>
          <w:tcPr>
            <w:tcW w:w="1871" w:type="dxa"/>
          </w:tcPr>
          <w:p w:rsidR="000B11FB" w:rsidRDefault="000B11FB">
            <w:pPr>
              <w:pStyle w:val="ConsPlusNormal"/>
            </w:pPr>
          </w:p>
        </w:tc>
      </w:tr>
      <w:tr w:rsidR="000B11FB">
        <w:tc>
          <w:tcPr>
            <w:tcW w:w="567" w:type="dxa"/>
          </w:tcPr>
          <w:p w:rsidR="000B11FB" w:rsidRDefault="000B11FB">
            <w:pPr>
              <w:pStyle w:val="ConsPlusNormal"/>
            </w:pPr>
            <w:r>
              <w:t>10</w:t>
            </w:r>
          </w:p>
        </w:tc>
        <w:tc>
          <w:tcPr>
            <w:tcW w:w="6633" w:type="dxa"/>
          </w:tcPr>
          <w:p w:rsidR="000B11FB" w:rsidRDefault="000B11FB">
            <w:pPr>
              <w:pStyle w:val="ConsPlusNormal"/>
            </w:pPr>
            <w:r>
              <w:t>Представительские расходы</w:t>
            </w:r>
          </w:p>
        </w:tc>
        <w:tc>
          <w:tcPr>
            <w:tcW w:w="1871" w:type="dxa"/>
          </w:tcPr>
          <w:p w:rsidR="000B11FB" w:rsidRDefault="000B11FB">
            <w:pPr>
              <w:pStyle w:val="ConsPlusNormal"/>
            </w:pPr>
          </w:p>
        </w:tc>
      </w:tr>
      <w:tr w:rsidR="000B11FB">
        <w:tc>
          <w:tcPr>
            <w:tcW w:w="567" w:type="dxa"/>
          </w:tcPr>
          <w:p w:rsidR="000B11FB" w:rsidRDefault="000B11FB">
            <w:pPr>
              <w:pStyle w:val="ConsPlusNormal"/>
            </w:pPr>
            <w:r>
              <w:t>11</w:t>
            </w:r>
          </w:p>
        </w:tc>
        <w:tc>
          <w:tcPr>
            <w:tcW w:w="6633" w:type="dxa"/>
          </w:tcPr>
          <w:p w:rsidR="000B11FB" w:rsidRDefault="000B11FB">
            <w:pPr>
              <w:pStyle w:val="ConsPlusNormal"/>
            </w:pPr>
            <w:r>
              <w:t>Демонтаж экспозиции</w:t>
            </w:r>
          </w:p>
        </w:tc>
        <w:tc>
          <w:tcPr>
            <w:tcW w:w="1871" w:type="dxa"/>
          </w:tcPr>
          <w:p w:rsidR="000B11FB" w:rsidRDefault="000B11FB">
            <w:pPr>
              <w:pStyle w:val="ConsPlusNormal"/>
            </w:pPr>
          </w:p>
        </w:tc>
      </w:tr>
      <w:tr w:rsidR="000B11FB">
        <w:tc>
          <w:tcPr>
            <w:tcW w:w="567" w:type="dxa"/>
          </w:tcPr>
          <w:p w:rsidR="000B11FB" w:rsidRDefault="000B11FB">
            <w:pPr>
              <w:pStyle w:val="ConsPlusNormal"/>
            </w:pPr>
            <w:r>
              <w:t>12</w:t>
            </w:r>
          </w:p>
        </w:tc>
        <w:tc>
          <w:tcPr>
            <w:tcW w:w="6633" w:type="dxa"/>
          </w:tcPr>
          <w:p w:rsidR="000B11FB" w:rsidRDefault="000B11FB">
            <w:pPr>
              <w:pStyle w:val="ConsPlusNormal"/>
            </w:pPr>
            <w:r>
              <w:t>Непредвиденные расходы</w:t>
            </w:r>
          </w:p>
        </w:tc>
        <w:tc>
          <w:tcPr>
            <w:tcW w:w="1871" w:type="dxa"/>
          </w:tcPr>
          <w:p w:rsidR="000B11FB" w:rsidRDefault="000B11FB">
            <w:pPr>
              <w:pStyle w:val="ConsPlusNormal"/>
            </w:pPr>
          </w:p>
        </w:tc>
      </w:tr>
      <w:tr w:rsidR="000B11FB">
        <w:tc>
          <w:tcPr>
            <w:tcW w:w="567" w:type="dxa"/>
          </w:tcPr>
          <w:p w:rsidR="000B11FB" w:rsidRDefault="000B11FB">
            <w:pPr>
              <w:pStyle w:val="ConsPlusNormal"/>
            </w:pPr>
            <w:r>
              <w:t>13</w:t>
            </w:r>
          </w:p>
        </w:tc>
        <w:tc>
          <w:tcPr>
            <w:tcW w:w="6633" w:type="dxa"/>
          </w:tcPr>
          <w:p w:rsidR="000B11FB" w:rsidRDefault="000B11FB">
            <w:pPr>
              <w:pStyle w:val="ConsPlusNormal"/>
            </w:pPr>
            <w:r>
              <w:t>Прочие расходы</w:t>
            </w:r>
          </w:p>
        </w:tc>
        <w:tc>
          <w:tcPr>
            <w:tcW w:w="1871" w:type="dxa"/>
          </w:tcPr>
          <w:p w:rsidR="000B11FB" w:rsidRDefault="000B11FB">
            <w:pPr>
              <w:pStyle w:val="ConsPlusNormal"/>
            </w:pPr>
          </w:p>
        </w:tc>
      </w:tr>
      <w:tr w:rsidR="000B11FB">
        <w:tc>
          <w:tcPr>
            <w:tcW w:w="567" w:type="dxa"/>
          </w:tcPr>
          <w:p w:rsidR="000B11FB" w:rsidRDefault="000B11FB">
            <w:pPr>
              <w:pStyle w:val="ConsPlusNormal"/>
            </w:pPr>
          </w:p>
        </w:tc>
        <w:tc>
          <w:tcPr>
            <w:tcW w:w="6633" w:type="dxa"/>
          </w:tcPr>
          <w:p w:rsidR="000B11FB" w:rsidRDefault="000B11FB">
            <w:pPr>
              <w:pStyle w:val="ConsPlusNormal"/>
            </w:pPr>
            <w:r>
              <w:t>Итого:</w:t>
            </w:r>
          </w:p>
        </w:tc>
        <w:tc>
          <w:tcPr>
            <w:tcW w:w="1871" w:type="dxa"/>
          </w:tcPr>
          <w:p w:rsidR="000B11FB" w:rsidRDefault="000B11FB">
            <w:pPr>
              <w:pStyle w:val="ConsPlusNormal"/>
            </w:pPr>
          </w:p>
        </w:tc>
      </w:tr>
    </w:tbl>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ИСПОЛНИТЕЛЬ: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228" w:name="P770"/>
      <w:bookmarkEnd w:id="228"/>
      <w:r>
        <w:t xml:space="preserve">&lt;158&gt; В случае применения </w:t>
      </w:r>
      <w:hyperlink w:anchor="P289">
        <w:r>
          <w:rPr>
            <w:color w:val="0000FF"/>
          </w:rPr>
          <w:t>варианта 5 пункта 16.1</w:t>
        </w:r>
      </w:hyperlink>
      <w:r>
        <w:t xml:space="preserve"> Контракта указывается "Приложение N 2", в случае применения </w:t>
      </w:r>
      <w:hyperlink w:anchor="P292">
        <w:r>
          <w:rPr>
            <w:color w:val="0000FF"/>
          </w:rPr>
          <w:t>вариантов 6</w:t>
        </w:r>
      </w:hyperlink>
      <w:r>
        <w:t xml:space="preserve"> или </w:t>
      </w:r>
      <w:hyperlink w:anchor="P296">
        <w:r>
          <w:rPr>
            <w:color w:val="0000FF"/>
          </w:rPr>
          <w:t>7 пункта 16.1</w:t>
        </w:r>
      </w:hyperlink>
      <w:r>
        <w:t xml:space="preserve"> Контракта указывается "Приложение N 3".</w:t>
      </w:r>
    </w:p>
    <w:p w:rsidR="000B11FB" w:rsidRDefault="000B11FB">
      <w:pPr>
        <w:pStyle w:val="ConsPlusNormal"/>
        <w:spacing w:before="220"/>
        <w:ind w:firstLine="540"/>
        <w:jc w:val="both"/>
      </w:pPr>
      <w:bookmarkStart w:id="229" w:name="P771"/>
      <w:bookmarkEnd w:id="229"/>
      <w:r>
        <w:t>&lt;159&gt; Смета расходов должна содержать расходы, которые должны быть произведены в целях оказания услуг выставочной и ярмарочной деятельности.</w:t>
      </w:r>
    </w:p>
    <w:p w:rsidR="000B11FB" w:rsidRDefault="000B11FB">
      <w:pPr>
        <w:pStyle w:val="ConsPlusNormal"/>
        <w:spacing w:before="220"/>
        <w:ind w:firstLine="540"/>
        <w:jc w:val="both"/>
      </w:pPr>
      <w:bookmarkStart w:id="230" w:name="P772"/>
      <w:bookmarkEnd w:id="230"/>
      <w:r>
        <w:t>&lt;160&gt; Наименование статей расходов формируется Заказчиком в зависимости от расходов, которые должны быть произведены в целях оказания услуг выставочной и ярмарочной деятельности.</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0"/>
      </w:pPr>
      <w:r>
        <w:t>Приложение N 2</w:t>
      </w:r>
    </w:p>
    <w:p w:rsidR="000B11FB" w:rsidRDefault="000B11FB">
      <w:pPr>
        <w:pStyle w:val="ConsPlusNormal"/>
        <w:jc w:val="right"/>
      </w:pPr>
      <w:r>
        <w:t>к приказу Министерства</w:t>
      </w:r>
    </w:p>
    <w:p w:rsidR="000B11FB" w:rsidRDefault="000B11FB">
      <w:pPr>
        <w:pStyle w:val="ConsPlusNormal"/>
        <w:jc w:val="right"/>
      </w:pPr>
      <w:r>
        <w:t>промышленности и торговли</w:t>
      </w:r>
    </w:p>
    <w:p w:rsidR="000B11FB" w:rsidRDefault="000B11FB">
      <w:pPr>
        <w:pStyle w:val="ConsPlusNormal"/>
        <w:jc w:val="right"/>
      </w:pPr>
      <w:r>
        <w:t>Российской Федерации</w:t>
      </w:r>
    </w:p>
    <w:p w:rsidR="000B11FB" w:rsidRDefault="000B11FB">
      <w:pPr>
        <w:pStyle w:val="ConsPlusNormal"/>
        <w:jc w:val="right"/>
      </w:pPr>
      <w:r>
        <w:t>от 7 апреля 2020 г. N 1152</w:t>
      </w:r>
    </w:p>
    <w:p w:rsidR="000B11FB" w:rsidRDefault="000B11FB">
      <w:pPr>
        <w:pStyle w:val="ConsPlusNormal"/>
        <w:jc w:val="both"/>
      </w:pPr>
    </w:p>
    <w:p w:rsidR="000B11FB" w:rsidRDefault="000B11FB">
      <w:pPr>
        <w:pStyle w:val="ConsPlusNormal"/>
        <w:jc w:val="center"/>
      </w:pPr>
      <w:bookmarkStart w:id="231" w:name="P784"/>
      <w:bookmarkEnd w:id="231"/>
      <w:r>
        <w:t xml:space="preserve">Типовой контракт </w:t>
      </w:r>
      <w:hyperlink w:anchor="P1105">
        <w:r>
          <w:rPr>
            <w:color w:val="0000FF"/>
          </w:rPr>
          <w:t>&lt;1&gt;</w:t>
        </w:r>
      </w:hyperlink>
      <w:r>
        <w:t xml:space="preserve"> N _____ </w:t>
      </w:r>
      <w:hyperlink w:anchor="P1106">
        <w:r>
          <w:rPr>
            <w:color w:val="0000FF"/>
          </w:rPr>
          <w:t>&lt;2&gt;</w:t>
        </w:r>
      </w:hyperlink>
    </w:p>
    <w:p w:rsidR="000B11FB" w:rsidRDefault="000B11FB">
      <w:pPr>
        <w:pStyle w:val="ConsPlusNormal"/>
        <w:jc w:val="center"/>
      </w:pPr>
      <w:r>
        <w:t>на оказание услуг по диагностике, техническому обслуживанию</w:t>
      </w:r>
    </w:p>
    <w:p w:rsidR="000B11FB" w:rsidRDefault="000B11FB">
      <w:pPr>
        <w:pStyle w:val="ConsPlusNormal"/>
        <w:jc w:val="center"/>
      </w:pPr>
      <w:r>
        <w:t xml:space="preserve">и ремонту автотранспортных средств </w:t>
      </w:r>
      <w:hyperlink w:anchor="P1107">
        <w:r>
          <w:rPr>
            <w:color w:val="0000FF"/>
          </w:rPr>
          <w:t>&lt;3&gt;</w:t>
        </w:r>
      </w:hyperlink>
    </w:p>
    <w:p w:rsidR="000B11FB" w:rsidRDefault="000B11FB">
      <w:pPr>
        <w:pStyle w:val="ConsPlusNormal"/>
        <w:jc w:val="both"/>
      </w:pPr>
    </w:p>
    <w:p w:rsidR="000B11FB" w:rsidRDefault="000B11FB">
      <w:pPr>
        <w:pStyle w:val="ConsPlusNormal"/>
        <w:jc w:val="center"/>
      </w:pPr>
      <w:r>
        <w:t>(Идентификационный код закупки N ____________)</w:t>
      </w:r>
    </w:p>
    <w:p w:rsidR="000B11FB" w:rsidRDefault="000B11FB">
      <w:pPr>
        <w:pStyle w:val="ConsPlusNormal"/>
        <w:jc w:val="both"/>
      </w:pPr>
    </w:p>
    <w:p w:rsidR="000B11FB" w:rsidRDefault="000B11FB">
      <w:pPr>
        <w:pStyle w:val="ConsPlusNonformat"/>
        <w:jc w:val="both"/>
      </w:pPr>
      <w:r>
        <w:t xml:space="preserve">__ ______________ 20__ г. </w:t>
      </w:r>
      <w:hyperlink w:anchor="P1108">
        <w:r>
          <w:rPr>
            <w:color w:val="0000FF"/>
          </w:rPr>
          <w:t>&lt;4&gt;</w:t>
        </w:r>
      </w:hyperlink>
      <w:r>
        <w:t xml:space="preserve">                           _______________ </w:t>
      </w:r>
      <w:hyperlink w:anchor="P1109">
        <w:r>
          <w:rPr>
            <w:color w:val="0000FF"/>
          </w:rPr>
          <w:t>&lt;5&gt;</w:t>
        </w:r>
      </w:hyperlink>
    </w:p>
    <w:p w:rsidR="000B11FB" w:rsidRDefault="000B11FB">
      <w:pPr>
        <w:pStyle w:val="ConsPlusNormal"/>
        <w:jc w:val="both"/>
      </w:pPr>
    </w:p>
    <w:p w:rsidR="000B11FB" w:rsidRDefault="000B11FB">
      <w:pPr>
        <w:pStyle w:val="ConsPlusNormal"/>
        <w:ind w:firstLine="540"/>
        <w:jc w:val="both"/>
      </w:pPr>
      <w:r>
        <w:t xml:space="preserve">_____________ </w:t>
      </w:r>
      <w:hyperlink w:anchor="P1110">
        <w:r>
          <w:rPr>
            <w:color w:val="0000FF"/>
          </w:rPr>
          <w:t>&lt;6&gt;</w:t>
        </w:r>
      </w:hyperlink>
      <w:r>
        <w:t xml:space="preserve">, именуемый </w:t>
      </w:r>
      <w:hyperlink w:anchor="P1111">
        <w:r>
          <w:rPr>
            <w:color w:val="0000FF"/>
          </w:rPr>
          <w:t>&lt;7&gt;</w:t>
        </w:r>
      </w:hyperlink>
      <w:r>
        <w:t xml:space="preserve"> в дальнейшем "Заказчик", в лице ________________ </w:t>
      </w:r>
      <w:hyperlink w:anchor="P1112">
        <w:r>
          <w:rPr>
            <w:color w:val="0000FF"/>
          </w:rPr>
          <w:t>&lt;8&gt;</w:t>
        </w:r>
      </w:hyperlink>
      <w:r>
        <w:t xml:space="preserve">, действующего на основании _______________ </w:t>
      </w:r>
      <w:hyperlink w:anchor="P1113">
        <w:r>
          <w:rPr>
            <w:color w:val="0000FF"/>
          </w:rPr>
          <w:t>&lt;9&gt;</w:t>
        </w:r>
      </w:hyperlink>
      <w:r>
        <w:t xml:space="preserve">, с одной стороны, и __________________________________ </w:t>
      </w:r>
      <w:hyperlink w:anchor="P1114">
        <w:r>
          <w:rPr>
            <w:color w:val="0000FF"/>
          </w:rPr>
          <w:t>&lt;10&gt;</w:t>
        </w:r>
      </w:hyperlink>
      <w:r>
        <w:t xml:space="preserve">, именуемый в дальнейшем "Исполнитель", в лице _______________________________ </w:t>
      </w:r>
      <w:hyperlink w:anchor="P1115">
        <w:r>
          <w:rPr>
            <w:color w:val="0000FF"/>
          </w:rPr>
          <w:t>&lt;11&gt;</w:t>
        </w:r>
      </w:hyperlink>
      <w:r>
        <w:t xml:space="preserve">, действующего на основании ____________________ </w:t>
      </w:r>
      <w:hyperlink w:anchor="P1116">
        <w:r>
          <w:rPr>
            <w:color w:val="0000FF"/>
          </w:rPr>
          <w:t>&lt;12&gt;</w:t>
        </w:r>
      </w:hyperlink>
      <w:r>
        <w:t xml:space="preserve">, с другой стороны, вместе именуемые в дальнейшем "Стороны", на основании _______________________________ </w:t>
      </w:r>
      <w:hyperlink w:anchor="P1117">
        <w:r>
          <w:rPr>
            <w:color w:val="0000FF"/>
          </w:rPr>
          <w:t>&lt;13&gt;</w:t>
        </w:r>
      </w:hyperlink>
      <w:r>
        <w:t xml:space="preserve"> заключили настоящий государственный (муниципальный) контракт (контракт) </w:t>
      </w:r>
      <w:hyperlink w:anchor="P1118">
        <w:r>
          <w:rPr>
            <w:color w:val="0000FF"/>
          </w:rPr>
          <w:t>&lt;14&gt;</w:t>
        </w:r>
      </w:hyperlink>
      <w:r>
        <w:t xml:space="preserve"> (далее - Контракт) о нижеследующем.</w:t>
      </w:r>
    </w:p>
    <w:p w:rsidR="000B11FB" w:rsidRDefault="000B11FB">
      <w:pPr>
        <w:pStyle w:val="ConsPlusNormal"/>
        <w:jc w:val="both"/>
      </w:pPr>
    </w:p>
    <w:p w:rsidR="000B11FB" w:rsidRDefault="000B11FB">
      <w:pPr>
        <w:pStyle w:val="ConsPlusNormal"/>
        <w:jc w:val="center"/>
        <w:outlineLvl w:val="1"/>
      </w:pPr>
      <w:r>
        <w:t>I. Предмет Контракта</w:t>
      </w:r>
    </w:p>
    <w:p w:rsidR="000B11FB" w:rsidRDefault="000B11FB">
      <w:pPr>
        <w:pStyle w:val="ConsPlusNormal"/>
        <w:jc w:val="both"/>
      </w:pPr>
    </w:p>
    <w:p w:rsidR="000B11FB" w:rsidRDefault="000B11FB">
      <w:pPr>
        <w:pStyle w:val="ConsPlusNormal"/>
        <w:ind w:firstLine="540"/>
        <w:jc w:val="both"/>
      </w:pPr>
      <w:r>
        <w:t xml:space="preserve">1.1. Исполнитель по заданию Заказчика обязуется в установленный Контрактом срок оказать услуги ____________ </w:t>
      </w:r>
      <w:hyperlink w:anchor="P1119">
        <w:r>
          <w:rPr>
            <w:color w:val="0000FF"/>
          </w:rPr>
          <w:t>&lt;15&gt;</w:t>
        </w:r>
      </w:hyperlink>
      <w:r>
        <w:t xml:space="preserve"> (далее - услуги), а Заказчик обязуется принять оказанные услуги и оплатить их. </w:t>
      </w:r>
      <w:hyperlink w:anchor="P1120">
        <w:r>
          <w:rPr>
            <w:color w:val="0000FF"/>
          </w:rPr>
          <w:t>&lt;16&gt;</w:t>
        </w:r>
      </w:hyperlink>
    </w:p>
    <w:p w:rsidR="000B11FB" w:rsidRDefault="000B11FB">
      <w:pPr>
        <w:pStyle w:val="ConsPlusNormal"/>
        <w:jc w:val="both"/>
      </w:pPr>
    </w:p>
    <w:p w:rsidR="000B11FB" w:rsidRDefault="000B11FB">
      <w:pPr>
        <w:pStyle w:val="ConsPlusNormal"/>
        <w:jc w:val="center"/>
        <w:outlineLvl w:val="1"/>
      </w:pPr>
      <w:r>
        <w:t>II. Условия оказания услуг</w:t>
      </w:r>
    </w:p>
    <w:p w:rsidR="000B11FB" w:rsidRDefault="000B11FB">
      <w:pPr>
        <w:pStyle w:val="ConsPlusNormal"/>
        <w:jc w:val="both"/>
      </w:pPr>
    </w:p>
    <w:p w:rsidR="000B11FB" w:rsidRDefault="000B11FB">
      <w:pPr>
        <w:pStyle w:val="ConsPlusNormal"/>
        <w:ind w:firstLine="540"/>
        <w:jc w:val="both"/>
      </w:pPr>
      <w:r>
        <w:t>2.1. Услуги оказываются Исполнителем в соответствии с требованиями технического задания (</w:t>
      </w:r>
      <w:hyperlink w:anchor="P1294">
        <w:r>
          <w:rPr>
            <w:color w:val="0000FF"/>
          </w:rPr>
          <w:t>приложение</w:t>
        </w:r>
      </w:hyperlink>
      <w:r>
        <w:t xml:space="preserve"> к Контракту) </w:t>
      </w:r>
      <w:hyperlink w:anchor="P1121">
        <w:r>
          <w:rPr>
            <w:color w:val="0000FF"/>
          </w:rPr>
          <w:t>&lt;17&gt;</w:t>
        </w:r>
      </w:hyperlink>
      <w:r>
        <w:t xml:space="preserve">, </w:t>
      </w:r>
      <w:hyperlink w:anchor="P1122">
        <w:r>
          <w:rPr>
            <w:color w:val="0000FF"/>
          </w:rPr>
          <w:t>&lt;18&gt;</w:t>
        </w:r>
      </w:hyperlink>
      <w:r>
        <w:t>, являющегося неотъемлемой частью Контракта,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w:t>
      </w:r>
    </w:p>
    <w:p w:rsidR="000B11FB" w:rsidRDefault="000B11FB">
      <w:pPr>
        <w:pStyle w:val="ConsPlusNormal"/>
        <w:jc w:val="both"/>
      </w:pPr>
    </w:p>
    <w:p w:rsidR="000B11FB" w:rsidRDefault="000B11FB">
      <w:pPr>
        <w:pStyle w:val="ConsPlusNormal"/>
        <w:jc w:val="center"/>
        <w:outlineLvl w:val="1"/>
      </w:pPr>
      <w:r>
        <w:t>III. Взаимодействие Сторон</w:t>
      </w:r>
    </w:p>
    <w:p w:rsidR="000B11FB" w:rsidRDefault="000B11FB">
      <w:pPr>
        <w:pStyle w:val="ConsPlusNormal"/>
        <w:jc w:val="both"/>
      </w:pPr>
    </w:p>
    <w:p w:rsidR="000B11FB" w:rsidRDefault="000B11FB">
      <w:pPr>
        <w:pStyle w:val="ConsPlusNormal"/>
        <w:ind w:firstLine="540"/>
        <w:jc w:val="both"/>
      </w:pPr>
      <w:r>
        <w:t>3.1. Исполнитель вправе:</w:t>
      </w:r>
    </w:p>
    <w:p w:rsidR="000B11FB" w:rsidRDefault="000B11FB">
      <w:pPr>
        <w:pStyle w:val="ConsPlusNormal"/>
        <w:spacing w:before="220"/>
        <w:ind w:firstLine="540"/>
        <w:jc w:val="both"/>
      </w:pPr>
      <w:bookmarkStart w:id="232" w:name="P805"/>
      <w:bookmarkEnd w:id="232"/>
      <w:r>
        <w:t>а) привлекать к выполнению Контракта соисполнителей.</w:t>
      </w:r>
    </w:p>
    <w:p w:rsidR="000B11FB" w:rsidRDefault="000B11FB">
      <w:pPr>
        <w:pStyle w:val="ConsPlusNormal"/>
        <w:spacing w:before="220"/>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0B11FB" w:rsidRDefault="000B11FB">
      <w:pPr>
        <w:pStyle w:val="ConsPlusNormal"/>
        <w:spacing w:before="220"/>
        <w:ind w:firstLine="540"/>
        <w:jc w:val="both"/>
      </w:pPr>
      <w:r>
        <w:t xml:space="preserve">Невыполнение соисполнителем обязательств перед Исполнителем не освобождает Исполнителя от выполнения условий Контракта; </w:t>
      </w:r>
      <w:hyperlink w:anchor="P1123">
        <w:r>
          <w:rPr>
            <w:color w:val="0000FF"/>
          </w:rPr>
          <w:t>&lt;19&gt;</w:t>
        </w:r>
      </w:hyperlink>
    </w:p>
    <w:p w:rsidR="000B11FB" w:rsidRDefault="000B11FB">
      <w:pPr>
        <w:pStyle w:val="ConsPlusNormal"/>
        <w:spacing w:before="220"/>
        <w:ind w:firstLine="540"/>
        <w:jc w:val="both"/>
      </w:pPr>
      <w:bookmarkStart w:id="233" w:name="P808"/>
      <w:bookmarkEnd w:id="233"/>
      <w:r>
        <w:lastRenderedPageBreak/>
        <w:t xml:space="preserve">б) требовать своевременной оплаты на условиях, установленных Контрактом, надлежащим образом оказанных и принятых Заказчиком услуг; </w:t>
      </w:r>
      <w:hyperlink w:anchor="P1124">
        <w:r>
          <w:rPr>
            <w:color w:val="0000FF"/>
          </w:rPr>
          <w:t>&lt;20&gt;</w:t>
        </w:r>
      </w:hyperlink>
    </w:p>
    <w:p w:rsidR="000B11FB" w:rsidRDefault="000B11FB">
      <w:pPr>
        <w:pStyle w:val="ConsPlusNormal"/>
        <w:spacing w:before="220"/>
        <w:ind w:firstLine="540"/>
        <w:jc w:val="both"/>
      </w:pPr>
      <w:bookmarkStart w:id="234" w:name="P809"/>
      <w:bookmarkEnd w:id="234"/>
      <w:r>
        <w:t xml:space="preserve">в) принять решение об одностороннем отказе от исполнения Контракта в соответствии с гражданским законодательством; </w:t>
      </w:r>
      <w:hyperlink w:anchor="P1125">
        <w:r>
          <w:rPr>
            <w:color w:val="0000FF"/>
          </w:rPr>
          <w:t>&lt;21&gt;</w:t>
        </w:r>
      </w:hyperlink>
    </w:p>
    <w:p w:rsidR="000B11FB" w:rsidRDefault="000B11FB">
      <w:pPr>
        <w:pStyle w:val="ConsPlusNormal"/>
        <w:spacing w:before="220"/>
        <w:ind w:firstLine="540"/>
        <w:jc w:val="both"/>
      </w:pPr>
      <w: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99">
        <w:r>
          <w:rPr>
            <w:color w:val="0000FF"/>
          </w:rPr>
          <w:t>частью 6 статьи 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0B11FB" w:rsidRDefault="000B11FB">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964">
        <w:r>
          <w:rPr>
            <w:color w:val="0000FF"/>
          </w:rPr>
          <w:t>разделом XI</w:t>
        </w:r>
      </w:hyperlink>
      <w:r>
        <w:t xml:space="preserve"> Контракта;</w:t>
      </w:r>
    </w:p>
    <w:p w:rsidR="000B11FB" w:rsidRDefault="000B11FB">
      <w:pPr>
        <w:pStyle w:val="ConsPlusNormal"/>
        <w:spacing w:before="220"/>
        <w:ind w:firstLine="540"/>
        <w:jc w:val="both"/>
      </w:pPr>
      <w:bookmarkStart w:id="235" w:name="P812"/>
      <w:bookmarkEnd w:id="235"/>
      <w:r>
        <w:t xml:space="preserve">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hyperlink w:anchor="P1126">
        <w:r>
          <w:rPr>
            <w:color w:val="0000FF"/>
          </w:rPr>
          <w:t>&lt;22&gt;</w:t>
        </w:r>
      </w:hyperlink>
    </w:p>
    <w:p w:rsidR="000B11FB" w:rsidRDefault="000B11FB">
      <w:pPr>
        <w:pStyle w:val="ConsPlusNormal"/>
        <w:spacing w:before="220"/>
        <w:ind w:firstLine="540"/>
        <w:jc w:val="both"/>
      </w:pPr>
      <w:bookmarkStart w:id="236" w:name="P813"/>
      <w:bookmarkEnd w:id="236"/>
      <w:r>
        <w:t xml:space="preserve">3.2. Исполнитель обязан: </w:t>
      </w:r>
      <w:hyperlink w:anchor="P1127">
        <w:r>
          <w:rPr>
            <w:color w:val="0000FF"/>
          </w:rPr>
          <w:t>&lt;23&gt;</w:t>
        </w:r>
      </w:hyperlink>
    </w:p>
    <w:p w:rsidR="000B11FB" w:rsidRDefault="000B11FB">
      <w:pPr>
        <w:pStyle w:val="ConsPlusNormal"/>
        <w:spacing w:before="220"/>
        <w:ind w:firstLine="540"/>
        <w:jc w:val="both"/>
      </w:pPr>
      <w:r>
        <w:t>а) оказать услуги в соответствии с техническим заданием в предусмотренный Контрактом срок;</w:t>
      </w:r>
    </w:p>
    <w:p w:rsidR="000B11FB" w:rsidRDefault="000B11FB">
      <w:pPr>
        <w:pStyle w:val="ConsPlusNormal"/>
        <w:spacing w:before="220"/>
        <w:ind w:firstLine="540"/>
        <w:jc w:val="both"/>
      </w:pPr>
      <w:r>
        <w:t>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B11FB" w:rsidRDefault="000B11FB">
      <w:pPr>
        <w:pStyle w:val="ConsPlusNormal"/>
        <w:spacing w:before="220"/>
        <w:ind w:firstLine="540"/>
        <w:jc w:val="both"/>
      </w:pPr>
      <w:bookmarkStart w:id="237" w:name="P816"/>
      <w:bookmarkEnd w:id="237"/>
      <w:r>
        <w:t xml:space="preserve">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hyperlink w:anchor="P1128">
        <w:r>
          <w:rPr>
            <w:color w:val="0000FF"/>
          </w:rPr>
          <w:t>&lt;24&gt;</w:t>
        </w:r>
      </w:hyperlink>
    </w:p>
    <w:p w:rsidR="000B11FB" w:rsidRDefault="000B11FB">
      <w:pPr>
        <w:pStyle w:val="ConsPlusNormal"/>
        <w:spacing w:before="220"/>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B11FB" w:rsidRDefault="000B11FB">
      <w:pPr>
        <w:pStyle w:val="ConsPlusNormal"/>
        <w:spacing w:before="220"/>
        <w:ind w:firstLine="540"/>
        <w:jc w:val="both"/>
      </w:pPr>
      <w:r>
        <w:t xml:space="preserve">д) обеспечить за свой счет устранение недостатков, выявленных при приемке Заказчиком оказанных услуг (этапов оказания услуг) </w:t>
      </w:r>
      <w:hyperlink w:anchor="P1129">
        <w:r>
          <w:rPr>
            <w:color w:val="0000FF"/>
          </w:rPr>
          <w:t>&lt;25&gt;</w:t>
        </w:r>
      </w:hyperlink>
      <w:r>
        <w:t>;</w:t>
      </w:r>
    </w:p>
    <w:p w:rsidR="000B11FB" w:rsidRDefault="000B11FB">
      <w:pPr>
        <w:pStyle w:val="ConsPlusNormal"/>
        <w:spacing w:before="220"/>
        <w:ind w:firstLine="540"/>
        <w:jc w:val="both"/>
      </w:pPr>
      <w:bookmarkStart w:id="238" w:name="P819"/>
      <w:bookmarkEnd w:id="238"/>
      <w: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даты заключения Исполнителем таких договоров; </w:t>
      </w:r>
      <w:hyperlink w:anchor="P1130">
        <w:r>
          <w:rPr>
            <w:color w:val="0000FF"/>
          </w:rPr>
          <w:t>&lt;26&gt;</w:t>
        </w:r>
      </w:hyperlink>
    </w:p>
    <w:p w:rsidR="000B11FB" w:rsidRDefault="000B11FB">
      <w:pPr>
        <w:pStyle w:val="ConsPlusNormal"/>
        <w:spacing w:before="220"/>
        <w:ind w:firstLine="540"/>
        <w:jc w:val="both"/>
      </w:pPr>
      <w:bookmarkStart w:id="239" w:name="P820"/>
      <w:bookmarkEnd w:id="239"/>
      <w:r>
        <w:lastRenderedPageBreak/>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________ </w:t>
      </w:r>
      <w:hyperlink w:anchor="P1131">
        <w:r>
          <w:rPr>
            <w:color w:val="0000FF"/>
          </w:rPr>
          <w:t>&lt;27&gt;</w:t>
        </w:r>
      </w:hyperlink>
      <w:r>
        <w:t xml:space="preserve"> процентов от цены Контракта; </w:t>
      </w:r>
      <w:hyperlink w:anchor="P1132">
        <w:r>
          <w:rPr>
            <w:color w:val="0000FF"/>
          </w:rPr>
          <w:t>&lt;28&gt;</w:t>
        </w:r>
      </w:hyperlink>
    </w:p>
    <w:p w:rsidR="000B11FB" w:rsidRDefault="000B11FB">
      <w:pPr>
        <w:pStyle w:val="ConsPlusNormal"/>
        <w:spacing w:before="220"/>
        <w:ind w:firstLine="540"/>
        <w:jc w:val="both"/>
      </w:pPr>
      <w:bookmarkStart w:id="240" w:name="P821"/>
      <w:bookmarkEnd w:id="240"/>
      <w:r>
        <w:t>з) в срок не более пяти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B11FB" w:rsidRDefault="000B11FB">
      <w:pPr>
        <w:pStyle w:val="ConsPlusNormal"/>
        <w:spacing w:before="220"/>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B11FB" w:rsidRDefault="000B11FB">
      <w:pPr>
        <w:pStyle w:val="ConsPlusNormal"/>
        <w:spacing w:before="220"/>
        <w:ind w:firstLine="540"/>
        <w:jc w:val="both"/>
      </w:pPr>
      <w:r>
        <w:t xml:space="preserve">копию договора (договоров), заключенного с соисполнителем, заверенную Исполнителем; </w:t>
      </w:r>
      <w:hyperlink w:anchor="P1133">
        <w:r>
          <w:rPr>
            <w:color w:val="0000FF"/>
          </w:rPr>
          <w:t>&lt;29&gt;</w:t>
        </w:r>
      </w:hyperlink>
    </w:p>
    <w:p w:rsidR="000B11FB" w:rsidRDefault="000B11FB">
      <w:pPr>
        <w:pStyle w:val="ConsPlusNormal"/>
        <w:spacing w:before="220"/>
        <w:ind w:firstLine="540"/>
        <w:jc w:val="both"/>
      </w:pPr>
      <w:bookmarkStart w:id="241" w:name="P824"/>
      <w:bookmarkEnd w:id="241"/>
      <w: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821">
        <w:r>
          <w:rPr>
            <w:color w:val="0000FF"/>
          </w:rPr>
          <w:t>подпункте "з"</w:t>
        </w:r>
      </w:hyperlink>
      <w:r>
        <w:t xml:space="preserve"> настоящего пункта, в течение пяти дней со дня заключения договора с новым соисполнителем; </w:t>
      </w:r>
      <w:hyperlink w:anchor="P1134">
        <w:r>
          <w:rPr>
            <w:color w:val="0000FF"/>
          </w:rPr>
          <w:t>&lt;30&gt;</w:t>
        </w:r>
      </w:hyperlink>
    </w:p>
    <w:p w:rsidR="000B11FB" w:rsidRDefault="000B11FB">
      <w:pPr>
        <w:pStyle w:val="ConsPlusNormal"/>
        <w:spacing w:before="220"/>
        <w:ind w:firstLine="540"/>
        <w:jc w:val="both"/>
      </w:pPr>
      <w:bookmarkStart w:id="242" w:name="P825"/>
      <w:bookmarkEnd w:id="242"/>
      <w: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0B11FB" w:rsidRDefault="000B11FB">
      <w:pPr>
        <w:pStyle w:val="ConsPlusNormal"/>
        <w:spacing w:before="220"/>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0B11FB" w:rsidRDefault="000B11FB">
      <w:pPr>
        <w:pStyle w:val="ConsPlusNormal"/>
        <w:spacing w:before="220"/>
        <w:ind w:firstLine="540"/>
        <w:jc w:val="both"/>
      </w:pPr>
      <w:r>
        <w:t xml:space="preserve">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(в ином случае указанный документ представляется Заказчику дополнительно в течение пяти дней со дня оплаты Исполнителем обязательств, выполненных соисполнителем); </w:t>
      </w:r>
      <w:hyperlink w:anchor="P1135">
        <w:r>
          <w:rPr>
            <w:color w:val="0000FF"/>
          </w:rPr>
          <w:t>&lt;31&gt;</w:t>
        </w:r>
      </w:hyperlink>
    </w:p>
    <w:p w:rsidR="000B11FB" w:rsidRDefault="000B11FB">
      <w:pPr>
        <w:pStyle w:val="ConsPlusNormal"/>
        <w:spacing w:before="220"/>
        <w:ind w:firstLine="540"/>
        <w:jc w:val="both"/>
      </w:pPr>
      <w:bookmarkStart w:id="243" w:name="P828"/>
      <w:bookmarkEnd w:id="243"/>
      <w:r>
        <w:t xml:space="preserve">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пятнадцати рабочих дней с даты подписания Исполнителем документа о приемке оказанной услуги, отдельных этапов исполнения договора. </w:t>
      </w:r>
      <w:hyperlink w:anchor="P1136">
        <w:r>
          <w:rPr>
            <w:color w:val="0000FF"/>
          </w:rPr>
          <w:t>&lt;32&gt;</w:t>
        </w:r>
      </w:hyperlink>
    </w:p>
    <w:p w:rsidR="000B11FB" w:rsidRDefault="000B11FB">
      <w:pPr>
        <w:pStyle w:val="ConsPlusNormal"/>
        <w:spacing w:before="220"/>
        <w:ind w:firstLine="540"/>
        <w:jc w:val="both"/>
      </w:pPr>
      <w:r>
        <w:t>3.3. Заказчик вправе:</w:t>
      </w:r>
    </w:p>
    <w:p w:rsidR="000B11FB" w:rsidRDefault="000B11FB">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0B11FB" w:rsidRDefault="000B11FB">
      <w:pPr>
        <w:pStyle w:val="ConsPlusNormal"/>
        <w:spacing w:before="220"/>
        <w:ind w:firstLine="540"/>
        <w:jc w:val="both"/>
      </w:pPr>
      <w:r>
        <w:t xml:space="preserve">б) требовать от Исполнителя своевременного устранения недостатков, выявленных как в ходе приемки, так и в течение гарантийного периода </w:t>
      </w:r>
      <w:hyperlink w:anchor="P1137">
        <w:r>
          <w:rPr>
            <w:color w:val="0000FF"/>
          </w:rPr>
          <w:t>&lt;33&gt;</w:t>
        </w:r>
      </w:hyperlink>
      <w:r>
        <w:t>;</w:t>
      </w:r>
    </w:p>
    <w:p w:rsidR="000B11FB" w:rsidRDefault="000B11FB">
      <w:pPr>
        <w:pStyle w:val="ConsPlusNormal"/>
        <w:spacing w:before="220"/>
        <w:ind w:firstLine="540"/>
        <w:jc w:val="both"/>
      </w:pPr>
      <w:r>
        <w:t>в) проверять ход и качество выполнения Исполнителем условий Контракта без вмешательства в оперативно-хозяйственную деятельность Исполнителя;</w:t>
      </w:r>
    </w:p>
    <w:p w:rsidR="000B11FB" w:rsidRDefault="000B11FB">
      <w:pPr>
        <w:pStyle w:val="ConsPlusNormal"/>
        <w:spacing w:before="220"/>
        <w:ind w:firstLine="540"/>
        <w:jc w:val="both"/>
      </w:pPr>
      <w:r>
        <w:t xml:space="preserve">г) требовать возмещения убытков в соответствии с </w:t>
      </w:r>
      <w:hyperlink w:anchor="P964">
        <w:r>
          <w:rPr>
            <w:color w:val="0000FF"/>
          </w:rPr>
          <w:t>разделом XI</w:t>
        </w:r>
      </w:hyperlink>
      <w:r>
        <w:t xml:space="preserve"> Контракта, причиненных по </w:t>
      </w:r>
      <w:r>
        <w:lastRenderedPageBreak/>
        <w:t>вине Исполнителя;</w:t>
      </w:r>
    </w:p>
    <w:p w:rsidR="000B11FB" w:rsidRDefault="000B11FB">
      <w:pPr>
        <w:pStyle w:val="ConsPlusNormal"/>
        <w:spacing w:before="220"/>
        <w:ind w:firstLine="540"/>
        <w:jc w:val="both"/>
      </w:pPr>
      <w:bookmarkStart w:id="244" w:name="P834"/>
      <w:bookmarkEnd w:id="244"/>
      <w: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Федеральным </w:t>
      </w:r>
      <w:hyperlink r:id="rId10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 </w:t>
      </w:r>
      <w:hyperlink w:anchor="P1138">
        <w:r>
          <w:rPr>
            <w:color w:val="0000FF"/>
          </w:rPr>
          <w:t>&lt;34&gt;</w:t>
        </w:r>
      </w:hyperlink>
      <w:r>
        <w:t xml:space="preserve">, </w:t>
      </w:r>
      <w:hyperlink w:anchor="P1139">
        <w:r>
          <w:rPr>
            <w:color w:val="0000FF"/>
          </w:rPr>
          <w:t>&lt;35&gt;</w:t>
        </w:r>
      </w:hyperlink>
    </w:p>
    <w:p w:rsidR="000B11FB" w:rsidRDefault="000B11FB">
      <w:pPr>
        <w:pStyle w:val="ConsPlusNormal"/>
        <w:spacing w:before="220"/>
        <w:ind w:firstLine="540"/>
        <w:jc w:val="both"/>
      </w:pPr>
      <w:bookmarkStart w:id="245" w:name="P835"/>
      <w:bookmarkEnd w:id="245"/>
      <w:r>
        <w:t xml:space="preserve">е) принять решение об одностороннем отказе от исполнения Контракта в соответствии с гражданским законодательством; </w:t>
      </w:r>
      <w:hyperlink w:anchor="P1140">
        <w:r>
          <w:rPr>
            <w:color w:val="0000FF"/>
          </w:rPr>
          <w:t>&lt;36&gt;</w:t>
        </w:r>
      </w:hyperlink>
    </w:p>
    <w:p w:rsidR="000B11FB" w:rsidRDefault="000B11FB">
      <w:pPr>
        <w:pStyle w:val="ConsPlusNormal"/>
        <w:spacing w:before="220"/>
        <w:ind w:firstLine="540"/>
        <w:jc w:val="both"/>
      </w:pPr>
      <w:bookmarkStart w:id="246" w:name="P836"/>
      <w:bookmarkEnd w:id="246"/>
      <w: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hyperlink w:anchor="P1141">
        <w:r>
          <w:rPr>
            <w:color w:val="0000FF"/>
          </w:rPr>
          <w:t>&lt;37&gt;</w:t>
        </w:r>
      </w:hyperlink>
    </w:p>
    <w:p w:rsidR="000B11FB" w:rsidRDefault="000B11FB">
      <w:pPr>
        <w:pStyle w:val="ConsPlusNormal"/>
        <w:spacing w:before="220"/>
        <w:ind w:firstLine="540"/>
        <w:jc w:val="both"/>
      </w:pPr>
      <w:r>
        <w:t>3.4. Заказчик обязан:</w:t>
      </w:r>
    </w:p>
    <w:p w:rsidR="000B11FB" w:rsidRDefault="000B11FB">
      <w:pPr>
        <w:pStyle w:val="ConsPlusNormal"/>
        <w:spacing w:before="220"/>
        <w:ind w:firstLine="540"/>
        <w:jc w:val="both"/>
      </w:pPr>
      <w:r>
        <w:t xml:space="preserve">а) принять и оплатить оказанные услуги в соответствии с Контрактом; </w:t>
      </w:r>
      <w:hyperlink w:anchor="P1142">
        <w:r>
          <w:rPr>
            <w:color w:val="0000FF"/>
          </w:rPr>
          <w:t>&lt;38&gt;</w:t>
        </w:r>
      </w:hyperlink>
    </w:p>
    <w:p w:rsidR="000B11FB" w:rsidRDefault="000B11FB">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0B11FB" w:rsidRDefault="000B11FB">
      <w:pPr>
        <w:pStyle w:val="ConsPlusNormal"/>
        <w:spacing w:before="220"/>
        <w:ind w:firstLine="540"/>
        <w:jc w:val="both"/>
      </w:pPr>
      <w:bookmarkStart w:id="247" w:name="P840"/>
      <w:bookmarkEnd w:id="247"/>
      <w: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 </w:t>
      </w:r>
      <w:hyperlink w:anchor="P1143">
        <w:r>
          <w:rPr>
            <w:color w:val="0000FF"/>
          </w:rPr>
          <w:t>&lt;39&gt;</w:t>
        </w:r>
      </w:hyperlink>
    </w:p>
    <w:p w:rsidR="000B11FB" w:rsidRDefault="000B11FB">
      <w:pPr>
        <w:pStyle w:val="ConsPlusNormal"/>
        <w:spacing w:before="220"/>
        <w:ind w:firstLine="540"/>
        <w:jc w:val="both"/>
      </w:pPr>
      <w:bookmarkStart w:id="248" w:name="P841"/>
      <w:bookmarkEnd w:id="248"/>
      <w:r>
        <w:t xml:space="preserve">г)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hyperlink w:anchor="P1144">
        <w:r>
          <w:rPr>
            <w:color w:val="0000FF"/>
          </w:rPr>
          <w:t>&lt;40&gt;</w:t>
        </w:r>
      </w:hyperlink>
    </w:p>
    <w:p w:rsidR="000B11FB" w:rsidRDefault="000B11FB">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0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r>
        <w:t xml:space="preserve">е) требовать уплаты неустоек (штрафов, пеней) в соответствии с </w:t>
      </w:r>
      <w:hyperlink w:anchor="P964">
        <w:r>
          <w:rPr>
            <w:color w:val="0000FF"/>
          </w:rPr>
          <w:t>разделом XI</w:t>
        </w:r>
      </w:hyperlink>
      <w:r>
        <w:t xml:space="preserve"> Контракта.</w:t>
      </w:r>
    </w:p>
    <w:p w:rsidR="000B11FB" w:rsidRDefault="000B11FB">
      <w:pPr>
        <w:pStyle w:val="ConsPlusNormal"/>
        <w:jc w:val="both"/>
      </w:pPr>
    </w:p>
    <w:p w:rsidR="000B11FB" w:rsidRDefault="000B11FB">
      <w:pPr>
        <w:pStyle w:val="ConsPlusNormal"/>
        <w:jc w:val="center"/>
        <w:outlineLvl w:val="1"/>
      </w:pPr>
      <w:r>
        <w:t>IV. Место и сроки оказания услуг</w:t>
      </w:r>
    </w:p>
    <w:p w:rsidR="000B11FB" w:rsidRDefault="000B11FB">
      <w:pPr>
        <w:pStyle w:val="ConsPlusNormal"/>
        <w:jc w:val="both"/>
      </w:pPr>
    </w:p>
    <w:p w:rsidR="000B11FB" w:rsidRDefault="000B11FB">
      <w:pPr>
        <w:pStyle w:val="ConsPlusNormal"/>
        <w:ind w:firstLine="540"/>
        <w:jc w:val="both"/>
      </w:pPr>
      <w:bookmarkStart w:id="249" w:name="P847"/>
      <w:bookmarkEnd w:id="249"/>
      <w:r>
        <w:t xml:space="preserve">Вариант 1. </w:t>
      </w:r>
      <w:hyperlink w:anchor="P1145">
        <w:r>
          <w:rPr>
            <w:color w:val="0000FF"/>
          </w:rPr>
          <w:t>&lt;41&gt;</w:t>
        </w:r>
      </w:hyperlink>
      <w:r>
        <w:t xml:space="preserve"> 4.1. Услуги оказываются в сроки, указанные в Контракте.</w:t>
      </w:r>
    </w:p>
    <w:p w:rsidR="000B11FB" w:rsidRDefault="000B11FB">
      <w:pPr>
        <w:pStyle w:val="ConsPlusNormal"/>
        <w:spacing w:before="220"/>
        <w:ind w:firstLine="540"/>
        <w:jc w:val="both"/>
      </w:pPr>
      <w:r>
        <w:t xml:space="preserve">Начало оказания услуг - _____________ </w:t>
      </w:r>
      <w:hyperlink w:anchor="P1146">
        <w:r>
          <w:rPr>
            <w:color w:val="0000FF"/>
          </w:rPr>
          <w:t>&lt;42&gt;</w:t>
        </w:r>
      </w:hyperlink>
      <w:r>
        <w:t>.</w:t>
      </w:r>
    </w:p>
    <w:p w:rsidR="000B11FB" w:rsidRDefault="000B11FB">
      <w:pPr>
        <w:pStyle w:val="ConsPlusNormal"/>
        <w:spacing w:before="220"/>
        <w:ind w:firstLine="540"/>
        <w:jc w:val="both"/>
      </w:pPr>
      <w:r>
        <w:t xml:space="preserve">Окончание оказания услуг - _________. </w:t>
      </w:r>
      <w:hyperlink w:anchor="P1147">
        <w:r>
          <w:rPr>
            <w:color w:val="0000FF"/>
          </w:rPr>
          <w:t>&lt;43&gt;</w:t>
        </w:r>
      </w:hyperlink>
    </w:p>
    <w:p w:rsidR="000B11FB" w:rsidRDefault="000B11FB">
      <w:pPr>
        <w:pStyle w:val="ConsPlusNormal"/>
        <w:spacing w:before="220"/>
        <w:ind w:firstLine="540"/>
        <w:jc w:val="both"/>
      </w:pPr>
      <w:bookmarkStart w:id="250" w:name="P850"/>
      <w:bookmarkEnd w:id="250"/>
      <w:r>
        <w:t xml:space="preserve">Вариант 2. </w:t>
      </w:r>
      <w:hyperlink w:anchor="P1148">
        <w:r>
          <w:rPr>
            <w:color w:val="0000FF"/>
          </w:rPr>
          <w:t>&lt;44&gt;</w:t>
        </w:r>
      </w:hyperlink>
      <w:r>
        <w:t xml:space="preserve"> 4.1. Услуги (этапы оказания услуг) оказываются в сроки, указанные в графике оказания услуг/</w:t>
      </w:r>
      <w:hyperlink w:anchor="P1149">
        <w:r>
          <w:rPr>
            <w:color w:val="0000FF"/>
          </w:rPr>
          <w:t>&lt;45&gt;</w:t>
        </w:r>
      </w:hyperlink>
      <w:r>
        <w:t xml:space="preserve"> графике исполнения государственного (муниципального) контракта (контракта) </w:t>
      </w:r>
      <w:hyperlink w:anchor="P1150">
        <w:r>
          <w:rPr>
            <w:color w:val="0000FF"/>
          </w:rPr>
          <w:t>&lt;46&gt;</w:t>
        </w:r>
      </w:hyperlink>
      <w:r>
        <w:t xml:space="preserve"> (</w:t>
      </w:r>
      <w:hyperlink w:anchor="P1337">
        <w:r>
          <w:rPr>
            <w:color w:val="0000FF"/>
          </w:rPr>
          <w:t>приложение N 2</w:t>
        </w:r>
      </w:hyperlink>
      <w:r>
        <w:t xml:space="preserve"> к Контракту), являющемся неотъемлемой частью Контракта.</w:t>
      </w:r>
    </w:p>
    <w:p w:rsidR="000B11FB" w:rsidRDefault="000B11FB">
      <w:pPr>
        <w:pStyle w:val="ConsPlusNormal"/>
        <w:spacing w:before="220"/>
        <w:ind w:firstLine="540"/>
        <w:jc w:val="both"/>
      </w:pPr>
      <w:r>
        <w:t>4.2. Датой исполнения Исполнителем обязательств по Контракту считается дата подписания Сторонами акта сдачи-приемки оказанных услуг.</w:t>
      </w:r>
    </w:p>
    <w:p w:rsidR="000B11FB" w:rsidRDefault="000B11FB">
      <w:pPr>
        <w:pStyle w:val="ConsPlusNormal"/>
        <w:spacing w:before="220"/>
        <w:ind w:firstLine="540"/>
        <w:jc w:val="both"/>
      </w:pPr>
      <w:r>
        <w:lastRenderedPageBreak/>
        <w:t xml:space="preserve">4.3. Место оказания услуг: ___________. </w:t>
      </w:r>
      <w:hyperlink w:anchor="P1151">
        <w:r>
          <w:rPr>
            <w:color w:val="0000FF"/>
          </w:rPr>
          <w:t>&lt;47&gt;</w:t>
        </w:r>
      </w:hyperlink>
    </w:p>
    <w:p w:rsidR="000B11FB" w:rsidRDefault="000B11FB">
      <w:pPr>
        <w:pStyle w:val="ConsPlusNormal"/>
        <w:jc w:val="both"/>
      </w:pPr>
    </w:p>
    <w:p w:rsidR="000B11FB" w:rsidRDefault="000B11FB">
      <w:pPr>
        <w:pStyle w:val="ConsPlusNormal"/>
        <w:jc w:val="center"/>
        <w:outlineLvl w:val="1"/>
      </w:pPr>
      <w:bookmarkStart w:id="251" w:name="P854"/>
      <w:bookmarkEnd w:id="251"/>
      <w:r>
        <w:t xml:space="preserve">V. Порядок сдачи и приемки оказанных услуг </w:t>
      </w:r>
      <w:hyperlink w:anchor="P1152">
        <w:r>
          <w:rPr>
            <w:color w:val="0000FF"/>
          </w:rPr>
          <w:t>&lt;48&gt;</w:t>
        </w:r>
      </w:hyperlink>
    </w:p>
    <w:p w:rsidR="000B11FB" w:rsidRDefault="000B11FB">
      <w:pPr>
        <w:pStyle w:val="ConsPlusNormal"/>
        <w:jc w:val="both"/>
      </w:pPr>
    </w:p>
    <w:p w:rsidR="000B11FB" w:rsidRDefault="000B11FB">
      <w:pPr>
        <w:pStyle w:val="ConsPlusNormal"/>
        <w:ind w:firstLine="540"/>
        <w:jc w:val="both"/>
      </w:pPr>
      <w:bookmarkStart w:id="252" w:name="P856"/>
      <w:bookmarkEnd w:id="252"/>
      <w:r>
        <w:t xml:space="preserve">5.1. Исполнитель обязан в письменной форме уведомить Заказчика о готовности оказываемых услуг (этапа оказания услуг) к сдаче в срок ___ </w:t>
      </w:r>
      <w:hyperlink w:anchor="P1153">
        <w:r>
          <w:rPr>
            <w:color w:val="0000FF"/>
          </w:rPr>
          <w:t>&lt;49&gt;</w:t>
        </w:r>
      </w:hyperlink>
      <w:r>
        <w:t>.</w:t>
      </w:r>
    </w:p>
    <w:p w:rsidR="000B11FB" w:rsidRDefault="000B11FB">
      <w:pPr>
        <w:pStyle w:val="ConsPlusNormal"/>
        <w:spacing w:before="220"/>
        <w:ind w:firstLine="540"/>
        <w:jc w:val="both"/>
      </w:pPr>
      <w:r>
        <w:t>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p>
    <w:p w:rsidR="000B11FB" w:rsidRDefault="000B11FB">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(этапа оказания услуг) в ___ </w:t>
      </w:r>
      <w:hyperlink w:anchor="P1154">
        <w:r>
          <w:rPr>
            <w:color w:val="0000FF"/>
          </w:rPr>
          <w:t>&lt;50&gt;</w:t>
        </w:r>
      </w:hyperlink>
      <w:r>
        <w:t xml:space="preserve"> экземплярах.</w:t>
      </w:r>
    </w:p>
    <w:p w:rsidR="000B11FB" w:rsidRDefault="000B11FB">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в ___ </w:t>
      </w:r>
      <w:hyperlink w:anchor="P1155">
        <w:r>
          <w:rPr>
            <w:color w:val="0000FF"/>
          </w:rPr>
          <w:t>&lt;51&gt;</w:t>
        </w:r>
      </w:hyperlink>
      <w:r>
        <w:t xml:space="preserve"> экземплярах. </w:t>
      </w:r>
      <w:hyperlink w:anchor="P1156">
        <w:r>
          <w:rPr>
            <w:color w:val="0000FF"/>
          </w:rPr>
          <w:t>&lt;52&gt;</w:t>
        </w:r>
      </w:hyperlink>
    </w:p>
    <w:p w:rsidR="000B11FB" w:rsidRDefault="000B11FB">
      <w:pPr>
        <w:pStyle w:val="ConsPlusNormal"/>
        <w:spacing w:before="220"/>
        <w:ind w:firstLine="540"/>
        <w:jc w:val="both"/>
      </w:pPr>
      <w:r>
        <w:t>К акту сдачи-приемки оказанных услуг (этапа оказания услуг) прилагаются также документы, предусмотренные техническим заданием.</w:t>
      </w:r>
    </w:p>
    <w:p w:rsidR="000B11FB" w:rsidRDefault="000B11FB">
      <w:pPr>
        <w:pStyle w:val="ConsPlusNormal"/>
        <w:spacing w:before="220"/>
        <w:ind w:firstLine="540"/>
        <w:jc w:val="both"/>
      </w:pPr>
      <w:bookmarkStart w:id="253" w:name="P861"/>
      <w:bookmarkEnd w:id="253"/>
      <w: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0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113">
        <w:r>
          <w:rPr>
            <w:color w:val="0000FF"/>
          </w:rPr>
          <w:t>разделом IX</w:t>
        </w:r>
      </w:hyperlink>
      <w:r>
        <w:t xml:space="preserve"> Контракта. </w:t>
      </w:r>
      <w:hyperlink w:anchor="P1157">
        <w:r>
          <w:rPr>
            <w:color w:val="0000FF"/>
          </w:rPr>
          <w:t>&lt;53&gt;</w:t>
        </w:r>
      </w:hyperlink>
    </w:p>
    <w:p w:rsidR="000B11FB" w:rsidRDefault="000B11FB">
      <w:pPr>
        <w:pStyle w:val="ConsPlusNormal"/>
        <w:spacing w:before="220"/>
        <w:ind w:firstLine="540"/>
        <w:jc w:val="both"/>
      </w:pPr>
      <w:r>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254" w:name="P863"/>
      <w:bookmarkEnd w:id="254"/>
      <w:r>
        <w:t xml:space="preserve">5.4. Заказчик в течение ____ </w:t>
      </w:r>
      <w:hyperlink w:anchor="P1158">
        <w:r>
          <w:rPr>
            <w:color w:val="0000FF"/>
          </w:rPr>
          <w:t>&lt;54&gt;</w:t>
        </w:r>
      </w:hyperlink>
      <w:r>
        <w:t xml:space="preserve"> дня/дней с даты получения акта сдачи-приемки оказанных услуг (этапа оказания услуг) и документов, указанных в </w:t>
      </w:r>
      <w:hyperlink w:anchor="P856">
        <w:r>
          <w:rPr>
            <w:color w:val="0000FF"/>
          </w:rPr>
          <w:t>пунктах 5.1</w:t>
        </w:r>
      </w:hyperlink>
      <w:r>
        <w:t xml:space="preserve">, </w:t>
      </w:r>
      <w:hyperlink w:anchor="P861">
        <w:r>
          <w:rPr>
            <w:color w:val="0000FF"/>
          </w:rPr>
          <w:t>5.2</w:t>
        </w:r>
      </w:hyperlink>
      <w:r>
        <w:t xml:space="preserve"> </w:t>
      </w:r>
      <w:hyperlink w:anchor="P1159">
        <w:r>
          <w:rPr>
            <w:color w:val="0000FF"/>
          </w:rPr>
          <w:t>&lt;55&gt;</w:t>
        </w:r>
      </w:hyperlink>
      <w:r>
        <w:t xml:space="preserve"> Контракта, осуществляет проверку оказанных Исполнителем услуг (этапа оказания услуг) по Контракту на предмет соответствия оказанных услуг требованиям и условиям Контракта, принимает оказанные услуги, передает Исполнителю подписанный со своей стороны акт сдачи-приемки оказанных услуг (этапа оказания услуг) по Контракту или отказывает в приемке, направляя мотивированный отказ от приемки оказанных услуг (этапа оказания услуг) с перечнем выявленных недостатков и с указанием сроков их устранения.</w:t>
      </w:r>
    </w:p>
    <w:p w:rsidR="000B11FB" w:rsidRDefault="000B11FB">
      <w:pPr>
        <w:pStyle w:val="ConsPlusNormal"/>
        <w:spacing w:before="220"/>
        <w:ind w:firstLine="540"/>
        <w:jc w:val="both"/>
      </w:pPr>
      <w:r>
        <w:t>5.5. Заказчик вправе не отказывать в приемке оказанных услуг (этапа оказания услуг) в случае выявления несоответствия этих услуг (этапа оказания услуг) условиям Контракта, если выявленное несоответствие не препятствует приемке этих услуг и устранено Исполнителем.</w:t>
      </w:r>
    </w:p>
    <w:p w:rsidR="000B11FB" w:rsidRDefault="000B11FB">
      <w:pPr>
        <w:pStyle w:val="ConsPlusNormal"/>
        <w:jc w:val="both"/>
      </w:pPr>
    </w:p>
    <w:p w:rsidR="000B11FB" w:rsidRDefault="000B11FB">
      <w:pPr>
        <w:pStyle w:val="ConsPlusNormal"/>
        <w:jc w:val="center"/>
        <w:outlineLvl w:val="1"/>
      </w:pPr>
      <w:r>
        <w:t>VI. Цена Контракта и порядок расчетов</w:t>
      </w:r>
    </w:p>
    <w:p w:rsidR="000B11FB" w:rsidRDefault="000B11FB">
      <w:pPr>
        <w:pStyle w:val="ConsPlusNormal"/>
        <w:jc w:val="both"/>
      </w:pPr>
    </w:p>
    <w:p w:rsidR="000B11FB" w:rsidRDefault="000B11FB">
      <w:pPr>
        <w:pStyle w:val="ConsPlusNonformat"/>
        <w:jc w:val="both"/>
      </w:pPr>
      <w:bookmarkStart w:id="255" w:name="P868"/>
      <w:bookmarkEnd w:id="255"/>
      <w:r>
        <w:t xml:space="preserve">    Вариант  1.  </w:t>
      </w:r>
      <w:hyperlink w:anchor="P1160">
        <w:r>
          <w:rPr>
            <w:color w:val="0000FF"/>
          </w:rPr>
          <w:t>&lt;56&gt;</w:t>
        </w:r>
      </w:hyperlink>
      <w:r>
        <w:t xml:space="preserve">  6.1.  Цена  Контракта  (Предложение  о цене за право</w:t>
      </w:r>
    </w:p>
    <w:p w:rsidR="000B11FB" w:rsidRDefault="000B11FB">
      <w:pPr>
        <w:pStyle w:val="ConsPlusNonformat"/>
        <w:jc w:val="both"/>
      </w:pPr>
      <w:r>
        <w:t xml:space="preserve">заключения Контракта) </w:t>
      </w:r>
      <w:hyperlink w:anchor="P1161">
        <w:r>
          <w:rPr>
            <w:color w:val="0000FF"/>
          </w:rPr>
          <w:t>&lt;57&gt;</w:t>
        </w:r>
      </w:hyperlink>
      <w:r>
        <w:t xml:space="preserve"> составляет ____________________ (_______) рублей</w:t>
      </w:r>
    </w:p>
    <w:p w:rsidR="000B11FB" w:rsidRDefault="000B11FB">
      <w:pPr>
        <w:pStyle w:val="ConsPlusNonformat"/>
        <w:jc w:val="both"/>
      </w:pPr>
      <w:r>
        <w:t xml:space="preserve">                                          (цифрами и прописью)</w:t>
      </w:r>
    </w:p>
    <w:p w:rsidR="000B11FB" w:rsidRDefault="000B11FB">
      <w:pPr>
        <w:pStyle w:val="ConsPlusNonformat"/>
        <w:jc w:val="both"/>
      </w:pPr>
      <w:r>
        <w:t xml:space="preserve">__ копеек, в том числе НДС ____________ (______) рублей __ копеек </w:t>
      </w:r>
      <w:hyperlink w:anchor="P1162">
        <w:r>
          <w:rPr>
            <w:color w:val="0000FF"/>
          </w:rPr>
          <w:t>&lt;58&gt;</w:t>
        </w:r>
      </w:hyperlink>
      <w:r>
        <w:t xml:space="preserve"> (НДС</w:t>
      </w:r>
    </w:p>
    <w:p w:rsidR="000B11FB" w:rsidRDefault="000B11FB">
      <w:pPr>
        <w:pStyle w:val="ConsPlusNonformat"/>
        <w:jc w:val="both"/>
      </w:pPr>
      <w:r>
        <w:t xml:space="preserve">                           (цифрами и прописью)</w:t>
      </w:r>
    </w:p>
    <w:p w:rsidR="000B11FB" w:rsidRDefault="000B11FB">
      <w:pPr>
        <w:pStyle w:val="ConsPlusNonformat"/>
        <w:jc w:val="both"/>
      </w:pPr>
      <w:r>
        <w:t xml:space="preserve">не облагается) </w:t>
      </w:r>
      <w:hyperlink w:anchor="P1163">
        <w:r>
          <w:rPr>
            <w:color w:val="0000FF"/>
          </w:rPr>
          <w:t>&lt;59&gt;</w:t>
        </w:r>
      </w:hyperlink>
      <w:r>
        <w:t xml:space="preserve">. </w:t>
      </w:r>
      <w:hyperlink w:anchor="P1164">
        <w:r>
          <w:rPr>
            <w:color w:val="0000FF"/>
          </w:rPr>
          <w:t>&lt;60&gt;</w:t>
        </w:r>
      </w:hyperlink>
      <w:r>
        <w:t xml:space="preserve">, </w:t>
      </w:r>
      <w:hyperlink w:anchor="P1165">
        <w:r>
          <w:rPr>
            <w:color w:val="0000FF"/>
          </w:rPr>
          <w:t>&lt;61&gt;</w:t>
        </w:r>
      </w:hyperlink>
      <w:r>
        <w:t xml:space="preserve">, </w:t>
      </w:r>
      <w:hyperlink w:anchor="P1166">
        <w:r>
          <w:rPr>
            <w:color w:val="0000FF"/>
          </w:rPr>
          <w:t>&lt;62&gt;</w:t>
        </w:r>
      </w:hyperlink>
    </w:p>
    <w:p w:rsidR="000B11FB" w:rsidRDefault="000B11FB">
      <w:pPr>
        <w:pStyle w:val="ConsPlusNonformat"/>
        <w:jc w:val="both"/>
      </w:pPr>
      <w:bookmarkStart w:id="256" w:name="P874"/>
      <w:bookmarkEnd w:id="256"/>
      <w:r>
        <w:t xml:space="preserve">    Вариант 2. </w:t>
      </w:r>
      <w:hyperlink w:anchor="P1167">
        <w:r>
          <w:rPr>
            <w:color w:val="0000FF"/>
          </w:rPr>
          <w:t>&lt;63&gt;</w:t>
        </w:r>
      </w:hyperlink>
      <w:r>
        <w:t xml:space="preserve"> 6.1. Цена единицы услуги составляет _________ (_______)</w:t>
      </w:r>
    </w:p>
    <w:p w:rsidR="000B11FB" w:rsidRDefault="000B11FB">
      <w:pPr>
        <w:pStyle w:val="ConsPlusNonformat"/>
        <w:jc w:val="both"/>
      </w:pPr>
      <w:r>
        <w:t xml:space="preserve">                                                       (цифрами и прописью)</w:t>
      </w:r>
    </w:p>
    <w:p w:rsidR="000B11FB" w:rsidRDefault="000B11FB">
      <w:pPr>
        <w:pStyle w:val="ConsPlusNonformat"/>
        <w:jc w:val="both"/>
      </w:pPr>
      <w:r>
        <w:t>рублей __ копеек, в том числе НДС _______________ (______) рублей __ копеек</w:t>
      </w:r>
    </w:p>
    <w:p w:rsidR="000B11FB" w:rsidRDefault="000B11FB">
      <w:pPr>
        <w:pStyle w:val="ConsPlusNonformat"/>
        <w:jc w:val="both"/>
      </w:pPr>
      <w:r>
        <w:lastRenderedPageBreak/>
        <w:t xml:space="preserve">                                   (цифрами и прописью)</w:t>
      </w:r>
    </w:p>
    <w:p w:rsidR="000B11FB" w:rsidRDefault="000B11FB">
      <w:pPr>
        <w:pStyle w:val="ConsPlusNonformat"/>
        <w:jc w:val="both"/>
      </w:pPr>
      <w:hyperlink w:anchor="P1168">
        <w:r>
          <w:rPr>
            <w:color w:val="0000FF"/>
          </w:rPr>
          <w:t>&lt;64&gt;</w:t>
        </w:r>
      </w:hyperlink>
      <w:r>
        <w:t xml:space="preserve"> (НДС не облагается). </w:t>
      </w:r>
      <w:hyperlink w:anchor="P1169">
        <w:r>
          <w:rPr>
            <w:color w:val="0000FF"/>
          </w:rPr>
          <w:t>&lt;65&gt;</w:t>
        </w:r>
      </w:hyperlink>
    </w:p>
    <w:p w:rsidR="000B11FB" w:rsidRDefault="000B11FB">
      <w:pPr>
        <w:pStyle w:val="ConsPlusNonformat"/>
        <w:jc w:val="both"/>
      </w:pPr>
      <w:r>
        <w:t xml:space="preserve">    Максимальное значение цены Контракта составляет _____________ (_______)</w:t>
      </w:r>
    </w:p>
    <w:p w:rsidR="000B11FB" w:rsidRDefault="000B11FB">
      <w:pPr>
        <w:pStyle w:val="ConsPlusNonformat"/>
        <w:jc w:val="both"/>
      </w:pPr>
      <w:r>
        <w:t xml:space="preserve">                                                     (цифрами и прописью)</w:t>
      </w:r>
    </w:p>
    <w:p w:rsidR="000B11FB" w:rsidRDefault="000B11FB">
      <w:pPr>
        <w:pStyle w:val="ConsPlusNonformat"/>
        <w:jc w:val="both"/>
      </w:pPr>
      <w:r>
        <w:t>рублей __ копеек.</w:t>
      </w:r>
    </w:p>
    <w:p w:rsidR="000B11FB" w:rsidRDefault="000B11FB">
      <w:pPr>
        <w:pStyle w:val="ConsPlusNormal"/>
        <w:ind w:firstLine="540"/>
        <w:jc w:val="both"/>
      </w:pPr>
      <w:bookmarkStart w:id="257" w:name="P882"/>
      <w:bookmarkEnd w:id="257"/>
      <w:r>
        <w:t xml:space="preserve">Вариант 3. </w:t>
      </w:r>
      <w:hyperlink w:anchor="P1170">
        <w:r>
          <w:rPr>
            <w:color w:val="0000FF"/>
          </w:rPr>
          <w:t>&lt;66&gt;</w:t>
        </w:r>
      </w:hyperlink>
      <w:r>
        <w:t xml:space="preserve"> 6.1. Цена единиц услуг указывается в Перечне цен единиц услуг (</w:t>
      </w:r>
      <w:hyperlink w:anchor="P1380">
        <w:r>
          <w:rPr>
            <w:color w:val="0000FF"/>
          </w:rPr>
          <w:t>приложение N 3</w:t>
        </w:r>
      </w:hyperlink>
      <w:r>
        <w:t xml:space="preserve"> к Контракту) </w:t>
      </w:r>
      <w:hyperlink w:anchor="P1171">
        <w:r>
          <w:rPr>
            <w:color w:val="0000FF"/>
          </w:rPr>
          <w:t>&lt;67&gt;</w:t>
        </w:r>
      </w:hyperlink>
      <w:r>
        <w:t>.</w:t>
      </w:r>
    </w:p>
    <w:p w:rsidR="000B11FB" w:rsidRDefault="000B11FB">
      <w:pPr>
        <w:pStyle w:val="ConsPlusNonformat"/>
        <w:spacing w:before="200"/>
        <w:jc w:val="both"/>
      </w:pPr>
      <w:r>
        <w:t xml:space="preserve">    Максимальное значение цены Контракта составляет _____________ (_______)</w:t>
      </w:r>
    </w:p>
    <w:p w:rsidR="000B11FB" w:rsidRDefault="000B11FB">
      <w:pPr>
        <w:pStyle w:val="ConsPlusNonformat"/>
        <w:jc w:val="both"/>
      </w:pPr>
      <w:r>
        <w:t xml:space="preserve">                                                     (цифрами и прописью)</w:t>
      </w:r>
    </w:p>
    <w:p w:rsidR="000B11FB" w:rsidRDefault="000B11FB">
      <w:pPr>
        <w:pStyle w:val="ConsPlusNonformat"/>
        <w:jc w:val="both"/>
      </w:pPr>
      <w:r>
        <w:t>рублей __ копеек.</w:t>
      </w:r>
    </w:p>
    <w:p w:rsidR="000B11FB" w:rsidRDefault="000B11FB">
      <w:pPr>
        <w:pStyle w:val="ConsPlusNormal"/>
        <w:ind w:firstLine="540"/>
        <w:jc w:val="both"/>
      </w:pPr>
      <w:bookmarkStart w:id="258" w:name="P886"/>
      <w:bookmarkEnd w:id="258"/>
      <w:r>
        <w:t>6.2.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B11FB" w:rsidRDefault="000B11FB">
      <w:pPr>
        <w:pStyle w:val="ConsPlusNormal"/>
        <w:spacing w:before="220"/>
        <w:ind w:firstLine="540"/>
        <w:jc w:val="both"/>
      </w:pPr>
      <w:bookmarkStart w:id="259" w:name="P887"/>
      <w:bookmarkEnd w:id="259"/>
      <w:r>
        <w:t xml:space="preserve">6.3. Цена Контракта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w:t>
      </w:r>
      <w:hyperlink w:anchor="P1172">
        <w:r>
          <w:rPr>
            <w:color w:val="0000FF"/>
          </w:rPr>
          <w:t>&lt;68&gt;</w:t>
        </w:r>
      </w:hyperlink>
    </w:p>
    <w:p w:rsidR="000B11FB" w:rsidRDefault="000B11FB">
      <w:pPr>
        <w:pStyle w:val="ConsPlusNormal"/>
        <w:spacing w:before="220"/>
        <w:ind w:firstLine="540"/>
        <w:jc w:val="both"/>
      </w:pPr>
      <w:bookmarkStart w:id="260" w:name="P888"/>
      <w:bookmarkEnd w:id="260"/>
      <w:r>
        <w:t xml:space="preserve">6.4. Цена Контракта является твердой и определяется на весь срок исполнения Контракта за исключением случаев, установленных Федеральным </w:t>
      </w:r>
      <w:hyperlink r:id="rId10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B11FB" w:rsidRDefault="000B11FB">
      <w:pPr>
        <w:pStyle w:val="ConsPlusNormal"/>
        <w:spacing w:before="220"/>
        <w:ind w:firstLine="540"/>
        <w:jc w:val="both"/>
      </w:pPr>
      <w:bookmarkStart w:id="261" w:name="P889"/>
      <w:bookmarkEnd w:id="261"/>
      <w:r>
        <w:t xml:space="preserve">Цена Контракта может быть снижена по соглашению Сторон без изменения предусмотренных Контрактом объема и качества оказываемых услуг и иных условий Контракта </w:t>
      </w:r>
      <w:hyperlink w:anchor="P1173">
        <w:r>
          <w:rPr>
            <w:color w:val="0000FF"/>
          </w:rPr>
          <w:t>&lt;69&gt;</w:t>
        </w:r>
      </w:hyperlink>
      <w:r>
        <w:t xml:space="preserve">. </w:t>
      </w:r>
      <w:hyperlink w:anchor="P1174">
        <w:r>
          <w:rPr>
            <w:color w:val="0000FF"/>
          </w:rPr>
          <w:t>&lt;70&gt;</w:t>
        </w:r>
      </w:hyperlink>
    </w:p>
    <w:p w:rsidR="000B11FB" w:rsidRDefault="000B11FB">
      <w:pPr>
        <w:pStyle w:val="ConsPlusNormal"/>
        <w:spacing w:before="220"/>
        <w:ind w:firstLine="540"/>
        <w:jc w:val="both"/>
      </w:pPr>
      <w:r>
        <w:t xml:space="preserve">6.5. Источник финансирования Контракта - ________________. </w:t>
      </w:r>
      <w:hyperlink w:anchor="P1175">
        <w:r>
          <w:rPr>
            <w:color w:val="0000FF"/>
          </w:rPr>
          <w:t>&lt;71&gt;</w:t>
        </w:r>
      </w:hyperlink>
    </w:p>
    <w:p w:rsidR="000B11FB" w:rsidRDefault="000B11FB">
      <w:pPr>
        <w:pStyle w:val="ConsPlusNormal"/>
        <w:spacing w:before="220"/>
        <w:ind w:firstLine="540"/>
        <w:jc w:val="both"/>
      </w:pPr>
      <w:r>
        <w:t xml:space="preserve">6.6. Расчеты между Заказчиком и Исполнителем за оказанные услуги производятся не позднее ___ </w:t>
      </w:r>
      <w:hyperlink w:anchor="P1176">
        <w:r>
          <w:rPr>
            <w:color w:val="0000FF"/>
          </w:rPr>
          <w:t>&lt;72&gt;</w:t>
        </w:r>
      </w:hyperlink>
      <w:r>
        <w:t xml:space="preserve"> дней с даты подписания Заказчиком акта сдачи-приемки оказанных услуг (этапа оказания услуг).</w:t>
      </w:r>
    </w:p>
    <w:p w:rsidR="000B11FB" w:rsidRDefault="000B11FB">
      <w:pPr>
        <w:pStyle w:val="ConsPlusNormal"/>
        <w:spacing w:before="220"/>
        <w:ind w:firstLine="540"/>
        <w:jc w:val="both"/>
      </w:pPr>
      <w:bookmarkStart w:id="262" w:name="P892"/>
      <w:bookmarkEnd w:id="262"/>
      <w:r>
        <w:t xml:space="preserve">Вариант I. </w:t>
      </w:r>
      <w:hyperlink w:anchor="P1177">
        <w:r>
          <w:rPr>
            <w:color w:val="0000FF"/>
          </w:rPr>
          <w:t>&lt;73&gt;</w:t>
        </w:r>
      </w:hyperlink>
      <w:r>
        <w:t xml:space="preserve"> 6.7. </w:t>
      </w:r>
      <w:hyperlink w:anchor="P1178">
        <w:r>
          <w:rPr>
            <w:color w:val="0000FF"/>
          </w:rPr>
          <w:t>&lt;74&gt;</w:t>
        </w:r>
      </w:hyperlink>
      <w:r>
        <w:t xml:space="preserve"> Оплата по Контракту производится с авансовым платежом в размере _____ </w:t>
      </w:r>
      <w:hyperlink w:anchor="P1179">
        <w:r>
          <w:rPr>
            <w:color w:val="0000FF"/>
          </w:rPr>
          <w:t>&lt;75&gt;</w:t>
        </w:r>
      </w:hyperlink>
      <w:r>
        <w:t xml:space="preserve"> в пределах доведенных Заказчику лимитов бюджетных обязательств. </w:t>
      </w:r>
      <w:hyperlink w:anchor="P1180">
        <w:r>
          <w:rPr>
            <w:color w:val="0000FF"/>
          </w:rPr>
          <w:t>&lt;76&gt;</w:t>
        </w:r>
      </w:hyperlink>
    </w:p>
    <w:p w:rsidR="000B11FB" w:rsidRDefault="000B11FB">
      <w:pPr>
        <w:pStyle w:val="ConsPlusNormal"/>
        <w:spacing w:before="220"/>
        <w:ind w:firstLine="540"/>
        <w:jc w:val="both"/>
      </w:pPr>
      <w:r>
        <w:t xml:space="preserve">Вариант 1. </w:t>
      </w:r>
      <w:hyperlink w:anchor="P1181">
        <w:r>
          <w:rPr>
            <w:color w:val="0000FF"/>
          </w:rPr>
          <w:t>&lt;77&gt;</w:t>
        </w:r>
      </w:hyperlink>
      <w:r>
        <w:t xml:space="preserve"> Авансовый платеж по Контракту выплачивается в течение _____ </w:t>
      </w:r>
      <w:hyperlink w:anchor="P1182">
        <w:r>
          <w:rPr>
            <w:color w:val="0000FF"/>
          </w:rPr>
          <w:t>&lt;78&gt;</w:t>
        </w:r>
      </w:hyperlink>
      <w:r>
        <w:t xml:space="preserve"> дней с даты заключения Контракта.</w:t>
      </w:r>
    </w:p>
    <w:p w:rsidR="000B11FB" w:rsidRDefault="000B11FB">
      <w:pPr>
        <w:pStyle w:val="ConsPlusNormal"/>
        <w:spacing w:before="220"/>
        <w:ind w:firstLine="540"/>
        <w:jc w:val="both"/>
      </w:pPr>
      <w:bookmarkStart w:id="263" w:name="P894"/>
      <w:bookmarkEnd w:id="263"/>
      <w:r>
        <w:t xml:space="preserve">Вариант 2. </w:t>
      </w:r>
      <w:hyperlink w:anchor="P1183">
        <w:r>
          <w:rPr>
            <w:color w:val="0000FF"/>
          </w:rPr>
          <w:t>&lt;79&gt;</w:t>
        </w:r>
      </w:hyperlink>
      <w:r>
        <w:t xml:space="preserve"> Первый авансовый платеж по Контракту выплачивается в течение _____ </w:t>
      </w:r>
      <w:hyperlink w:anchor="P1184">
        <w:r>
          <w:rPr>
            <w:color w:val="0000FF"/>
          </w:rPr>
          <w:t>&lt;80&gt;</w:t>
        </w:r>
      </w:hyperlink>
      <w:r>
        <w:t xml:space="preserve"> дней с даты заключения Контракта. Последующие авансовые платежи выплачиваются в течение ____ </w:t>
      </w:r>
      <w:hyperlink w:anchor="P1185">
        <w:r>
          <w:rPr>
            <w:color w:val="0000FF"/>
          </w:rPr>
          <w:t>&lt;81&gt;</w:t>
        </w:r>
      </w:hyperlink>
      <w:r>
        <w:t xml:space="preserve"> дней с даты начала отдельного этапа исполнения Контракта, указанной в графике оказания услуг/</w:t>
      </w:r>
      <w:hyperlink w:anchor="P1186">
        <w:r>
          <w:rPr>
            <w:color w:val="0000FF"/>
          </w:rPr>
          <w:t>&lt;82&gt;</w:t>
        </w:r>
      </w:hyperlink>
      <w:r>
        <w:t xml:space="preserve"> графике исполнения государственного (муниципального) контракта (контракта) </w:t>
      </w:r>
      <w:hyperlink w:anchor="P1187">
        <w:r>
          <w:rPr>
            <w:color w:val="0000FF"/>
          </w:rPr>
          <w:t>&lt;83&gt;</w:t>
        </w:r>
      </w:hyperlink>
      <w:r>
        <w:t>.</w:t>
      </w:r>
    </w:p>
    <w:p w:rsidR="000B11FB" w:rsidRDefault="000B11FB">
      <w:pPr>
        <w:pStyle w:val="ConsPlusNormal"/>
        <w:spacing w:before="220"/>
        <w:ind w:firstLine="540"/>
        <w:jc w:val="both"/>
      </w:pPr>
      <w:bookmarkStart w:id="264" w:name="P895"/>
      <w:bookmarkEnd w:id="264"/>
      <w:r>
        <w:t xml:space="preserve">Авансовый платеж на последнем этапе исполнения Контракта не выплачивается. </w:t>
      </w:r>
      <w:hyperlink w:anchor="P1188">
        <w:r>
          <w:rPr>
            <w:color w:val="0000FF"/>
          </w:rPr>
          <w:t>&lt;84&gt;</w:t>
        </w:r>
      </w:hyperlink>
    </w:p>
    <w:p w:rsidR="000B11FB" w:rsidRDefault="000B11FB">
      <w:pPr>
        <w:pStyle w:val="ConsPlusNormal"/>
        <w:spacing w:before="220"/>
        <w:ind w:firstLine="540"/>
        <w:jc w:val="both"/>
      </w:pPr>
      <w:bookmarkStart w:id="265" w:name="P896"/>
      <w:bookmarkEnd w:id="265"/>
      <w:r>
        <w:t xml:space="preserve">Вариант 1. </w:t>
      </w:r>
      <w:hyperlink w:anchor="P1189">
        <w:r>
          <w:rPr>
            <w:color w:val="0000FF"/>
          </w:rPr>
          <w:t>&lt;85&gt;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hyperlink w:anchor="P1190">
        <w:r>
          <w:rPr>
            <w:color w:val="0000FF"/>
          </w:rPr>
          <w:t>&lt;86&gt;</w:t>
        </w:r>
      </w:hyperlink>
    </w:p>
    <w:p w:rsidR="000B11FB" w:rsidRDefault="000B11FB">
      <w:pPr>
        <w:pStyle w:val="ConsPlusNormal"/>
        <w:spacing w:before="220"/>
        <w:ind w:firstLine="540"/>
        <w:jc w:val="both"/>
      </w:pPr>
      <w:bookmarkStart w:id="266" w:name="P897"/>
      <w:bookmarkEnd w:id="266"/>
      <w:r>
        <w:lastRenderedPageBreak/>
        <w:t xml:space="preserve">Вариант 2. </w:t>
      </w:r>
      <w:hyperlink w:anchor="P1191">
        <w:r>
          <w:rPr>
            <w:color w:val="0000FF"/>
          </w:rPr>
          <w:t>&lt;87&gt;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 </w:t>
      </w:r>
      <w:hyperlink w:anchor="P1192">
        <w:r>
          <w:rPr>
            <w:color w:val="0000FF"/>
          </w:rPr>
          <w:t>&lt;88&gt;</w:t>
        </w:r>
      </w:hyperlink>
    </w:p>
    <w:p w:rsidR="000B11FB" w:rsidRDefault="000B11FB">
      <w:pPr>
        <w:pStyle w:val="ConsPlusNormal"/>
        <w:spacing w:before="220"/>
        <w:ind w:firstLine="540"/>
        <w:jc w:val="both"/>
      </w:pPr>
      <w:bookmarkStart w:id="267" w:name="P898"/>
      <w:bookmarkEnd w:id="267"/>
      <w:r>
        <w:t xml:space="preserve">Выплата аванса при исполнении контракта, заключенного с участником закупки, указанным в </w:t>
      </w:r>
      <w:hyperlink r:id="rId105">
        <w:r>
          <w:rPr>
            <w:color w:val="0000FF"/>
          </w:rPr>
          <w:t>части 1</w:t>
        </w:r>
      </w:hyperlink>
      <w:r>
        <w:t xml:space="preserve"> или </w:t>
      </w:r>
      <w:hyperlink r:id="rId106">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не допускается. </w:t>
      </w:r>
      <w:hyperlink w:anchor="P1193">
        <w:r>
          <w:rPr>
            <w:color w:val="0000FF"/>
          </w:rPr>
          <w:t>&lt;89&gt;</w:t>
        </w:r>
      </w:hyperlink>
    </w:p>
    <w:p w:rsidR="000B11FB" w:rsidRDefault="000B11FB">
      <w:pPr>
        <w:pStyle w:val="ConsPlusNormal"/>
        <w:spacing w:before="220"/>
        <w:ind w:firstLine="540"/>
        <w:jc w:val="both"/>
      </w:pPr>
      <w:bookmarkStart w:id="268" w:name="P899"/>
      <w:bookmarkEnd w:id="268"/>
      <w:r>
        <w:t xml:space="preserve">Вариант 2. </w:t>
      </w:r>
      <w:hyperlink w:anchor="P1194">
        <w:r>
          <w:rPr>
            <w:color w:val="0000FF"/>
          </w:rPr>
          <w:t>&lt;90&gt;</w:t>
        </w:r>
      </w:hyperlink>
      <w:r>
        <w:t xml:space="preserve"> 6.7. </w:t>
      </w:r>
      <w:hyperlink w:anchor="P1195">
        <w:r>
          <w:rPr>
            <w:color w:val="0000FF"/>
          </w:rPr>
          <w:t>&lt;91&gt;</w:t>
        </w:r>
      </w:hyperlink>
      <w:r>
        <w:t xml:space="preserve"> Оплата по Контракту производится с авансовым платежом в размере ___ </w:t>
      </w:r>
      <w:hyperlink w:anchor="P1196">
        <w:r>
          <w:rPr>
            <w:color w:val="0000FF"/>
          </w:rPr>
          <w:t>&lt;92&gt;</w:t>
        </w:r>
      </w:hyperlink>
      <w:r>
        <w:t xml:space="preserve"> в пределах соответствующих выплат, указанных в плане финансово-хозяйственной деятельности Заказчика. </w:t>
      </w:r>
      <w:hyperlink w:anchor="P1197">
        <w:r>
          <w:rPr>
            <w:color w:val="0000FF"/>
          </w:rPr>
          <w:t>&lt;93&gt;</w:t>
        </w:r>
      </w:hyperlink>
    </w:p>
    <w:p w:rsidR="000B11FB" w:rsidRDefault="000B11FB">
      <w:pPr>
        <w:pStyle w:val="ConsPlusNormal"/>
        <w:spacing w:before="220"/>
        <w:ind w:firstLine="540"/>
        <w:jc w:val="both"/>
      </w:pPr>
      <w:r>
        <w:t xml:space="preserve">Вариант 1. </w:t>
      </w:r>
      <w:hyperlink w:anchor="P1198">
        <w:r>
          <w:rPr>
            <w:color w:val="0000FF"/>
          </w:rPr>
          <w:t>&lt;94&gt;</w:t>
        </w:r>
      </w:hyperlink>
      <w:r>
        <w:t xml:space="preserve"> Авансовый платеж по Контракту выплачивается в течение _____ </w:t>
      </w:r>
      <w:hyperlink w:anchor="P1199">
        <w:r>
          <w:rPr>
            <w:color w:val="0000FF"/>
          </w:rPr>
          <w:t>&lt;95&gt;</w:t>
        </w:r>
      </w:hyperlink>
      <w:r>
        <w:t xml:space="preserve"> дней с даты заключения Контракта.</w:t>
      </w:r>
    </w:p>
    <w:p w:rsidR="000B11FB" w:rsidRDefault="000B11FB">
      <w:pPr>
        <w:pStyle w:val="ConsPlusNormal"/>
        <w:spacing w:before="220"/>
        <w:ind w:firstLine="540"/>
        <w:jc w:val="both"/>
      </w:pPr>
      <w:bookmarkStart w:id="269" w:name="P901"/>
      <w:bookmarkEnd w:id="269"/>
      <w:r>
        <w:t xml:space="preserve">Вариант 2. </w:t>
      </w:r>
      <w:hyperlink w:anchor="P1200">
        <w:r>
          <w:rPr>
            <w:color w:val="0000FF"/>
          </w:rPr>
          <w:t>&lt;96&gt;</w:t>
        </w:r>
      </w:hyperlink>
      <w:r>
        <w:t xml:space="preserve"> Первый авансовый платеж по Контракту выплачивается в течение _____ </w:t>
      </w:r>
      <w:hyperlink w:anchor="P1201">
        <w:r>
          <w:rPr>
            <w:color w:val="0000FF"/>
          </w:rPr>
          <w:t>&lt;97&gt;</w:t>
        </w:r>
      </w:hyperlink>
      <w:r>
        <w:t xml:space="preserve"> дней с даты заключения Контракта. Последующие авансовые платежи выплачиваются в течение ___ </w:t>
      </w:r>
      <w:hyperlink w:anchor="P1202">
        <w:r>
          <w:rPr>
            <w:color w:val="0000FF"/>
          </w:rPr>
          <w:t>&lt;98&gt;</w:t>
        </w:r>
      </w:hyperlink>
      <w:r>
        <w:t xml:space="preserve"> дней с даты начала отдельного этапа исполнения Контракта, указанной в графике оказания услуг/</w:t>
      </w:r>
      <w:hyperlink w:anchor="P1203">
        <w:r>
          <w:rPr>
            <w:color w:val="0000FF"/>
          </w:rPr>
          <w:t>&lt;99&gt;</w:t>
        </w:r>
      </w:hyperlink>
      <w:r>
        <w:t xml:space="preserve"> графике исполнения государственного (муниципального) контракта (контракта) </w:t>
      </w:r>
      <w:hyperlink w:anchor="P1204">
        <w:r>
          <w:rPr>
            <w:color w:val="0000FF"/>
          </w:rPr>
          <w:t>&lt;100&gt;</w:t>
        </w:r>
      </w:hyperlink>
      <w:r>
        <w:t>.</w:t>
      </w:r>
    </w:p>
    <w:p w:rsidR="000B11FB" w:rsidRDefault="000B11FB">
      <w:pPr>
        <w:pStyle w:val="ConsPlusNormal"/>
        <w:spacing w:before="220"/>
        <w:ind w:firstLine="540"/>
        <w:jc w:val="both"/>
      </w:pPr>
      <w:r>
        <w:t>Авансовый платеж засчитывается при оплате принятых Заказчиком оказанных услуг (этапа оказания услуг).</w:t>
      </w:r>
    </w:p>
    <w:p w:rsidR="000B11FB" w:rsidRDefault="000B11FB">
      <w:pPr>
        <w:pStyle w:val="ConsPlusNormal"/>
        <w:spacing w:before="220"/>
        <w:ind w:firstLine="540"/>
        <w:jc w:val="both"/>
      </w:pPr>
      <w:bookmarkStart w:id="270" w:name="P903"/>
      <w:bookmarkEnd w:id="270"/>
      <w:r>
        <w:t xml:space="preserve">Выплата аванса при исполнении контракта, заключенного с участником закупки, указанным в </w:t>
      </w:r>
      <w:hyperlink r:id="rId107">
        <w:r>
          <w:rPr>
            <w:color w:val="0000FF"/>
          </w:rPr>
          <w:t>части 1</w:t>
        </w:r>
      </w:hyperlink>
      <w:r>
        <w:t xml:space="preserve"> или </w:t>
      </w:r>
      <w:hyperlink r:id="rId108">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не допускается. </w:t>
      </w:r>
      <w:hyperlink w:anchor="P1205">
        <w:r>
          <w:rPr>
            <w:color w:val="0000FF"/>
          </w:rPr>
          <w:t>&lt;101&gt;</w:t>
        </w:r>
      </w:hyperlink>
    </w:p>
    <w:p w:rsidR="000B11FB" w:rsidRDefault="000B11FB">
      <w:pPr>
        <w:pStyle w:val="ConsPlusNormal"/>
        <w:spacing w:before="220"/>
        <w:ind w:firstLine="540"/>
        <w:jc w:val="both"/>
      </w:pPr>
      <w:bookmarkStart w:id="271" w:name="P904"/>
      <w:bookmarkEnd w:id="271"/>
      <w:r>
        <w:t xml:space="preserve">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течение трех 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 </w:t>
      </w:r>
      <w:hyperlink w:anchor="P1206">
        <w:r>
          <w:rPr>
            <w:color w:val="0000FF"/>
          </w:rPr>
          <w:t>&lt;102&gt;</w:t>
        </w:r>
      </w:hyperlink>
    </w:p>
    <w:p w:rsidR="000B11FB" w:rsidRDefault="000B11FB">
      <w:pPr>
        <w:pStyle w:val="ConsPlusNormal"/>
        <w:jc w:val="both"/>
      </w:pPr>
    </w:p>
    <w:p w:rsidR="000B11FB" w:rsidRDefault="000B11FB">
      <w:pPr>
        <w:pStyle w:val="ConsPlusNormal"/>
        <w:jc w:val="center"/>
        <w:outlineLvl w:val="1"/>
      </w:pPr>
      <w:r>
        <w:t>VII. Обеспечение исполнения Контракта</w:t>
      </w:r>
    </w:p>
    <w:p w:rsidR="000B11FB" w:rsidRDefault="000B11FB">
      <w:pPr>
        <w:pStyle w:val="ConsPlusNormal"/>
        <w:jc w:val="both"/>
      </w:pPr>
    </w:p>
    <w:p w:rsidR="000B11FB" w:rsidRDefault="000B11FB">
      <w:pPr>
        <w:pStyle w:val="ConsPlusNormal"/>
        <w:ind w:firstLine="540"/>
        <w:jc w:val="both"/>
      </w:pPr>
      <w:bookmarkStart w:id="272" w:name="P908"/>
      <w:bookmarkEnd w:id="272"/>
      <w:r>
        <w:t xml:space="preserve">Вариант 1. </w:t>
      </w:r>
      <w:hyperlink w:anchor="P1207">
        <w:r>
          <w:rPr>
            <w:color w:val="0000FF"/>
          </w:rPr>
          <w:t>&lt;103&gt;</w:t>
        </w:r>
      </w:hyperlink>
      <w:r>
        <w:t xml:space="preserve"> 7.1. Обеспечение исполнения Контракта не устанавливается.</w:t>
      </w:r>
    </w:p>
    <w:p w:rsidR="000B11FB" w:rsidRDefault="000B11FB">
      <w:pPr>
        <w:pStyle w:val="ConsPlusNormal"/>
        <w:spacing w:before="220"/>
        <w:ind w:firstLine="540"/>
        <w:jc w:val="both"/>
      </w:pPr>
      <w:r>
        <w:t xml:space="preserve">Вариант 2. </w:t>
      </w:r>
      <w:hyperlink w:anchor="P1208">
        <w:r>
          <w:rPr>
            <w:color w:val="0000FF"/>
          </w:rPr>
          <w:t>&lt;104&gt;</w:t>
        </w:r>
      </w:hyperlink>
      <w:r>
        <w:t xml:space="preserve"> 7.1. Обеспечение исполнения Контракта устанавливается в размере ___________ </w:t>
      </w:r>
      <w:hyperlink w:anchor="P1209">
        <w:r>
          <w:rPr>
            <w:color w:val="0000FF"/>
          </w:rPr>
          <w:t>&lt;105&gt;</w:t>
        </w:r>
      </w:hyperlink>
      <w:r>
        <w:t>.</w:t>
      </w:r>
    </w:p>
    <w:p w:rsidR="000B11FB" w:rsidRDefault="000B11FB">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917">
        <w:r>
          <w:rPr>
            <w:color w:val="0000FF"/>
          </w:rPr>
          <w:t>пунктами 7.6</w:t>
        </w:r>
      </w:hyperlink>
      <w:r>
        <w:t xml:space="preserve"> и </w:t>
      </w:r>
      <w:hyperlink w:anchor="P918">
        <w:r>
          <w:rPr>
            <w:color w:val="0000FF"/>
          </w:rPr>
          <w:t>7.7</w:t>
        </w:r>
      </w:hyperlink>
      <w:r>
        <w:t xml:space="preserve"> Контракта.</w:t>
      </w:r>
    </w:p>
    <w:p w:rsidR="000B11FB" w:rsidRDefault="000B11FB">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109">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 (Собрание законодательства Российской Федерации, 2013, N 14, ст. 1652; 2019, N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11FB" w:rsidRDefault="000B11FB">
      <w:pPr>
        <w:pStyle w:val="ConsPlusNormal"/>
        <w:spacing w:before="220"/>
        <w:ind w:firstLine="540"/>
        <w:jc w:val="both"/>
      </w:pPr>
      <w: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10">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B11FB" w:rsidRDefault="000B11FB">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273" w:name="P914"/>
      <w:bookmarkEnd w:id="273"/>
      <w: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908">
        <w:r>
          <w:rPr>
            <w:color w:val="0000FF"/>
          </w:rPr>
          <w:t>пунктами 7.1</w:t>
        </w:r>
      </w:hyperlink>
      <w:r>
        <w:t xml:space="preserve">, </w:t>
      </w:r>
      <w:hyperlink w:anchor="P916">
        <w:r>
          <w:rPr>
            <w:color w:val="0000FF"/>
          </w:rPr>
          <w:t>7.5</w:t>
        </w:r>
      </w:hyperlink>
      <w:r>
        <w:t xml:space="preserve"> и </w:t>
      </w:r>
      <w:hyperlink w:anchor="P917">
        <w:r>
          <w:rPr>
            <w:color w:val="0000FF"/>
          </w:rPr>
          <w:t>7.6</w:t>
        </w:r>
      </w:hyperlink>
      <w:r>
        <w:t xml:space="preserve"> Контракта, возвращаются Исполнителю в срок ___________ </w:t>
      </w:r>
      <w:hyperlink w:anchor="P1210">
        <w:r>
          <w:rPr>
            <w:color w:val="0000FF"/>
          </w:rPr>
          <w:t>&lt;106&gt;</w:t>
        </w:r>
      </w:hyperlink>
      <w: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0B11FB" w:rsidRDefault="000B11FB">
      <w:pPr>
        <w:pStyle w:val="ConsPlusNormal"/>
        <w:spacing w:before="220"/>
        <w:ind w:firstLine="540"/>
        <w:jc w:val="both"/>
      </w:pPr>
      <w:bookmarkStart w:id="274" w:name="P915"/>
      <w:bookmarkEnd w:id="274"/>
      <w: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211">
        <w:r>
          <w:rPr>
            <w:color w:val="0000FF"/>
          </w:rPr>
          <w:t>&lt;107&gt;</w:t>
        </w:r>
      </w:hyperlink>
    </w:p>
    <w:p w:rsidR="000B11FB" w:rsidRDefault="000B11FB">
      <w:pPr>
        <w:pStyle w:val="ConsPlusNormal"/>
        <w:spacing w:before="220"/>
        <w:ind w:firstLine="540"/>
        <w:jc w:val="both"/>
      </w:pPr>
      <w:bookmarkStart w:id="275" w:name="P916"/>
      <w:bookmarkEnd w:id="275"/>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917">
        <w:r>
          <w:rPr>
            <w:color w:val="0000FF"/>
          </w:rPr>
          <w:t>пунктами 7.6</w:t>
        </w:r>
      </w:hyperlink>
      <w:r>
        <w:t xml:space="preserve"> и </w:t>
      </w:r>
      <w:hyperlink w:anchor="P918">
        <w:r>
          <w:rPr>
            <w:color w:val="0000FF"/>
          </w:rPr>
          <w:t>7.7</w:t>
        </w:r>
      </w:hyperlink>
      <w:r>
        <w:t xml:space="preserve"> Контракта.</w:t>
      </w:r>
    </w:p>
    <w:p w:rsidR="000B11FB" w:rsidRDefault="000B11FB">
      <w:pPr>
        <w:pStyle w:val="ConsPlusNormal"/>
        <w:spacing w:before="220"/>
        <w:ind w:firstLine="540"/>
        <w:jc w:val="both"/>
      </w:pPr>
      <w:bookmarkStart w:id="276" w:name="P917"/>
      <w:bookmarkEnd w:id="276"/>
      <w: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112">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914">
        <w:r>
          <w:rPr>
            <w:color w:val="0000FF"/>
          </w:rPr>
          <w:t>пункте 7.3</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B11FB" w:rsidRDefault="000B11FB">
      <w:pPr>
        <w:pStyle w:val="ConsPlusNormal"/>
        <w:spacing w:before="220"/>
        <w:ind w:firstLine="540"/>
        <w:jc w:val="both"/>
      </w:pPr>
      <w:bookmarkStart w:id="277" w:name="P918"/>
      <w:bookmarkEnd w:id="277"/>
      <w:r>
        <w:t xml:space="preserve">7.7. Предусмотренное </w:t>
      </w:r>
      <w:hyperlink w:anchor="P908">
        <w:r>
          <w:rPr>
            <w:color w:val="0000FF"/>
          </w:rPr>
          <w:t>пунктами 7.1</w:t>
        </w:r>
      </w:hyperlink>
      <w:r>
        <w:t xml:space="preserve"> и </w:t>
      </w:r>
      <w:hyperlink w:anchor="P916">
        <w:r>
          <w:rPr>
            <w:color w:val="0000FF"/>
          </w:rPr>
          <w:t>7.5</w:t>
        </w:r>
      </w:hyperlink>
      <w:r>
        <w:t xml:space="preserve"> Контракта уменьшение размера обеспечения </w:t>
      </w:r>
      <w:r>
        <w:lastRenderedPageBreak/>
        <w:t xml:space="preserve">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964">
        <w:r>
          <w:rPr>
            <w:color w:val="0000FF"/>
          </w:rPr>
          <w:t>разделом XI</w:t>
        </w:r>
      </w:hyperlink>
      <w: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13">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278" w:name="P919"/>
      <w:bookmarkEnd w:id="278"/>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908">
        <w:r>
          <w:rPr>
            <w:color w:val="0000FF"/>
          </w:rPr>
          <w:t>пунктами 7.1</w:t>
        </w:r>
      </w:hyperlink>
      <w:r>
        <w:t xml:space="preserve">, </w:t>
      </w:r>
      <w:hyperlink w:anchor="P916">
        <w:r>
          <w:rPr>
            <w:color w:val="0000FF"/>
          </w:rPr>
          <w:t>7.5</w:t>
        </w:r>
      </w:hyperlink>
      <w:r>
        <w:t xml:space="preserve">, </w:t>
      </w:r>
      <w:hyperlink w:anchor="P917">
        <w:r>
          <w:rPr>
            <w:color w:val="0000FF"/>
          </w:rPr>
          <w:t>7.6</w:t>
        </w:r>
      </w:hyperlink>
      <w:r>
        <w:t xml:space="preserve"> и </w:t>
      </w:r>
      <w:hyperlink w:anchor="P918">
        <w:r>
          <w:rPr>
            <w:color w:val="0000FF"/>
          </w:rPr>
          <w:t>7.7</w:t>
        </w:r>
      </w:hyperlink>
      <w:r>
        <w:t xml:space="preserve"> Контракта.</w:t>
      </w:r>
    </w:p>
    <w:p w:rsidR="000B11FB" w:rsidRDefault="000B11FB">
      <w:pPr>
        <w:pStyle w:val="ConsPlusNormal"/>
        <w:spacing w:before="220"/>
        <w:ind w:firstLine="540"/>
        <w:jc w:val="both"/>
      </w:pPr>
      <w:r>
        <w:t xml:space="preserve">7.9. Уменьшение в соответствии с </w:t>
      </w:r>
      <w:hyperlink w:anchor="P908">
        <w:r>
          <w:rPr>
            <w:color w:val="0000FF"/>
          </w:rPr>
          <w:t>пунктами 7.1</w:t>
        </w:r>
      </w:hyperlink>
      <w:r>
        <w:t xml:space="preserve"> и </w:t>
      </w:r>
      <w:hyperlink w:anchor="P916">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917">
        <w:r>
          <w:rPr>
            <w:color w:val="0000FF"/>
          </w:rPr>
          <w:t>пунктом 7.6</w:t>
        </w:r>
      </w:hyperlink>
      <w:r>
        <w:t xml:space="preserve"> Контракта информации в реестр контрактов.</w:t>
      </w:r>
    </w:p>
    <w:p w:rsidR="000B11FB" w:rsidRDefault="000B11FB">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916">
        <w:r>
          <w:rPr>
            <w:color w:val="0000FF"/>
          </w:rPr>
          <w:t>пунктами 7.5</w:t>
        </w:r>
      </w:hyperlink>
      <w:r>
        <w:t xml:space="preserve"> и </w:t>
      </w:r>
      <w:hyperlink w:anchor="P919">
        <w:r>
          <w:rPr>
            <w:color w:val="0000FF"/>
          </w:rPr>
          <w:t>7.8</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B11FB" w:rsidRDefault="000B11FB">
      <w:pPr>
        <w:pStyle w:val="ConsPlusNormal"/>
        <w:spacing w:before="220"/>
        <w:ind w:firstLine="540"/>
        <w:jc w:val="both"/>
      </w:pPr>
      <w:bookmarkStart w:id="279" w:name="P922"/>
      <w:bookmarkEnd w:id="279"/>
      <w: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114">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15">
        <w:r>
          <w:rPr>
            <w:color w:val="0000FF"/>
          </w:rPr>
          <w:t>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1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1212">
        <w:r>
          <w:rPr>
            <w:color w:val="0000FF"/>
          </w:rPr>
          <w:t>&lt;108&gt;</w:t>
        </w:r>
      </w:hyperlink>
    </w:p>
    <w:p w:rsidR="000B11FB" w:rsidRDefault="000B11FB">
      <w:pPr>
        <w:pStyle w:val="ConsPlusNormal"/>
        <w:spacing w:before="220"/>
        <w:ind w:firstLine="540"/>
        <w:jc w:val="both"/>
      </w:pPr>
      <w: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1FB" w:rsidRDefault="000B11FB">
      <w:pPr>
        <w:pStyle w:val="ConsPlusNormal"/>
        <w:jc w:val="both"/>
      </w:pPr>
    </w:p>
    <w:p w:rsidR="000B11FB" w:rsidRDefault="000B11FB">
      <w:pPr>
        <w:pStyle w:val="ConsPlusNormal"/>
        <w:jc w:val="center"/>
        <w:outlineLvl w:val="1"/>
      </w:pPr>
      <w:bookmarkStart w:id="280" w:name="P925"/>
      <w:bookmarkEnd w:id="280"/>
      <w:r>
        <w:t xml:space="preserve">VIII. Гарантийные обязательства </w:t>
      </w:r>
      <w:hyperlink w:anchor="P1213">
        <w:r>
          <w:rPr>
            <w:color w:val="0000FF"/>
          </w:rPr>
          <w:t>&lt;109&gt;</w:t>
        </w:r>
      </w:hyperlink>
    </w:p>
    <w:p w:rsidR="000B11FB" w:rsidRDefault="000B11FB">
      <w:pPr>
        <w:pStyle w:val="ConsPlusNormal"/>
        <w:jc w:val="both"/>
      </w:pPr>
    </w:p>
    <w:p w:rsidR="000B11FB" w:rsidRDefault="000B11FB">
      <w:pPr>
        <w:pStyle w:val="ConsPlusNormal"/>
        <w:ind w:firstLine="540"/>
        <w:jc w:val="both"/>
      </w:pPr>
      <w:r>
        <w:t>8.1. Исполнитель гарантирует Заказчику качество оказания услуг в соответствии с требованиями, предусмотренными Контрактом.</w:t>
      </w:r>
    </w:p>
    <w:p w:rsidR="000B11FB" w:rsidRDefault="000B11FB">
      <w:pPr>
        <w:pStyle w:val="ConsPlusNormal"/>
        <w:spacing w:before="220"/>
        <w:ind w:firstLine="540"/>
        <w:jc w:val="both"/>
      </w:pPr>
      <w:bookmarkStart w:id="281" w:name="P928"/>
      <w:bookmarkEnd w:id="281"/>
      <w:r>
        <w:lastRenderedPageBreak/>
        <w:t xml:space="preserve">8.2. Гарантийный срок на оказанные услуги с даты подписания акта сдачи-приемки оказанных услуг (этапа оказания услуг) составляет ________ </w:t>
      </w:r>
      <w:hyperlink w:anchor="P1214">
        <w:r>
          <w:rPr>
            <w:color w:val="0000FF"/>
          </w:rPr>
          <w:t>&lt;110&gt;</w:t>
        </w:r>
      </w:hyperlink>
      <w:r>
        <w:t xml:space="preserve">. </w:t>
      </w:r>
      <w:hyperlink w:anchor="P1215">
        <w:r>
          <w:rPr>
            <w:color w:val="0000FF"/>
          </w:rPr>
          <w:t>&lt;111&gt;</w:t>
        </w:r>
      </w:hyperlink>
    </w:p>
    <w:p w:rsidR="000B11FB" w:rsidRDefault="000B11FB">
      <w:pPr>
        <w:pStyle w:val="ConsPlusNormal"/>
        <w:spacing w:before="220"/>
        <w:ind w:firstLine="540"/>
        <w:jc w:val="both"/>
      </w:pPr>
      <w:bookmarkStart w:id="282" w:name="P929"/>
      <w:bookmarkEnd w:id="282"/>
      <w:r>
        <w:t xml:space="preserve">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w:t>
      </w:r>
      <w:hyperlink w:anchor="P1216">
        <w:r>
          <w:rPr>
            <w:color w:val="0000FF"/>
          </w:rPr>
          <w:t>&lt;112&gt;</w:t>
        </w:r>
      </w:hyperlink>
    </w:p>
    <w:p w:rsidR="000B11FB" w:rsidRDefault="000B11FB">
      <w:pPr>
        <w:pStyle w:val="ConsPlusNormal"/>
        <w:jc w:val="both"/>
      </w:pPr>
    </w:p>
    <w:p w:rsidR="000B11FB" w:rsidRDefault="000B11FB">
      <w:pPr>
        <w:pStyle w:val="ConsPlusNormal"/>
        <w:jc w:val="center"/>
        <w:outlineLvl w:val="1"/>
      </w:pPr>
      <w:bookmarkStart w:id="283" w:name="P931"/>
      <w:bookmarkEnd w:id="283"/>
      <w:r>
        <w:t xml:space="preserve">IX. Обеспечение гарантийных обязательств </w:t>
      </w:r>
      <w:hyperlink w:anchor="P1217">
        <w:r>
          <w:rPr>
            <w:color w:val="0000FF"/>
          </w:rPr>
          <w:t>&lt;113&gt;</w:t>
        </w:r>
      </w:hyperlink>
    </w:p>
    <w:p w:rsidR="000B11FB" w:rsidRDefault="000B11FB">
      <w:pPr>
        <w:pStyle w:val="ConsPlusNormal"/>
        <w:jc w:val="both"/>
      </w:pPr>
    </w:p>
    <w:p w:rsidR="000B11FB" w:rsidRDefault="000B11FB">
      <w:pPr>
        <w:pStyle w:val="ConsPlusNormal"/>
        <w:ind w:firstLine="540"/>
        <w:jc w:val="both"/>
      </w:pPr>
      <w:r>
        <w:t xml:space="preserve">Вариант 1. </w:t>
      </w:r>
      <w:hyperlink w:anchor="P1218">
        <w:r>
          <w:rPr>
            <w:color w:val="0000FF"/>
          </w:rPr>
          <w:t>&lt;114&gt;</w:t>
        </w:r>
      </w:hyperlink>
      <w:r>
        <w:t xml:space="preserve"> 9.1. Обеспечение гарантийных обязательств не устанавливается.</w:t>
      </w:r>
    </w:p>
    <w:p w:rsidR="000B11FB" w:rsidRDefault="000B11FB">
      <w:pPr>
        <w:pStyle w:val="ConsPlusNormal"/>
        <w:spacing w:before="220"/>
        <w:ind w:firstLine="540"/>
        <w:jc w:val="both"/>
      </w:pPr>
      <w:r>
        <w:t xml:space="preserve">Вариант 2. </w:t>
      </w:r>
      <w:hyperlink w:anchor="P1219">
        <w:r>
          <w:rPr>
            <w:color w:val="0000FF"/>
          </w:rPr>
          <w:t>&lt;115&gt;</w:t>
        </w:r>
      </w:hyperlink>
      <w:r>
        <w:t xml:space="preserve"> 9.1. Обеспечение гарантийных обязательств предоставляется Исполнителем в срок _________. </w:t>
      </w:r>
      <w:hyperlink w:anchor="P1220">
        <w:r>
          <w:rPr>
            <w:color w:val="0000FF"/>
          </w:rPr>
          <w:t>&lt;116&gt;</w:t>
        </w:r>
      </w:hyperlink>
    </w:p>
    <w:p w:rsidR="000B11FB" w:rsidRDefault="000B11FB">
      <w:pPr>
        <w:pStyle w:val="ConsPlusNormal"/>
        <w:spacing w:before="220"/>
        <w:ind w:firstLine="540"/>
        <w:jc w:val="both"/>
      </w:pPr>
      <w:r>
        <w:t xml:space="preserve">9.2. Обеспечение гарантийных обязательств устанавливается в размере ___________ </w:t>
      </w:r>
      <w:hyperlink w:anchor="P1221">
        <w:r>
          <w:rPr>
            <w:color w:val="0000FF"/>
          </w:rPr>
          <w:t>&lt;117&gt;</w:t>
        </w:r>
      </w:hyperlink>
      <w:r>
        <w:t>.</w:t>
      </w:r>
    </w:p>
    <w:p w:rsidR="000B11FB" w:rsidRDefault="000B11FB">
      <w:pPr>
        <w:pStyle w:val="ConsPlusNormal"/>
        <w:spacing w:before="220"/>
        <w:ind w:firstLine="540"/>
        <w:jc w:val="both"/>
      </w:pPr>
      <w:r>
        <w:t xml:space="preserve">9.3. Гарантийные обязательства обеспечиваются предоставлением банковской гарантии, выданной банком и соответствующей требованиям </w:t>
      </w:r>
      <w:hyperlink r:id="rId117">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11FB" w:rsidRDefault="000B11FB">
      <w:pPr>
        <w:pStyle w:val="ConsPlusNormal"/>
        <w:spacing w:before="220"/>
        <w:ind w:firstLine="540"/>
        <w:jc w:val="both"/>
      </w:pPr>
      <w:r>
        <w:t xml:space="preserve">Способ обеспечения гарантийных обязательств, срок действия банковской гарантии определяются в соответствии с требованиями Федерального </w:t>
      </w:r>
      <w:hyperlink r:id="rId118">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B11FB" w:rsidRDefault="000B11FB">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9">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284" w:name="P939"/>
      <w:bookmarkEnd w:id="284"/>
      <w: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222">
        <w:r>
          <w:rPr>
            <w:color w:val="0000FF"/>
          </w:rPr>
          <w:t>&lt;118&gt;</w:t>
        </w:r>
      </w:hyperlink>
    </w:p>
    <w:p w:rsidR="000B11FB" w:rsidRDefault="000B11FB">
      <w:pPr>
        <w:pStyle w:val="ConsPlusNormal"/>
        <w:spacing w:before="220"/>
        <w:ind w:firstLine="540"/>
        <w:jc w:val="both"/>
      </w:pPr>
      <w: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11FB" w:rsidRDefault="000B11FB">
      <w:pPr>
        <w:pStyle w:val="ConsPlusNormal"/>
        <w:spacing w:before="220"/>
        <w:ind w:firstLine="540"/>
        <w:jc w:val="both"/>
      </w:pPr>
      <w:bookmarkStart w:id="285" w:name="P941"/>
      <w:bookmarkEnd w:id="285"/>
      <w:r>
        <w:t xml:space="preserve">9.6. Участник закупки, с которым заключается контракт по результатам определения поставщика (подрядчика, исполнителя) в соответствии с </w:t>
      </w:r>
      <w:hyperlink r:id="rId120">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lastRenderedPageBreak/>
        <w:t xml:space="preserve">Контракта в случаях, установленных Федеральным </w:t>
      </w:r>
      <w:hyperlink r:id="rId12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1223">
        <w:r>
          <w:rPr>
            <w:color w:val="0000FF"/>
          </w:rPr>
          <w:t>&lt;119&gt;</w:t>
        </w:r>
      </w:hyperlink>
    </w:p>
    <w:p w:rsidR="000B11FB" w:rsidRDefault="000B11FB">
      <w:pPr>
        <w:pStyle w:val="ConsPlusNormal"/>
        <w:spacing w:before="220"/>
        <w:ind w:firstLine="540"/>
        <w:jc w:val="both"/>
      </w:pPr>
      <w:r>
        <w:t>9.7.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1FB" w:rsidRDefault="000B11FB">
      <w:pPr>
        <w:pStyle w:val="ConsPlusNormal"/>
        <w:jc w:val="both"/>
      </w:pPr>
    </w:p>
    <w:p w:rsidR="000B11FB" w:rsidRDefault="000B11FB">
      <w:pPr>
        <w:pStyle w:val="ConsPlusNormal"/>
        <w:jc w:val="center"/>
        <w:outlineLvl w:val="1"/>
      </w:pPr>
      <w:bookmarkStart w:id="286" w:name="P944"/>
      <w:bookmarkEnd w:id="286"/>
      <w:r>
        <w:t>X. Условия соблюдения государственной тайны</w:t>
      </w:r>
    </w:p>
    <w:p w:rsidR="000B11FB" w:rsidRDefault="000B11FB">
      <w:pPr>
        <w:pStyle w:val="ConsPlusNormal"/>
        <w:jc w:val="center"/>
      </w:pPr>
      <w:r>
        <w:t xml:space="preserve">и конфиденциальности </w:t>
      </w:r>
      <w:hyperlink w:anchor="P1224">
        <w:r>
          <w:rPr>
            <w:color w:val="0000FF"/>
          </w:rPr>
          <w:t>&lt;120&gt;</w:t>
        </w:r>
      </w:hyperlink>
    </w:p>
    <w:p w:rsidR="000B11FB" w:rsidRDefault="000B11FB">
      <w:pPr>
        <w:pStyle w:val="ConsPlusNormal"/>
        <w:jc w:val="both"/>
      </w:pPr>
    </w:p>
    <w:p w:rsidR="000B11FB" w:rsidRDefault="000B11FB">
      <w:pPr>
        <w:pStyle w:val="ConsPlusNonformat"/>
        <w:jc w:val="both"/>
      </w:pPr>
      <w:r>
        <w:t xml:space="preserve">    10.1.  При  оказании  услуг  и  использовании  (в  том  числе передаче)</w:t>
      </w:r>
    </w:p>
    <w:p w:rsidR="000B11FB" w:rsidRDefault="000B11FB">
      <w:pPr>
        <w:pStyle w:val="ConsPlusNonformat"/>
        <w:jc w:val="both"/>
      </w:pPr>
      <w:r>
        <w:t xml:space="preserve">полученных   результатов   Стороны   обязаны  соблюдать  требования  </w:t>
      </w:r>
      <w:hyperlink r:id="rId122">
        <w:r>
          <w:rPr>
            <w:color w:val="0000FF"/>
          </w:rPr>
          <w:t>Закона</w:t>
        </w:r>
      </w:hyperlink>
    </w:p>
    <w:p w:rsidR="000B11FB" w:rsidRDefault="000B11FB">
      <w:pPr>
        <w:pStyle w:val="ConsPlusNonformat"/>
        <w:jc w:val="both"/>
      </w:pPr>
      <w:r>
        <w:t>Российской  Федерации от 21 июля 1993 г. N 5485-1 "О государственной тайне"</w:t>
      </w:r>
    </w:p>
    <w:p w:rsidR="000B11FB" w:rsidRDefault="000B11FB">
      <w:pPr>
        <w:pStyle w:val="ConsPlusNonformat"/>
        <w:jc w:val="both"/>
      </w:pPr>
      <w:r>
        <w:t>(Собрание  законодательства  Российской  Федерации,  1996,  N 15, ст. 1768;</w:t>
      </w:r>
    </w:p>
    <w:p w:rsidR="000B11FB" w:rsidRDefault="000B11FB">
      <w:pPr>
        <w:pStyle w:val="ConsPlusNonformat"/>
        <w:jc w:val="both"/>
      </w:pPr>
      <w:r>
        <w:t>2018, N 31, ст. 4845), а также следующие условия и ограничения:</w:t>
      </w:r>
    </w:p>
    <w:p w:rsidR="000B11FB" w:rsidRDefault="000B11FB">
      <w:pPr>
        <w:pStyle w:val="ConsPlusNonformat"/>
        <w:jc w:val="both"/>
      </w:pPr>
      <w:r>
        <w:t>___________________________________________________________________________</w:t>
      </w:r>
    </w:p>
    <w:p w:rsidR="000B11FB" w:rsidRDefault="000B11FB">
      <w:pPr>
        <w:pStyle w:val="ConsPlusNonformat"/>
        <w:jc w:val="both"/>
      </w:pPr>
      <w:r>
        <w:t xml:space="preserve">  (режим допуска к работам и документам, степень их секретности и другие</w:t>
      </w:r>
    </w:p>
    <w:p w:rsidR="000B11FB" w:rsidRDefault="000B11FB">
      <w:pPr>
        <w:pStyle w:val="ConsPlusNonformat"/>
        <w:jc w:val="both"/>
      </w:pPr>
      <w:r>
        <w:t>__________________________________________________________________________.</w:t>
      </w:r>
    </w:p>
    <w:p w:rsidR="000B11FB" w:rsidRDefault="000B11FB">
      <w:pPr>
        <w:pStyle w:val="ConsPlusNonformat"/>
        <w:jc w:val="both"/>
      </w:pPr>
      <w:r>
        <w:t xml:space="preserve">   требования, наименования, номера и даты документов, которыми следует</w:t>
      </w:r>
    </w:p>
    <w:p w:rsidR="000B11FB" w:rsidRDefault="000B11FB">
      <w:pPr>
        <w:pStyle w:val="ConsPlusNonformat"/>
        <w:jc w:val="both"/>
      </w:pPr>
      <w:r>
        <w:t xml:space="preserve">                            руководствоваться)</w:t>
      </w:r>
    </w:p>
    <w:p w:rsidR="000B11FB" w:rsidRDefault="000B11FB">
      <w:pPr>
        <w:pStyle w:val="ConsPlusNormal"/>
        <w:ind w:firstLine="540"/>
        <w:jc w:val="both"/>
      </w:pPr>
      <w:r>
        <w:t>10.2. Стороны обязуются обеспечить конфиденциальность сведений, относящихся к предмету Контракта, ходу его исполнения и полученным результатам.</w:t>
      </w:r>
    </w:p>
    <w:p w:rsidR="000B11FB" w:rsidRDefault="000B11FB">
      <w:pPr>
        <w:pStyle w:val="ConsPlusNonformat"/>
        <w:spacing w:before="200"/>
        <w:jc w:val="both"/>
      </w:pPr>
      <w:r>
        <w:t xml:space="preserve">    К конфиденциальным сведениям относятся ________________________________</w:t>
      </w:r>
    </w:p>
    <w:p w:rsidR="000B11FB" w:rsidRDefault="000B11FB">
      <w:pPr>
        <w:pStyle w:val="ConsPlusNonformat"/>
        <w:jc w:val="both"/>
      </w:pPr>
      <w:r>
        <w:t>__________________________________________________________________________.</w:t>
      </w:r>
    </w:p>
    <w:p w:rsidR="000B11FB" w:rsidRDefault="000B11FB">
      <w:pPr>
        <w:pStyle w:val="ConsPlusNonformat"/>
        <w:jc w:val="both"/>
      </w:pPr>
      <w:r>
        <w:t xml:space="preserve">          (объем конфиденциальных сведений и перечень документов,</w:t>
      </w:r>
    </w:p>
    <w:p w:rsidR="000B11FB" w:rsidRDefault="000B11FB">
      <w:pPr>
        <w:pStyle w:val="ConsPlusNonformat"/>
        <w:jc w:val="both"/>
      </w:pPr>
      <w:r>
        <w:t xml:space="preserve">                         в которых они содержатся)</w:t>
      </w:r>
    </w:p>
    <w:p w:rsidR="000B11FB" w:rsidRDefault="000B11FB">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0B11FB" w:rsidRDefault="000B11FB">
      <w:pPr>
        <w:pStyle w:val="ConsPlusNormal"/>
        <w:jc w:val="both"/>
      </w:pPr>
    </w:p>
    <w:p w:rsidR="000B11FB" w:rsidRDefault="000B11FB">
      <w:pPr>
        <w:pStyle w:val="ConsPlusNormal"/>
        <w:jc w:val="center"/>
        <w:outlineLvl w:val="1"/>
      </w:pPr>
      <w:bookmarkStart w:id="287" w:name="P964"/>
      <w:bookmarkEnd w:id="287"/>
      <w:r>
        <w:t xml:space="preserve">XI. Ответственность Сторон </w:t>
      </w:r>
      <w:hyperlink w:anchor="P1225">
        <w:r>
          <w:rPr>
            <w:color w:val="0000FF"/>
          </w:rPr>
          <w:t>&lt;121&gt;</w:t>
        </w:r>
      </w:hyperlink>
    </w:p>
    <w:p w:rsidR="000B11FB" w:rsidRDefault="000B11FB">
      <w:pPr>
        <w:pStyle w:val="ConsPlusNormal"/>
        <w:jc w:val="both"/>
      </w:pPr>
    </w:p>
    <w:p w:rsidR="000B11FB" w:rsidRDefault="000B11FB">
      <w:pPr>
        <w:pStyle w:val="ConsPlusNormal"/>
        <w:ind w:firstLine="540"/>
        <w:jc w:val="both"/>
      </w:pPr>
      <w:r>
        <w:t>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B11FB" w:rsidRDefault="000B11FB">
      <w:pPr>
        <w:pStyle w:val="ConsPlusNormal"/>
        <w:spacing w:before="220"/>
        <w:ind w:firstLine="540"/>
        <w:jc w:val="both"/>
      </w:pPr>
      <w:r>
        <w:t>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B11FB" w:rsidRDefault="000B11FB">
      <w:pPr>
        <w:pStyle w:val="ConsPlusNormal"/>
        <w:spacing w:before="220"/>
        <w:ind w:firstLine="540"/>
        <w:jc w:val="both"/>
      </w:pPr>
      <w:bookmarkStart w:id="288" w:name="P968"/>
      <w:bookmarkEnd w:id="288"/>
      <w:r>
        <w:t>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оказания услуг), уменьшенной на сумму, пропорциональную объему обязательств, предусмотренных Контрактом (соответствующим отдельным этапом оказания услуг) и фактически исполненных Исполнителем.</w:t>
      </w:r>
    </w:p>
    <w:p w:rsidR="000B11FB" w:rsidRDefault="000B11FB">
      <w:pPr>
        <w:pStyle w:val="ConsPlusNormal"/>
        <w:spacing w:before="220"/>
        <w:ind w:firstLine="540"/>
        <w:jc w:val="both"/>
      </w:pPr>
      <w:r>
        <w:t xml:space="preserve">11.4.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w:t>
      </w:r>
      <w:r>
        <w:lastRenderedPageBreak/>
        <w:t xml:space="preserve">соответствии с </w:t>
      </w:r>
      <w:hyperlink r:id="rId123">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_____% </w:t>
      </w:r>
      <w:hyperlink w:anchor="P1226">
        <w:r>
          <w:rPr>
            <w:color w:val="0000FF"/>
          </w:rPr>
          <w:t>&lt;122&gt;</w:t>
        </w:r>
      </w:hyperlink>
      <w:r>
        <w:t xml:space="preserve"> цены Контракта (этапа)/</w:t>
      </w:r>
      <w:hyperlink w:anchor="P1249">
        <w:r>
          <w:rPr>
            <w:color w:val="0000FF"/>
          </w:rPr>
          <w:t>&lt;123&gt;</w:t>
        </w:r>
      </w:hyperlink>
      <w:r>
        <w:t xml:space="preserve"> начальной (максимальной) цены государственного (муниципального) контракта (контракта) </w:t>
      </w:r>
      <w:hyperlink w:anchor="P1250">
        <w:r>
          <w:rPr>
            <w:color w:val="0000FF"/>
          </w:rPr>
          <w:t>&lt;124&gt;</w:t>
        </w:r>
      </w:hyperlink>
      <w:r>
        <w:t>.</w:t>
      </w:r>
    </w:p>
    <w:p w:rsidR="000B11FB" w:rsidRDefault="000B11FB">
      <w:pPr>
        <w:pStyle w:val="ConsPlusNormal"/>
        <w:spacing w:before="220"/>
        <w:ind w:firstLine="540"/>
        <w:jc w:val="both"/>
      </w:pPr>
      <w:bookmarkStart w:id="289" w:name="P970"/>
      <w:bookmarkEnd w:id="289"/>
      <w: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124">
        <w:r>
          <w:rPr>
            <w:color w:val="0000FF"/>
          </w:rPr>
          <w:t>Правилами</w:t>
        </w:r>
      </w:hyperlink>
      <w:r>
        <w:t xml:space="preserve"> и составляет ___________ (______) рублей </w:t>
      </w:r>
      <w:hyperlink w:anchor="P1251">
        <w:r>
          <w:rPr>
            <w:color w:val="0000FF"/>
          </w:rPr>
          <w:t>&lt;125&gt;</w:t>
        </w:r>
      </w:hyperlink>
      <w:r>
        <w:t>.</w:t>
      </w:r>
    </w:p>
    <w:p w:rsidR="000B11FB" w:rsidRDefault="000B11FB">
      <w:pPr>
        <w:pStyle w:val="ConsPlusNormal"/>
        <w:spacing w:before="220"/>
        <w:ind w:firstLine="540"/>
        <w:jc w:val="both"/>
      </w:pPr>
      <w:bookmarkStart w:id="290" w:name="P971"/>
      <w:bookmarkEnd w:id="290"/>
      <w:r>
        <w:t xml:space="preserve">11.6. В случае неисполнения Исполнителем обязательства, предусмотренного </w:t>
      </w:r>
      <w:hyperlink w:anchor="P820">
        <w:r>
          <w:rPr>
            <w:color w:val="0000FF"/>
          </w:rPr>
          <w:t>подпунктом "ж" пункта 3.2</w:t>
        </w:r>
      </w:hyperlink>
      <w:r>
        <w:t xml:space="preserve"> Контракта, Исполнитель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anchor="P820">
        <w:r>
          <w:rPr>
            <w:color w:val="0000FF"/>
          </w:rPr>
          <w:t>подпунктом "ж" пункта 3.2</w:t>
        </w:r>
      </w:hyperlink>
      <w:r>
        <w:t xml:space="preserve"> Контракта. </w:t>
      </w:r>
      <w:hyperlink w:anchor="P1256">
        <w:r>
          <w:rPr>
            <w:color w:val="0000FF"/>
          </w:rPr>
          <w:t>&lt;126&gt;</w:t>
        </w:r>
      </w:hyperlink>
    </w:p>
    <w:p w:rsidR="000B11FB" w:rsidRDefault="000B11FB">
      <w:pPr>
        <w:pStyle w:val="ConsPlusNormal"/>
        <w:spacing w:before="220"/>
        <w:ind w:firstLine="540"/>
        <w:jc w:val="both"/>
      </w:pPr>
      <w:bookmarkStart w:id="291" w:name="P972"/>
      <w:bookmarkEnd w:id="291"/>
      <w:r>
        <w:t xml:space="preserve">11.7. В случае представления документов, указанных в </w:t>
      </w:r>
      <w:hyperlink w:anchor="P821">
        <w:r>
          <w:rPr>
            <w:color w:val="0000FF"/>
          </w:rPr>
          <w:t>подпунктах "з"</w:t>
        </w:r>
      </w:hyperlink>
      <w:r>
        <w:t xml:space="preserve"> - </w:t>
      </w:r>
      <w:hyperlink w:anchor="P825">
        <w:r>
          <w:rPr>
            <w:color w:val="0000FF"/>
          </w:rPr>
          <w:t>"к" пункта 3.2</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970">
        <w:r>
          <w:rPr>
            <w:color w:val="0000FF"/>
          </w:rPr>
          <w:t>пунктом 11.5</w:t>
        </w:r>
      </w:hyperlink>
      <w:r>
        <w:t xml:space="preserve"> Контракта. </w:t>
      </w:r>
      <w:hyperlink w:anchor="P1257">
        <w:r>
          <w:rPr>
            <w:color w:val="0000FF"/>
          </w:rPr>
          <w:t>&lt;127&gt;</w:t>
        </w:r>
      </w:hyperlink>
    </w:p>
    <w:p w:rsidR="000B11FB" w:rsidRDefault="000B11FB">
      <w:pPr>
        <w:pStyle w:val="ConsPlusNormal"/>
        <w:spacing w:before="220"/>
        <w:ind w:firstLine="540"/>
        <w:jc w:val="both"/>
      </w:pPr>
      <w:r>
        <w:t>11.8.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B11FB" w:rsidRDefault="000B11FB">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125">
        <w:r>
          <w:rPr>
            <w:color w:val="0000FF"/>
          </w:rPr>
          <w:t>Правилами</w:t>
        </w:r>
      </w:hyperlink>
      <w:r>
        <w:t xml:space="preserve"> и составляет ________ (______) рублей </w:t>
      </w:r>
      <w:hyperlink w:anchor="P1258">
        <w:r>
          <w:rPr>
            <w:color w:val="0000FF"/>
          </w:rPr>
          <w:t>&lt;128&gt;</w:t>
        </w:r>
      </w:hyperlink>
      <w:r>
        <w:t xml:space="preserve">. </w:t>
      </w:r>
      <w:hyperlink w:anchor="P1263">
        <w:r>
          <w:rPr>
            <w:color w:val="0000FF"/>
          </w:rPr>
          <w:t>&lt;129&gt;</w:t>
        </w:r>
      </w:hyperlink>
    </w:p>
    <w:p w:rsidR="000B11FB" w:rsidRDefault="000B11FB">
      <w:pPr>
        <w:pStyle w:val="ConsPlusNormal"/>
        <w:spacing w:before="220"/>
        <w:ind w:firstLine="540"/>
        <w:jc w:val="both"/>
      </w:pPr>
      <w:bookmarkStart w:id="292" w:name="P975"/>
      <w:bookmarkEnd w:id="292"/>
      <w:r>
        <w:t xml:space="preserve">11.10. В случае непредставления информации, указанной в </w:t>
      </w:r>
      <w:hyperlink w:anchor="P819">
        <w:r>
          <w:rPr>
            <w:color w:val="0000FF"/>
          </w:rPr>
          <w:t>подпункте "е" пункта 3.2</w:t>
        </w:r>
      </w:hyperlink>
      <w:r>
        <w:t xml:space="preserve">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1264">
        <w:r>
          <w:rPr>
            <w:color w:val="0000FF"/>
          </w:rPr>
          <w:t>&lt;130&gt;</w:t>
        </w:r>
      </w:hyperlink>
    </w:p>
    <w:p w:rsidR="000B11FB" w:rsidRDefault="000B11FB">
      <w:pPr>
        <w:pStyle w:val="ConsPlusNormal"/>
        <w:spacing w:before="220"/>
        <w:ind w:firstLine="540"/>
        <w:jc w:val="both"/>
      </w:pPr>
      <w:r>
        <w:t xml:space="preserve">11.11. За каждый день просрочки исполнения Исполнителем обязательства по предоставлению нового обеспечение исполнения Контракта, предусмотренного </w:t>
      </w:r>
      <w:hyperlink w:anchor="P919">
        <w:r>
          <w:rPr>
            <w:color w:val="0000FF"/>
          </w:rPr>
          <w:t>пунктом 7.8</w:t>
        </w:r>
      </w:hyperlink>
      <w:r>
        <w:t xml:space="preserve"> Контракта, начисляется пеня в размере, определенном в порядке, установленном в соответствии с </w:t>
      </w:r>
      <w:hyperlink w:anchor="P968">
        <w:r>
          <w:rPr>
            <w:color w:val="0000FF"/>
          </w:rPr>
          <w:t>пунктом 11.3</w:t>
        </w:r>
      </w:hyperlink>
      <w:r>
        <w:t xml:space="preserve"> Контракта.</w:t>
      </w:r>
    </w:p>
    <w:p w:rsidR="000B11FB" w:rsidRDefault="000B11FB">
      <w:pPr>
        <w:pStyle w:val="ConsPlusNormal"/>
        <w:spacing w:before="220"/>
        <w:ind w:firstLine="540"/>
        <w:jc w:val="both"/>
      </w:pPr>
      <w:r>
        <w:t>11.12. Применение неустойки (штрафа, пени) не освобождает Стороны от исполнения обязательств по Контракту.</w:t>
      </w:r>
    </w:p>
    <w:p w:rsidR="000B11FB" w:rsidRDefault="000B11FB">
      <w:pPr>
        <w:pStyle w:val="ConsPlusNormal"/>
        <w:spacing w:before="220"/>
        <w:ind w:firstLine="540"/>
        <w:jc w:val="both"/>
      </w:pPr>
      <w:r>
        <w:t>11.13.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B11FB" w:rsidRDefault="000B11FB">
      <w:pPr>
        <w:pStyle w:val="ConsPlusNormal"/>
        <w:spacing w:before="220"/>
        <w:ind w:firstLine="540"/>
        <w:jc w:val="both"/>
      </w:pPr>
      <w:r>
        <w:t>11.14.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B11FB" w:rsidRDefault="000B11FB">
      <w:pPr>
        <w:pStyle w:val="ConsPlusNormal"/>
        <w:spacing w:before="220"/>
        <w:ind w:firstLine="540"/>
        <w:jc w:val="both"/>
      </w:pPr>
      <w:r>
        <w:lastRenderedPageBreak/>
        <w:t>11.15.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B11FB" w:rsidRDefault="000B11FB">
      <w:pPr>
        <w:pStyle w:val="ConsPlusNormal"/>
        <w:jc w:val="both"/>
      </w:pPr>
    </w:p>
    <w:p w:rsidR="000B11FB" w:rsidRDefault="000B11FB">
      <w:pPr>
        <w:pStyle w:val="ConsPlusNormal"/>
        <w:jc w:val="center"/>
        <w:outlineLvl w:val="1"/>
      </w:pPr>
      <w:r>
        <w:t>XII. Обстоятельства непреодолимой силы</w:t>
      </w:r>
    </w:p>
    <w:p w:rsidR="000B11FB" w:rsidRDefault="000B11FB">
      <w:pPr>
        <w:pStyle w:val="ConsPlusNormal"/>
        <w:jc w:val="both"/>
      </w:pPr>
    </w:p>
    <w:p w:rsidR="000B11FB" w:rsidRDefault="000B11FB">
      <w:pPr>
        <w:pStyle w:val="ConsPlusNormal"/>
        <w:ind w:firstLine="540"/>
        <w:jc w:val="both"/>
      </w:pPr>
      <w:r>
        <w:t>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B11FB" w:rsidRDefault="000B11FB">
      <w:pPr>
        <w:pStyle w:val="ConsPlusNormal"/>
        <w:spacing w:before="220"/>
        <w:ind w:firstLine="540"/>
        <w:jc w:val="both"/>
      </w:pPr>
      <w:r>
        <w:t xml:space="preserve">12.2.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___ </w:t>
      </w:r>
      <w:hyperlink w:anchor="P1265">
        <w:r>
          <w:rPr>
            <w:color w:val="0000FF"/>
          </w:rPr>
          <w:t>&lt;131&gt;</w:t>
        </w:r>
      </w:hyperlink>
      <w:r>
        <w:t xml:space="preserve">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B11FB" w:rsidRDefault="000B11FB">
      <w:pPr>
        <w:pStyle w:val="ConsPlusNormal"/>
        <w:spacing w:before="220"/>
        <w:ind w:firstLine="540"/>
        <w:jc w:val="both"/>
      </w:pPr>
      <w:r>
        <w:t>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B11FB" w:rsidRDefault="000B11FB">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B11FB" w:rsidRDefault="000B11FB">
      <w:pPr>
        <w:pStyle w:val="ConsPlusNormal"/>
        <w:jc w:val="both"/>
      </w:pPr>
    </w:p>
    <w:p w:rsidR="000B11FB" w:rsidRDefault="000B11FB">
      <w:pPr>
        <w:pStyle w:val="ConsPlusNormal"/>
        <w:jc w:val="center"/>
        <w:outlineLvl w:val="1"/>
      </w:pPr>
      <w:r>
        <w:t>XIII. Рассмотрение и разрешение споров</w:t>
      </w:r>
    </w:p>
    <w:p w:rsidR="000B11FB" w:rsidRDefault="000B11FB">
      <w:pPr>
        <w:pStyle w:val="ConsPlusNormal"/>
        <w:jc w:val="both"/>
      </w:pPr>
    </w:p>
    <w:p w:rsidR="000B11FB" w:rsidRDefault="000B11FB">
      <w:pPr>
        <w:pStyle w:val="ConsPlusNormal"/>
        <w:ind w:firstLine="540"/>
        <w:jc w:val="both"/>
      </w:pPr>
      <w:r>
        <w:t>13.1.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B11FB" w:rsidRDefault="000B11FB">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B11FB" w:rsidRDefault="000B11FB">
      <w:pPr>
        <w:pStyle w:val="ConsPlusNormal"/>
        <w:spacing w:before="220"/>
        <w:ind w:firstLine="540"/>
        <w:jc w:val="both"/>
      </w:pPr>
      <w:r>
        <w:t xml:space="preserve">Срок рассмотрения претензии не может превышать _____ </w:t>
      </w:r>
      <w:hyperlink w:anchor="P1266">
        <w:r>
          <w:rPr>
            <w:color w:val="0000FF"/>
          </w:rPr>
          <w:t>&lt;132&gt;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B11FB" w:rsidRDefault="000B11FB">
      <w:pPr>
        <w:pStyle w:val="ConsPlusNormal"/>
        <w:spacing w:before="220"/>
        <w:ind w:firstLine="540"/>
        <w:jc w:val="both"/>
      </w:pPr>
      <w:r>
        <w:t>13.3. При неурегулировании Сторонами спора в досудебном порядке спор разрешается в судебном порядке.</w:t>
      </w:r>
    </w:p>
    <w:p w:rsidR="000B11FB" w:rsidRDefault="000B11FB">
      <w:pPr>
        <w:pStyle w:val="ConsPlusNormal"/>
        <w:jc w:val="both"/>
      </w:pPr>
    </w:p>
    <w:p w:rsidR="000B11FB" w:rsidRDefault="000B11FB">
      <w:pPr>
        <w:pStyle w:val="ConsPlusNormal"/>
        <w:jc w:val="center"/>
        <w:outlineLvl w:val="1"/>
      </w:pPr>
      <w:r>
        <w:t>XIV. Срок действия Контракта</w:t>
      </w:r>
    </w:p>
    <w:p w:rsidR="000B11FB" w:rsidRDefault="000B11FB">
      <w:pPr>
        <w:pStyle w:val="ConsPlusNormal"/>
        <w:jc w:val="both"/>
      </w:pPr>
    </w:p>
    <w:p w:rsidR="000B11FB" w:rsidRDefault="000B11FB">
      <w:pPr>
        <w:pStyle w:val="ConsPlusNormal"/>
        <w:ind w:firstLine="540"/>
        <w:jc w:val="both"/>
      </w:pPr>
      <w:r>
        <w:t xml:space="preserve">14.1. Контракт вступает в силу с даты его подписания обеими Сторонами по __ 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1267">
        <w:r>
          <w:rPr>
            <w:color w:val="0000FF"/>
          </w:rPr>
          <w:t>&lt;133&gt;</w:t>
        </w:r>
      </w:hyperlink>
      <w:r>
        <w:t>.</w:t>
      </w:r>
    </w:p>
    <w:p w:rsidR="000B11FB" w:rsidRDefault="000B11FB">
      <w:pPr>
        <w:pStyle w:val="ConsPlusNormal"/>
        <w:jc w:val="both"/>
      </w:pPr>
    </w:p>
    <w:p w:rsidR="000B11FB" w:rsidRDefault="000B11FB">
      <w:pPr>
        <w:pStyle w:val="ConsPlusNormal"/>
        <w:jc w:val="center"/>
        <w:outlineLvl w:val="1"/>
      </w:pPr>
      <w:bookmarkStart w:id="293" w:name="P1000"/>
      <w:bookmarkEnd w:id="293"/>
      <w:r>
        <w:t xml:space="preserve">XV. Иные положения </w:t>
      </w:r>
      <w:hyperlink w:anchor="P1268">
        <w:r>
          <w:rPr>
            <w:color w:val="0000FF"/>
          </w:rPr>
          <w:t>&lt;134&gt;</w:t>
        </w:r>
      </w:hyperlink>
    </w:p>
    <w:p w:rsidR="000B11FB" w:rsidRDefault="000B11FB">
      <w:pPr>
        <w:pStyle w:val="ConsPlusNormal"/>
        <w:jc w:val="both"/>
      </w:pPr>
    </w:p>
    <w:p w:rsidR="000B11FB" w:rsidRDefault="000B11FB">
      <w:pPr>
        <w:pStyle w:val="ConsPlusNormal"/>
        <w:ind w:firstLine="540"/>
        <w:jc w:val="both"/>
      </w:pPr>
      <w:r>
        <w:t xml:space="preserve">Вариант 1. </w:t>
      </w:r>
      <w:hyperlink w:anchor="P1269">
        <w:r>
          <w:rPr>
            <w:color w:val="0000FF"/>
          </w:rPr>
          <w:t>&lt;135&gt;</w:t>
        </w:r>
      </w:hyperlink>
      <w:r>
        <w:t xml:space="preserve"> 15.1. Контракт составлен в ____ </w:t>
      </w:r>
      <w:hyperlink w:anchor="P1270">
        <w:r>
          <w:rPr>
            <w:color w:val="0000FF"/>
          </w:rPr>
          <w:t>&lt;136&gt;</w:t>
        </w:r>
      </w:hyperlink>
      <w:r>
        <w:t xml:space="preserve"> экземплярах, идентичных по содержанию и имеющих одинаковую юридическую силу, один из которых передан Исполнителю, ___ </w:t>
      </w:r>
      <w:hyperlink w:anchor="P1271">
        <w:r>
          <w:rPr>
            <w:color w:val="0000FF"/>
          </w:rPr>
          <w:t>&lt;137&gt;</w:t>
        </w:r>
      </w:hyperlink>
      <w:r>
        <w:t xml:space="preserve"> - находятся у Заказчика.</w:t>
      </w:r>
    </w:p>
    <w:p w:rsidR="000B11FB" w:rsidRDefault="000B11FB">
      <w:pPr>
        <w:pStyle w:val="ConsPlusNormal"/>
        <w:spacing w:before="220"/>
        <w:ind w:firstLine="540"/>
        <w:jc w:val="both"/>
      </w:pPr>
      <w:bookmarkStart w:id="294" w:name="P1003"/>
      <w:bookmarkEnd w:id="294"/>
      <w:r>
        <w:t xml:space="preserve">Вариант 2. </w:t>
      </w:r>
      <w:hyperlink w:anchor="P1272">
        <w:r>
          <w:rPr>
            <w:color w:val="0000FF"/>
          </w:rPr>
          <w:t>&lt;138&gt;</w:t>
        </w:r>
      </w:hyperlink>
      <w:r>
        <w:t xml:space="preserve"> 15.1. Контракт составлен в форме электронного документа, подписанного усиленными электронными подписями Сторон.</w:t>
      </w:r>
    </w:p>
    <w:p w:rsidR="000B11FB" w:rsidRDefault="000B11FB">
      <w:pPr>
        <w:pStyle w:val="ConsPlusNormal"/>
        <w:spacing w:before="220"/>
        <w:ind w:firstLine="540"/>
        <w:jc w:val="both"/>
      </w:pPr>
      <w:r>
        <w:lastRenderedPageBreak/>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0B11FB" w:rsidRDefault="000B11FB">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0B11FB" w:rsidRDefault="000B11FB">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126">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r>
        <w:t>15.5.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0B11FB" w:rsidRDefault="000B11FB">
      <w:pPr>
        <w:pStyle w:val="ConsPlusNormal"/>
        <w:spacing w:before="220"/>
        <w:ind w:firstLine="540"/>
        <w:jc w:val="both"/>
      </w:pPr>
      <w: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0B11FB" w:rsidRDefault="000B11FB">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0B11FB" w:rsidRDefault="000B11FB">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127">
        <w:r>
          <w:rPr>
            <w:color w:val="0000FF"/>
          </w:rPr>
          <w:t>частями 9</w:t>
        </w:r>
      </w:hyperlink>
      <w:r>
        <w:t xml:space="preserve"> - </w:t>
      </w:r>
      <w:hyperlink r:id="rId128">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r>
        <w:t>15.8. Во всем, что не оговорено в Контракте, Стороны руководствуются действующим законодательством Российской Федерации.</w:t>
      </w:r>
    </w:p>
    <w:p w:rsidR="000B11FB" w:rsidRDefault="000B11FB">
      <w:pPr>
        <w:pStyle w:val="ConsPlusNormal"/>
        <w:jc w:val="both"/>
      </w:pPr>
    </w:p>
    <w:p w:rsidR="000B11FB" w:rsidRDefault="000B11FB">
      <w:pPr>
        <w:pStyle w:val="ConsPlusNormal"/>
        <w:jc w:val="center"/>
        <w:outlineLvl w:val="1"/>
      </w:pPr>
      <w:r>
        <w:t>XVI. Перечень приложений</w:t>
      </w:r>
    </w:p>
    <w:p w:rsidR="000B11FB" w:rsidRDefault="000B11FB">
      <w:pPr>
        <w:pStyle w:val="ConsPlusNormal"/>
        <w:jc w:val="both"/>
      </w:pPr>
    </w:p>
    <w:p w:rsidR="000B11FB" w:rsidRDefault="000B11FB">
      <w:pPr>
        <w:pStyle w:val="ConsPlusNormal"/>
        <w:ind w:firstLine="540"/>
        <w:jc w:val="both"/>
      </w:pPr>
      <w:r>
        <w:t xml:space="preserve">Вариант 1. </w:t>
      </w:r>
      <w:hyperlink w:anchor="P1273">
        <w:r>
          <w:rPr>
            <w:color w:val="0000FF"/>
          </w:rPr>
          <w:t>&lt;139&gt;</w:t>
        </w:r>
      </w:hyperlink>
      <w:r>
        <w:t xml:space="preserve"> 16.1. Неотъемлемой частью Контракта является следующее приложение:</w:t>
      </w:r>
    </w:p>
    <w:p w:rsidR="000B11FB" w:rsidRDefault="000B11FB">
      <w:pPr>
        <w:pStyle w:val="ConsPlusNormal"/>
        <w:spacing w:before="220"/>
        <w:ind w:firstLine="540"/>
        <w:jc w:val="both"/>
      </w:pPr>
      <w:r>
        <w:t>техническое задание.</w:t>
      </w:r>
    </w:p>
    <w:p w:rsidR="000B11FB" w:rsidRDefault="000B11FB">
      <w:pPr>
        <w:pStyle w:val="ConsPlusNormal"/>
        <w:spacing w:before="220"/>
        <w:ind w:firstLine="540"/>
        <w:jc w:val="both"/>
      </w:pPr>
      <w:bookmarkStart w:id="295" w:name="P1017"/>
      <w:bookmarkEnd w:id="295"/>
      <w:r>
        <w:t xml:space="preserve">Вариант 2. </w:t>
      </w:r>
      <w:hyperlink w:anchor="P1274">
        <w:r>
          <w:rPr>
            <w:color w:val="0000FF"/>
          </w:rPr>
          <w:t>&lt;140&gt;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1294">
        <w:r>
          <w:rPr>
            <w:color w:val="0000FF"/>
          </w:rPr>
          <w:t>(приложение N 1)</w:t>
        </w:r>
      </w:hyperlink>
      <w:r>
        <w:t>;</w:t>
      </w:r>
    </w:p>
    <w:p w:rsidR="000B11FB" w:rsidRDefault="000B11FB">
      <w:pPr>
        <w:pStyle w:val="ConsPlusNormal"/>
        <w:spacing w:before="220"/>
        <w:ind w:firstLine="540"/>
        <w:jc w:val="both"/>
      </w:pPr>
      <w:r>
        <w:t xml:space="preserve">перечень цен единиц услуг </w:t>
      </w:r>
      <w:hyperlink w:anchor="P1337">
        <w:r>
          <w:rPr>
            <w:color w:val="0000FF"/>
          </w:rPr>
          <w:t>(приложение N 2)</w:t>
        </w:r>
      </w:hyperlink>
      <w:r>
        <w:t>.</w:t>
      </w:r>
    </w:p>
    <w:p w:rsidR="000B11FB" w:rsidRDefault="000B11FB">
      <w:pPr>
        <w:pStyle w:val="ConsPlusNormal"/>
        <w:spacing w:before="220"/>
        <w:ind w:firstLine="540"/>
        <w:jc w:val="both"/>
      </w:pPr>
      <w:bookmarkStart w:id="296" w:name="P1020"/>
      <w:bookmarkEnd w:id="296"/>
      <w:r>
        <w:t xml:space="preserve">Вариант 3. </w:t>
      </w:r>
      <w:hyperlink w:anchor="P1275">
        <w:r>
          <w:rPr>
            <w:color w:val="0000FF"/>
          </w:rPr>
          <w:t>&lt;141&gt;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1294">
        <w:r>
          <w:rPr>
            <w:color w:val="0000FF"/>
          </w:rPr>
          <w:t>(приложение N 1)</w:t>
        </w:r>
      </w:hyperlink>
      <w:r>
        <w:t>;</w:t>
      </w:r>
    </w:p>
    <w:p w:rsidR="000B11FB" w:rsidRDefault="000B11FB">
      <w:pPr>
        <w:pStyle w:val="ConsPlusNormal"/>
        <w:spacing w:before="220"/>
        <w:ind w:firstLine="540"/>
        <w:jc w:val="both"/>
      </w:pPr>
      <w:r>
        <w:t>график оказания услуг/</w:t>
      </w:r>
      <w:hyperlink w:anchor="P1276">
        <w:r>
          <w:rPr>
            <w:color w:val="0000FF"/>
          </w:rPr>
          <w:t>&lt;142&gt;</w:t>
        </w:r>
      </w:hyperlink>
      <w:r>
        <w:t xml:space="preserve"> график исполнения государственного (муниципального) контракта (контракта) </w:t>
      </w:r>
      <w:hyperlink w:anchor="P1277">
        <w:r>
          <w:rPr>
            <w:color w:val="0000FF"/>
          </w:rPr>
          <w:t>&lt;143&gt;</w:t>
        </w:r>
      </w:hyperlink>
      <w:r>
        <w:t xml:space="preserve"> </w:t>
      </w:r>
      <w:hyperlink w:anchor="P1337">
        <w:r>
          <w:rPr>
            <w:color w:val="0000FF"/>
          </w:rPr>
          <w:t>(приложение N 2)</w:t>
        </w:r>
      </w:hyperlink>
      <w:r>
        <w:t>.</w:t>
      </w:r>
    </w:p>
    <w:p w:rsidR="000B11FB" w:rsidRDefault="000B11FB">
      <w:pPr>
        <w:pStyle w:val="ConsPlusNormal"/>
        <w:spacing w:before="220"/>
        <w:ind w:firstLine="540"/>
        <w:jc w:val="both"/>
      </w:pPr>
      <w:bookmarkStart w:id="297" w:name="P1023"/>
      <w:bookmarkEnd w:id="297"/>
      <w:r>
        <w:t xml:space="preserve">Вариант 4. </w:t>
      </w:r>
      <w:hyperlink w:anchor="P1278">
        <w:r>
          <w:rPr>
            <w:color w:val="0000FF"/>
          </w:rPr>
          <w:t>&lt;144&gt;</w:t>
        </w:r>
      </w:hyperlink>
      <w:r>
        <w:t xml:space="preserve"> 16.1. Неотъемлемой частью Контракта являются следующие приложения:</w:t>
      </w:r>
    </w:p>
    <w:p w:rsidR="000B11FB" w:rsidRDefault="000B11FB">
      <w:pPr>
        <w:pStyle w:val="ConsPlusNormal"/>
        <w:spacing w:before="220"/>
        <w:ind w:firstLine="540"/>
        <w:jc w:val="both"/>
      </w:pPr>
      <w:r>
        <w:t xml:space="preserve">техническое задание </w:t>
      </w:r>
      <w:hyperlink w:anchor="P1294">
        <w:r>
          <w:rPr>
            <w:color w:val="0000FF"/>
          </w:rPr>
          <w:t>(приложение N 1)</w:t>
        </w:r>
      </w:hyperlink>
      <w:r>
        <w:t>;</w:t>
      </w:r>
    </w:p>
    <w:p w:rsidR="000B11FB" w:rsidRDefault="000B11FB">
      <w:pPr>
        <w:pStyle w:val="ConsPlusNormal"/>
        <w:spacing w:before="220"/>
        <w:ind w:firstLine="540"/>
        <w:jc w:val="both"/>
      </w:pPr>
      <w:r>
        <w:t>график оказания услуг/</w:t>
      </w:r>
      <w:hyperlink w:anchor="P1279">
        <w:r>
          <w:rPr>
            <w:color w:val="0000FF"/>
          </w:rPr>
          <w:t>&lt;145&gt;</w:t>
        </w:r>
      </w:hyperlink>
      <w:r>
        <w:t xml:space="preserve"> график исполнения государственного (муниципального) </w:t>
      </w:r>
      <w:r>
        <w:lastRenderedPageBreak/>
        <w:t xml:space="preserve">контракта (контракта) </w:t>
      </w:r>
      <w:hyperlink w:anchor="P1280">
        <w:r>
          <w:rPr>
            <w:color w:val="0000FF"/>
          </w:rPr>
          <w:t>&lt;146&gt;</w:t>
        </w:r>
      </w:hyperlink>
      <w:r>
        <w:t xml:space="preserve"> </w:t>
      </w:r>
      <w:hyperlink w:anchor="P1337">
        <w:r>
          <w:rPr>
            <w:color w:val="0000FF"/>
          </w:rPr>
          <w:t>(приложение N 2)</w:t>
        </w:r>
      </w:hyperlink>
      <w:r>
        <w:t>;</w:t>
      </w:r>
    </w:p>
    <w:p w:rsidR="000B11FB" w:rsidRDefault="000B11FB">
      <w:pPr>
        <w:pStyle w:val="ConsPlusNormal"/>
        <w:spacing w:before="220"/>
        <w:ind w:firstLine="540"/>
        <w:jc w:val="both"/>
      </w:pPr>
      <w:r>
        <w:t xml:space="preserve">перечень цен единиц услуг </w:t>
      </w:r>
      <w:hyperlink w:anchor="P1380">
        <w:r>
          <w:rPr>
            <w:color w:val="0000FF"/>
          </w:rPr>
          <w:t>(приложение N 3)</w:t>
        </w:r>
      </w:hyperlink>
      <w:r>
        <w:t>.</w:t>
      </w:r>
    </w:p>
    <w:p w:rsidR="000B11FB" w:rsidRDefault="000B11FB">
      <w:pPr>
        <w:pStyle w:val="ConsPlusNormal"/>
        <w:jc w:val="both"/>
      </w:pPr>
    </w:p>
    <w:p w:rsidR="000B11FB" w:rsidRDefault="000B11FB">
      <w:pPr>
        <w:pStyle w:val="ConsPlusNormal"/>
        <w:jc w:val="center"/>
        <w:outlineLvl w:val="1"/>
      </w:pPr>
      <w:r>
        <w:t>XVII. Адреса и банковские реквизиты Сторон</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50"/>
      </w:tblGrid>
      <w:tr w:rsidR="000B11FB">
        <w:tc>
          <w:tcPr>
            <w:tcW w:w="4479" w:type="dxa"/>
            <w:tcBorders>
              <w:top w:val="nil"/>
              <w:left w:val="nil"/>
              <w:bottom w:val="nil"/>
              <w:right w:val="nil"/>
            </w:tcBorders>
          </w:tcPr>
          <w:p w:rsidR="000B11FB" w:rsidRDefault="000B11FB">
            <w:pPr>
              <w:pStyle w:val="ConsPlusNormal"/>
              <w:jc w:val="center"/>
            </w:pPr>
            <w:r>
              <w:t>ЗАКАЗЧИК:</w:t>
            </w:r>
          </w:p>
        </w:tc>
        <w:tc>
          <w:tcPr>
            <w:tcW w:w="4550" w:type="dxa"/>
            <w:tcBorders>
              <w:top w:val="nil"/>
              <w:left w:val="nil"/>
              <w:bottom w:val="nil"/>
              <w:right w:val="nil"/>
            </w:tcBorders>
          </w:tcPr>
          <w:p w:rsidR="000B11FB" w:rsidRDefault="000B11FB">
            <w:pPr>
              <w:pStyle w:val="ConsPlusNormal"/>
              <w:jc w:val="center"/>
            </w:pPr>
            <w:r>
              <w:t>ИСПОЛНИТЕЛЬ:</w:t>
            </w:r>
          </w:p>
        </w:tc>
      </w:tr>
      <w:tr w:rsidR="000B11FB">
        <w:tc>
          <w:tcPr>
            <w:tcW w:w="4479" w:type="dxa"/>
            <w:tcBorders>
              <w:top w:val="nil"/>
              <w:left w:val="nil"/>
              <w:bottom w:val="nil"/>
              <w:right w:val="nil"/>
            </w:tcBorders>
          </w:tcPr>
          <w:p w:rsidR="000B11FB" w:rsidRDefault="000B11FB">
            <w:pPr>
              <w:pStyle w:val="ConsPlusNormal"/>
              <w:jc w:val="center"/>
            </w:pPr>
            <w:r>
              <w:t>полное наименование Заказчика</w:t>
            </w:r>
          </w:p>
        </w:tc>
        <w:tc>
          <w:tcPr>
            <w:tcW w:w="4550" w:type="dxa"/>
            <w:tcBorders>
              <w:top w:val="nil"/>
              <w:left w:val="nil"/>
              <w:bottom w:val="nil"/>
              <w:right w:val="nil"/>
            </w:tcBorders>
          </w:tcPr>
          <w:p w:rsidR="000B11FB" w:rsidRDefault="000B11FB">
            <w:pPr>
              <w:pStyle w:val="ConsPlusNormal"/>
              <w:jc w:val="center"/>
            </w:pPr>
            <w:r>
              <w:t>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tc>
      </w:tr>
      <w:tr w:rsidR="000B11FB">
        <w:tc>
          <w:tcPr>
            <w:tcW w:w="4479" w:type="dxa"/>
            <w:tcBorders>
              <w:top w:val="nil"/>
              <w:left w:val="nil"/>
              <w:bottom w:val="nil"/>
              <w:right w:val="nil"/>
            </w:tcBorders>
          </w:tcPr>
          <w:p w:rsidR="000B11FB" w:rsidRDefault="000B11FB">
            <w:pPr>
              <w:pStyle w:val="ConsPlusNormal"/>
              <w:jc w:val="both"/>
            </w:pPr>
            <w:r>
              <w:t>Адрес:</w:t>
            </w:r>
          </w:p>
          <w:p w:rsidR="000B11FB" w:rsidRDefault="000B11FB">
            <w:pPr>
              <w:pStyle w:val="ConsPlusNormal"/>
              <w:jc w:val="both"/>
            </w:pPr>
            <w:r>
              <w:t>местонахождения: ________________</w:t>
            </w:r>
          </w:p>
          <w:p w:rsidR="000B11FB" w:rsidRDefault="000B11FB">
            <w:pPr>
              <w:pStyle w:val="ConsPlusNormal"/>
              <w:jc w:val="both"/>
            </w:pPr>
            <w:r>
              <w:t>_______________________________</w:t>
            </w:r>
          </w:p>
        </w:tc>
        <w:tc>
          <w:tcPr>
            <w:tcW w:w="4550" w:type="dxa"/>
            <w:tcBorders>
              <w:top w:val="nil"/>
              <w:left w:val="nil"/>
              <w:bottom w:val="nil"/>
              <w:right w:val="nil"/>
            </w:tcBorders>
          </w:tcPr>
          <w:p w:rsidR="000B11FB" w:rsidRDefault="000B11FB">
            <w:pPr>
              <w:pStyle w:val="ConsPlusNormal"/>
              <w:jc w:val="both"/>
            </w:pPr>
            <w:r>
              <w:t>Адрес:</w:t>
            </w:r>
          </w:p>
          <w:p w:rsidR="000B11FB" w:rsidRDefault="000B11FB">
            <w:pPr>
              <w:pStyle w:val="ConsPlusNormal"/>
              <w:jc w:val="both"/>
            </w:pPr>
            <w:r>
              <w:t>местонахождения: ________________</w:t>
            </w:r>
          </w:p>
          <w:p w:rsidR="000B11FB" w:rsidRDefault="000B11FB">
            <w:pPr>
              <w:pStyle w:val="ConsPlusNormal"/>
              <w:jc w:val="both"/>
            </w:pPr>
            <w:r>
              <w:t>_______________________________</w:t>
            </w:r>
          </w:p>
        </w:tc>
      </w:tr>
      <w:tr w:rsidR="000B11FB">
        <w:tc>
          <w:tcPr>
            <w:tcW w:w="4479" w:type="dxa"/>
            <w:tcBorders>
              <w:top w:val="nil"/>
              <w:left w:val="nil"/>
              <w:bottom w:val="nil"/>
              <w:right w:val="nil"/>
            </w:tcBorders>
          </w:tcPr>
          <w:p w:rsidR="000B11FB" w:rsidRDefault="000B11FB">
            <w:pPr>
              <w:pStyle w:val="ConsPlusNormal"/>
              <w:jc w:val="both"/>
            </w:pPr>
            <w:r>
              <w:t>ИНН ___________________________</w:t>
            </w:r>
          </w:p>
        </w:tc>
        <w:tc>
          <w:tcPr>
            <w:tcW w:w="4550" w:type="dxa"/>
            <w:tcBorders>
              <w:top w:val="nil"/>
              <w:left w:val="nil"/>
              <w:bottom w:val="nil"/>
              <w:right w:val="nil"/>
            </w:tcBorders>
          </w:tcPr>
          <w:p w:rsidR="000B11FB" w:rsidRDefault="000B11FB">
            <w:pPr>
              <w:pStyle w:val="ConsPlusNormal"/>
            </w:pPr>
            <w:r>
              <w:t>ИНН ___________________________</w:t>
            </w:r>
          </w:p>
        </w:tc>
      </w:tr>
      <w:tr w:rsidR="000B11FB">
        <w:tc>
          <w:tcPr>
            <w:tcW w:w="4479" w:type="dxa"/>
            <w:tcBorders>
              <w:top w:val="nil"/>
              <w:left w:val="nil"/>
              <w:bottom w:val="nil"/>
              <w:right w:val="nil"/>
            </w:tcBorders>
          </w:tcPr>
          <w:p w:rsidR="000B11FB" w:rsidRDefault="000B11FB">
            <w:pPr>
              <w:pStyle w:val="ConsPlusNormal"/>
            </w:pPr>
            <w:r>
              <w:t>КПП (при наличии) ________________</w:t>
            </w:r>
          </w:p>
        </w:tc>
        <w:tc>
          <w:tcPr>
            <w:tcW w:w="4550" w:type="dxa"/>
            <w:tcBorders>
              <w:top w:val="nil"/>
              <w:left w:val="nil"/>
              <w:bottom w:val="nil"/>
              <w:right w:val="nil"/>
            </w:tcBorders>
          </w:tcPr>
          <w:p w:rsidR="000B11FB" w:rsidRDefault="000B11FB">
            <w:pPr>
              <w:pStyle w:val="ConsPlusNormal"/>
            </w:pPr>
            <w:r>
              <w:t>КПП (при наличии) ________________</w:t>
            </w:r>
          </w:p>
        </w:tc>
      </w:tr>
      <w:tr w:rsidR="000B11FB">
        <w:tc>
          <w:tcPr>
            <w:tcW w:w="4479" w:type="dxa"/>
            <w:tcBorders>
              <w:top w:val="nil"/>
              <w:left w:val="nil"/>
              <w:bottom w:val="nil"/>
              <w:right w:val="nil"/>
            </w:tcBorders>
          </w:tcPr>
          <w:p w:rsidR="000B11FB" w:rsidRDefault="000B11FB">
            <w:pPr>
              <w:pStyle w:val="ConsPlusNormal"/>
            </w:pPr>
            <w:r>
              <w:t>ОГРН __________________________</w:t>
            </w:r>
          </w:p>
        </w:tc>
        <w:tc>
          <w:tcPr>
            <w:tcW w:w="4550" w:type="dxa"/>
            <w:tcBorders>
              <w:top w:val="nil"/>
              <w:left w:val="nil"/>
              <w:bottom w:val="nil"/>
              <w:right w:val="nil"/>
            </w:tcBorders>
          </w:tcPr>
          <w:p w:rsidR="000B11FB" w:rsidRDefault="000B11FB">
            <w:pPr>
              <w:pStyle w:val="ConsPlusNormal"/>
            </w:pPr>
            <w:r>
              <w:t>ОГРН __________________________</w:t>
            </w:r>
          </w:p>
        </w:tc>
      </w:tr>
      <w:tr w:rsidR="000B11FB">
        <w:tc>
          <w:tcPr>
            <w:tcW w:w="4479" w:type="dxa"/>
            <w:tcBorders>
              <w:top w:val="nil"/>
              <w:left w:val="nil"/>
              <w:bottom w:val="nil"/>
              <w:right w:val="nil"/>
            </w:tcBorders>
          </w:tcPr>
          <w:p w:rsidR="000B11FB" w:rsidRDefault="000B11FB">
            <w:pPr>
              <w:pStyle w:val="ConsPlusNormal"/>
              <w:jc w:val="both"/>
            </w:pPr>
            <w:r>
              <w:t>Наименование органа Федерального казначейства</w:t>
            </w:r>
          </w:p>
          <w:p w:rsidR="000B11FB" w:rsidRDefault="000B11FB">
            <w:pPr>
              <w:pStyle w:val="ConsPlusNormal"/>
              <w:jc w:val="both"/>
            </w:pPr>
            <w:r>
              <w:t>______________________</w:t>
            </w:r>
          </w:p>
        </w:tc>
        <w:tc>
          <w:tcPr>
            <w:tcW w:w="4550" w:type="dxa"/>
            <w:tcBorders>
              <w:top w:val="nil"/>
              <w:left w:val="nil"/>
              <w:bottom w:val="nil"/>
              <w:right w:val="nil"/>
            </w:tcBorders>
          </w:tcPr>
          <w:p w:rsidR="000B11FB" w:rsidRDefault="000B11FB">
            <w:pPr>
              <w:pStyle w:val="ConsPlusNormal"/>
            </w:pPr>
          </w:p>
        </w:tc>
      </w:tr>
      <w:tr w:rsidR="000B11FB">
        <w:tc>
          <w:tcPr>
            <w:tcW w:w="4479" w:type="dxa"/>
            <w:tcBorders>
              <w:top w:val="nil"/>
              <w:left w:val="nil"/>
              <w:bottom w:val="nil"/>
              <w:right w:val="nil"/>
            </w:tcBorders>
          </w:tcPr>
          <w:p w:rsidR="000B11FB" w:rsidRDefault="000B11FB">
            <w:pPr>
              <w:pStyle w:val="ConsPlusNormal"/>
              <w:jc w:val="both"/>
            </w:pPr>
            <w:r>
              <w:t>Банковские реквизиты счета, открытого органу Федерального казначейства:</w:t>
            </w:r>
          </w:p>
          <w:p w:rsidR="000B11FB" w:rsidRDefault="000B11FB">
            <w:pPr>
              <w:pStyle w:val="ConsPlusNormal"/>
              <w:jc w:val="both"/>
            </w:pPr>
            <w:r>
              <w:t>_____________________:</w:t>
            </w:r>
          </w:p>
        </w:tc>
        <w:tc>
          <w:tcPr>
            <w:tcW w:w="4550" w:type="dxa"/>
            <w:tcBorders>
              <w:top w:val="nil"/>
              <w:left w:val="nil"/>
              <w:bottom w:val="nil"/>
              <w:right w:val="nil"/>
            </w:tcBorders>
          </w:tcPr>
          <w:p w:rsidR="000B11FB" w:rsidRDefault="000B11FB">
            <w:pPr>
              <w:pStyle w:val="ConsPlusNormal"/>
            </w:pP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Банковские реквизиты:</w:t>
            </w:r>
          </w:p>
        </w:tc>
      </w:tr>
      <w:tr w:rsidR="000B11FB">
        <w:tc>
          <w:tcPr>
            <w:tcW w:w="4479" w:type="dxa"/>
            <w:tcBorders>
              <w:top w:val="nil"/>
              <w:left w:val="nil"/>
              <w:bottom w:val="nil"/>
              <w:right w:val="nil"/>
            </w:tcBorders>
          </w:tcPr>
          <w:p w:rsidR="000B11FB" w:rsidRDefault="000B11FB">
            <w:pPr>
              <w:pStyle w:val="ConsPlusNormal"/>
            </w:pPr>
            <w:r>
              <w:t>Лицевой счет ____________________</w:t>
            </w:r>
          </w:p>
        </w:tc>
        <w:tc>
          <w:tcPr>
            <w:tcW w:w="4550" w:type="dxa"/>
            <w:tcBorders>
              <w:top w:val="nil"/>
              <w:left w:val="nil"/>
              <w:bottom w:val="nil"/>
              <w:right w:val="nil"/>
            </w:tcBorders>
          </w:tcPr>
          <w:p w:rsidR="000B11FB" w:rsidRDefault="000B11FB">
            <w:pPr>
              <w:pStyle w:val="ConsPlusNormal"/>
            </w:pPr>
            <w:r>
              <w:t>р/с _____________________________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к/с _____________________________</w:t>
            </w:r>
          </w:p>
        </w:tc>
      </w:tr>
      <w:tr w:rsidR="000B11FB">
        <w:tc>
          <w:tcPr>
            <w:tcW w:w="4479" w:type="dxa"/>
            <w:tcBorders>
              <w:top w:val="nil"/>
              <w:left w:val="nil"/>
              <w:bottom w:val="nil"/>
              <w:right w:val="nil"/>
            </w:tcBorders>
          </w:tcPr>
          <w:p w:rsidR="000B11FB" w:rsidRDefault="000B11FB">
            <w:pPr>
              <w:pStyle w:val="ConsPlusNormal"/>
              <w:jc w:val="both"/>
            </w:pPr>
            <w:r>
              <w:t>БИК ___________________________</w:t>
            </w:r>
          </w:p>
        </w:tc>
        <w:tc>
          <w:tcPr>
            <w:tcW w:w="4550" w:type="dxa"/>
            <w:tcBorders>
              <w:top w:val="nil"/>
              <w:left w:val="nil"/>
              <w:bottom w:val="nil"/>
              <w:right w:val="nil"/>
            </w:tcBorders>
          </w:tcPr>
          <w:p w:rsidR="000B11FB" w:rsidRDefault="000B11FB">
            <w:pPr>
              <w:pStyle w:val="ConsPlusNormal"/>
            </w:pPr>
            <w:r>
              <w:t>БИК ___________________________</w:t>
            </w:r>
          </w:p>
        </w:tc>
      </w:tr>
      <w:tr w:rsidR="000B11FB">
        <w:tc>
          <w:tcPr>
            <w:tcW w:w="4479" w:type="dxa"/>
            <w:tcBorders>
              <w:top w:val="nil"/>
              <w:left w:val="nil"/>
              <w:bottom w:val="nil"/>
              <w:right w:val="nil"/>
            </w:tcBorders>
          </w:tcPr>
          <w:p w:rsidR="000B11FB" w:rsidRDefault="000B11FB">
            <w:pPr>
              <w:pStyle w:val="ConsPlusNormal"/>
            </w:pPr>
            <w:hyperlink r:id="rId129">
              <w:r>
                <w:rPr>
                  <w:color w:val="0000FF"/>
                </w:rPr>
                <w:t>ОКОПФ</w:t>
              </w:r>
            </w:hyperlink>
          </w:p>
        </w:tc>
        <w:tc>
          <w:tcPr>
            <w:tcW w:w="4550" w:type="dxa"/>
            <w:tcBorders>
              <w:top w:val="nil"/>
              <w:left w:val="nil"/>
              <w:bottom w:val="nil"/>
              <w:right w:val="nil"/>
            </w:tcBorders>
          </w:tcPr>
          <w:p w:rsidR="000B11FB" w:rsidRDefault="000B11FB">
            <w:pPr>
              <w:pStyle w:val="ConsPlusNormal"/>
            </w:pPr>
            <w:hyperlink r:id="rId130">
              <w:r>
                <w:rPr>
                  <w:color w:val="0000FF"/>
                </w:rPr>
                <w:t>ОКОПФ</w:t>
              </w:r>
            </w:hyperlink>
          </w:p>
        </w:tc>
      </w:tr>
      <w:tr w:rsidR="000B11FB">
        <w:tc>
          <w:tcPr>
            <w:tcW w:w="4479" w:type="dxa"/>
            <w:tcBorders>
              <w:top w:val="nil"/>
              <w:left w:val="nil"/>
              <w:bottom w:val="nil"/>
              <w:right w:val="nil"/>
            </w:tcBorders>
          </w:tcPr>
          <w:p w:rsidR="000B11FB" w:rsidRDefault="000B11FB">
            <w:pPr>
              <w:pStyle w:val="ConsPlusNormal"/>
            </w:pPr>
            <w:hyperlink r:id="rId131">
              <w:r>
                <w:rPr>
                  <w:color w:val="0000FF"/>
                </w:rPr>
                <w:t>ОКВЭД2</w:t>
              </w:r>
            </w:hyperlink>
          </w:p>
        </w:tc>
        <w:tc>
          <w:tcPr>
            <w:tcW w:w="4550" w:type="dxa"/>
            <w:tcBorders>
              <w:top w:val="nil"/>
              <w:left w:val="nil"/>
              <w:bottom w:val="nil"/>
              <w:right w:val="nil"/>
            </w:tcBorders>
          </w:tcPr>
          <w:p w:rsidR="000B11FB" w:rsidRDefault="000B11FB">
            <w:pPr>
              <w:pStyle w:val="ConsPlusNormal"/>
            </w:pPr>
            <w:r>
              <w:t>ОКПО</w:t>
            </w:r>
          </w:p>
        </w:tc>
      </w:tr>
      <w:tr w:rsidR="000B11FB">
        <w:tc>
          <w:tcPr>
            <w:tcW w:w="4479" w:type="dxa"/>
            <w:tcBorders>
              <w:top w:val="nil"/>
              <w:left w:val="nil"/>
              <w:bottom w:val="nil"/>
              <w:right w:val="nil"/>
            </w:tcBorders>
          </w:tcPr>
          <w:p w:rsidR="000B11FB" w:rsidRDefault="000B11FB">
            <w:pPr>
              <w:pStyle w:val="ConsPlusNormal"/>
            </w:pPr>
            <w:r>
              <w:t>Адрес электронной почты:</w:t>
            </w:r>
          </w:p>
        </w:tc>
        <w:tc>
          <w:tcPr>
            <w:tcW w:w="4550" w:type="dxa"/>
            <w:tcBorders>
              <w:top w:val="nil"/>
              <w:left w:val="nil"/>
              <w:bottom w:val="nil"/>
              <w:right w:val="nil"/>
            </w:tcBorders>
          </w:tcPr>
          <w:p w:rsidR="000B11FB" w:rsidRDefault="000B11FB">
            <w:pPr>
              <w:pStyle w:val="ConsPlusNormal"/>
            </w:pPr>
            <w:hyperlink r:id="rId132">
              <w:r>
                <w:rPr>
                  <w:color w:val="0000FF"/>
                </w:rPr>
                <w:t>ОКПД2</w:t>
              </w:r>
            </w:hyperlink>
          </w:p>
        </w:tc>
      </w:tr>
      <w:tr w:rsidR="000B11FB">
        <w:tc>
          <w:tcPr>
            <w:tcW w:w="4479" w:type="dxa"/>
            <w:tcBorders>
              <w:top w:val="nil"/>
              <w:left w:val="nil"/>
              <w:bottom w:val="nil"/>
              <w:right w:val="nil"/>
            </w:tcBorders>
          </w:tcPr>
          <w:p w:rsidR="000B11FB" w:rsidRDefault="000B11FB">
            <w:pPr>
              <w:pStyle w:val="ConsPlusNormal"/>
            </w:pPr>
            <w:r>
              <w:t>_______________________________</w:t>
            </w:r>
          </w:p>
        </w:tc>
        <w:tc>
          <w:tcPr>
            <w:tcW w:w="4550" w:type="dxa"/>
            <w:tcBorders>
              <w:top w:val="nil"/>
              <w:left w:val="nil"/>
              <w:bottom w:val="nil"/>
              <w:right w:val="nil"/>
            </w:tcBorders>
          </w:tcPr>
          <w:p w:rsidR="000B11FB" w:rsidRDefault="000B11FB">
            <w:pPr>
              <w:pStyle w:val="ConsPlusNormal"/>
            </w:pPr>
            <w:hyperlink r:id="rId133">
              <w:r>
                <w:rPr>
                  <w:color w:val="0000FF"/>
                </w:rPr>
                <w:t>ОКАТО</w:t>
              </w:r>
            </w:hyperlink>
          </w:p>
        </w:tc>
      </w:tr>
      <w:tr w:rsidR="000B11FB">
        <w:tc>
          <w:tcPr>
            <w:tcW w:w="4479" w:type="dxa"/>
            <w:tcBorders>
              <w:top w:val="nil"/>
              <w:left w:val="nil"/>
              <w:bottom w:val="nil"/>
              <w:right w:val="nil"/>
            </w:tcBorders>
          </w:tcPr>
          <w:p w:rsidR="000B11FB" w:rsidRDefault="000B11FB">
            <w:pPr>
              <w:pStyle w:val="ConsPlusNormal"/>
            </w:pPr>
            <w:r>
              <w:t>Телефон: _______________________</w:t>
            </w:r>
          </w:p>
        </w:tc>
        <w:tc>
          <w:tcPr>
            <w:tcW w:w="4550" w:type="dxa"/>
            <w:tcBorders>
              <w:top w:val="nil"/>
              <w:left w:val="nil"/>
              <w:bottom w:val="nil"/>
              <w:right w:val="nil"/>
            </w:tcBorders>
          </w:tcPr>
          <w:p w:rsidR="000B11FB" w:rsidRDefault="000B11FB">
            <w:pPr>
              <w:pStyle w:val="ConsPlusNormal"/>
            </w:pPr>
            <w:hyperlink r:id="rId134">
              <w:r>
                <w:rPr>
                  <w:color w:val="0000FF"/>
                </w:rPr>
                <w:t>ОКТМО</w:t>
              </w:r>
            </w:hyperlink>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jc w:val="both"/>
            </w:pPr>
            <w:r>
              <w:t>Для бюджетных учреждений (дополнительно):</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jc w:val="both"/>
            </w:pPr>
            <w:r>
              <w:t>Наименование органа Федерального казначейства</w:t>
            </w:r>
          </w:p>
          <w:p w:rsidR="000B11FB" w:rsidRDefault="000B11FB">
            <w:pPr>
              <w:pStyle w:val="ConsPlusNormal"/>
            </w:pPr>
            <w:r>
              <w:t>_______________________________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Лицевой счет 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КБК ___________________________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Адрес электронной почты:</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_______________________________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Телефон: 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p>
        </w:tc>
      </w:tr>
      <w:tr w:rsidR="000B11FB">
        <w:tc>
          <w:tcPr>
            <w:tcW w:w="4479" w:type="dxa"/>
            <w:tcBorders>
              <w:top w:val="nil"/>
              <w:left w:val="nil"/>
              <w:bottom w:val="nil"/>
              <w:right w:val="nil"/>
            </w:tcBorders>
          </w:tcPr>
          <w:p w:rsidR="000B11FB" w:rsidRDefault="000B11FB">
            <w:pPr>
              <w:pStyle w:val="ConsPlusNormal"/>
              <w:jc w:val="center"/>
            </w:pPr>
            <w:r>
              <w:t>ЗАКАЗЧИК:</w:t>
            </w:r>
          </w:p>
        </w:tc>
        <w:tc>
          <w:tcPr>
            <w:tcW w:w="4550" w:type="dxa"/>
            <w:tcBorders>
              <w:top w:val="nil"/>
              <w:left w:val="nil"/>
              <w:bottom w:val="nil"/>
              <w:right w:val="nil"/>
            </w:tcBorders>
          </w:tcPr>
          <w:p w:rsidR="000B11FB" w:rsidRDefault="000B11FB">
            <w:pPr>
              <w:pStyle w:val="ConsPlusNormal"/>
              <w:jc w:val="center"/>
            </w:pPr>
            <w:r>
              <w:t>ИСПОЛНИТЕЛЬ:</w:t>
            </w:r>
          </w:p>
        </w:tc>
      </w:tr>
      <w:tr w:rsidR="000B11FB">
        <w:tc>
          <w:tcPr>
            <w:tcW w:w="4479"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(должность)</w:t>
            </w:r>
          </w:p>
        </w:tc>
        <w:tc>
          <w:tcPr>
            <w:tcW w:w="4550"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(должность)</w:t>
            </w:r>
          </w:p>
        </w:tc>
      </w:tr>
      <w:tr w:rsidR="000B11FB">
        <w:tc>
          <w:tcPr>
            <w:tcW w:w="4479"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(подпись, фамилия, имя, отчество</w:t>
            </w:r>
          </w:p>
          <w:p w:rsidR="000B11FB" w:rsidRDefault="000B11FB">
            <w:pPr>
              <w:pStyle w:val="ConsPlusNormal"/>
              <w:jc w:val="center"/>
            </w:pPr>
            <w:r>
              <w:t>(при наличии)</w:t>
            </w:r>
          </w:p>
        </w:tc>
        <w:tc>
          <w:tcPr>
            <w:tcW w:w="4550"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(подпись, фамилия, имя, отчество</w:t>
            </w:r>
          </w:p>
          <w:p w:rsidR="000B11FB" w:rsidRDefault="000B11FB">
            <w:pPr>
              <w:pStyle w:val="ConsPlusNormal"/>
              <w:jc w:val="center"/>
            </w:pPr>
            <w:r>
              <w:t>(при наличии)</w:t>
            </w:r>
          </w:p>
        </w:tc>
      </w:tr>
      <w:tr w:rsidR="000B11FB">
        <w:tc>
          <w:tcPr>
            <w:tcW w:w="4479" w:type="dxa"/>
            <w:tcBorders>
              <w:top w:val="nil"/>
              <w:left w:val="nil"/>
              <w:bottom w:val="nil"/>
              <w:right w:val="nil"/>
            </w:tcBorders>
          </w:tcPr>
          <w:p w:rsidR="000B11FB" w:rsidRDefault="000B11FB">
            <w:pPr>
              <w:pStyle w:val="ConsPlusNormal"/>
              <w:jc w:val="center"/>
            </w:pPr>
            <w:r>
              <w:t>__ _____________ 20__ г.</w:t>
            </w:r>
          </w:p>
        </w:tc>
        <w:tc>
          <w:tcPr>
            <w:tcW w:w="4550" w:type="dxa"/>
            <w:tcBorders>
              <w:top w:val="nil"/>
              <w:left w:val="nil"/>
              <w:bottom w:val="nil"/>
              <w:right w:val="nil"/>
            </w:tcBorders>
          </w:tcPr>
          <w:p w:rsidR="000B11FB" w:rsidRDefault="000B11FB">
            <w:pPr>
              <w:pStyle w:val="ConsPlusNormal"/>
              <w:jc w:val="center"/>
            </w:pPr>
            <w:r>
              <w:t>__ _____________ 20__ г.</w:t>
            </w:r>
          </w:p>
        </w:tc>
      </w:tr>
      <w:tr w:rsidR="000B11FB">
        <w:tc>
          <w:tcPr>
            <w:tcW w:w="4479" w:type="dxa"/>
            <w:tcBorders>
              <w:top w:val="nil"/>
              <w:left w:val="nil"/>
              <w:bottom w:val="nil"/>
              <w:right w:val="nil"/>
            </w:tcBorders>
          </w:tcPr>
          <w:p w:rsidR="000B11FB" w:rsidRDefault="000B11FB">
            <w:pPr>
              <w:pStyle w:val="ConsPlusNormal"/>
              <w:ind w:firstLine="283"/>
              <w:jc w:val="both"/>
            </w:pPr>
            <w:r>
              <w:t>М.П. (при наличии)</w:t>
            </w:r>
          </w:p>
        </w:tc>
        <w:tc>
          <w:tcPr>
            <w:tcW w:w="4550" w:type="dxa"/>
            <w:tcBorders>
              <w:top w:val="nil"/>
              <w:left w:val="nil"/>
              <w:bottom w:val="nil"/>
              <w:right w:val="nil"/>
            </w:tcBorders>
          </w:tcPr>
          <w:p w:rsidR="000B11FB" w:rsidRDefault="000B11FB">
            <w:pPr>
              <w:pStyle w:val="ConsPlusNormal"/>
            </w:pPr>
            <w:r>
              <w:t>М.П. (при наличии)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298" w:name="P1105"/>
      <w:bookmarkEnd w:id="298"/>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B11FB" w:rsidRDefault="000B11FB">
      <w:pPr>
        <w:pStyle w:val="ConsPlusNormal"/>
        <w:spacing w:before="220"/>
        <w:ind w:firstLine="540"/>
        <w:jc w:val="both"/>
      </w:pPr>
      <w:bookmarkStart w:id="299" w:name="P1106"/>
      <w:bookmarkEnd w:id="299"/>
      <w:r>
        <w:t>&lt;2&gt; Указывается номер государственного (муниципального) контракта (контракта).</w:t>
      </w:r>
    </w:p>
    <w:p w:rsidR="000B11FB" w:rsidRDefault="000B11FB">
      <w:pPr>
        <w:pStyle w:val="ConsPlusNormal"/>
        <w:spacing w:before="220"/>
        <w:ind w:firstLine="540"/>
        <w:jc w:val="both"/>
      </w:pPr>
      <w:bookmarkStart w:id="300" w:name="P1107"/>
      <w:bookmarkEnd w:id="300"/>
      <w:r>
        <w:t xml:space="preserve">&lt;3&gt; Указывается наименование услуг, соответствующее коду </w:t>
      </w:r>
      <w:hyperlink r:id="rId135">
        <w:r>
          <w:rPr>
            <w:color w:val="0000FF"/>
          </w:rPr>
          <w:t>ОКПД2</w:t>
        </w:r>
      </w:hyperlink>
      <w:r>
        <w:t xml:space="preserve">, указанному в информационной карте типового контракта на оказание услуг по диагностике, техническому обслуживанию и ремонту автотранспортных средств, являющейся </w:t>
      </w:r>
      <w:hyperlink w:anchor="P2098">
        <w:r>
          <w:rPr>
            <w:color w:val="0000FF"/>
          </w:rPr>
          <w:t>приложением N 5</w:t>
        </w:r>
      </w:hyperlink>
      <w:r>
        <w:t xml:space="preserve"> к настоящему приказу.</w:t>
      </w:r>
    </w:p>
    <w:p w:rsidR="000B11FB" w:rsidRDefault="000B11FB">
      <w:pPr>
        <w:pStyle w:val="ConsPlusNormal"/>
        <w:spacing w:before="220"/>
        <w:ind w:firstLine="540"/>
        <w:jc w:val="both"/>
      </w:pPr>
      <w:bookmarkStart w:id="301" w:name="P1108"/>
      <w:bookmarkEnd w:id="301"/>
      <w:r>
        <w:t>&lt;4&gt; Указывается дата заключения государственного (муниципального) контракта (контракта).</w:t>
      </w:r>
    </w:p>
    <w:p w:rsidR="000B11FB" w:rsidRDefault="000B11FB">
      <w:pPr>
        <w:pStyle w:val="ConsPlusNormal"/>
        <w:spacing w:before="220"/>
        <w:ind w:firstLine="540"/>
        <w:jc w:val="both"/>
      </w:pPr>
      <w:bookmarkStart w:id="302" w:name="P1109"/>
      <w:bookmarkEnd w:id="302"/>
      <w:r>
        <w:t>&lt;5&gt; Указывается место заключения государственного (муниципального) контракта (контракта).</w:t>
      </w:r>
    </w:p>
    <w:p w:rsidR="000B11FB" w:rsidRDefault="000B11FB">
      <w:pPr>
        <w:pStyle w:val="ConsPlusNormal"/>
        <w:spacing w:before="220"/>
        <w:ind w:firstLine="540"/>
        <w:jc w:val="both"/>
      </w:pPr>
      <w:bookmarkStart w:id="303" w:name="P1110"/>
      <w:bookmarkEnd w:id="303"/>
      <w:r>
        <w:t>&lt;6&gt; Указывается наименование заказчика, осуществляющего закупку.</w:t>
      </w:r>
    </w:p>
    <w:p w:rsidR="000B11FB" w:rsidRDefault="000B11FB">
      <w:pPr>
        <w:pStyle w:val="ConsPlusNormal"/>
        <w:spacing w:before="220"/>
        <w:ind w:firstLine="540"/>
        <w:jc w:val="both"/>
      </w:pPr>
      <w:bookmarkStart w:id="304" w:name="P1111"/>
      <w:bookmarkEnd w:id="304"/>
      <w:r>
        <w:t>&lt;7&gt; Здесь и далее слова указываются в необходимом роде, падеже (спряжении) и числе в соответствии с правилами русского языка.</w:t>
      </w:r>
    </w:p>
    <w:p w:rsidR="000B11FB" w:rsidRDefault="000B11FB">
      <w:pPr>
        <w:pStyle w:val="ConsPlusNormal"/>
        <w:spacing w:before="220"/>
        <w:ind w:firstLine="540"/>
        <w:jc w:val="both"/>
      </w:pPr>
      <w:bookmarkStart w:id="305" w:name="P1112"/>
      <w:bookmarkEnd w:id="305"/>
      <w:r>
        <w:t>&lt;8&gt;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306" w:name="P1113"/>
      <w:bookmarkEnd w:id="306"/>
      <w:r>
        <w:t>&lt;9&gt;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307" w:name="P1114"/>
      <w:bookmarkEnd w:id="307"/>
      <w:r>
        <w:lastRenderedPageBreak/>
        <w:t>&lt;10&gt; Указывается 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p w:rsidR="000B11FB" w:rsidRDefault="000B11FB">
      <w:pPr>
        <w:pStyle w:val="ConsPlusNormal"/>
        <w:spacing w:before="220"/>
        <w:ind w:firstLine="540"/>
        <w:jc w:val="both"/>
      </w:pPr>
      <w:bookmarkStart w:id="308" w:name="P1115"/>
      <w:bookmarkEnd w:id="308"/>
      <w:r>
        <w:t>&lt;11&gt;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309" w:name="P1116"/>
      <w:bookmarkEnd w:id="309"/>
      <w:r>
        <w:t>&lt;12&gt;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310" w:name="P1117"/>
      <w:bookmarkEnd w:id="310"/>
      <w:r>
        <w:t>&lt;13&gt;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0B11FB" w:rsidRDefault="000B11FB">
      <w:pPr>
        <w:pStyle w:val="ConsPlusNormal"/>
        <w:spacing w:before="220"/>
        <w:ind w:firstLine="540"/>
        <w:jc w:val="both"/>
      </w:pPr>
      <w:bookmarkStart w:id="311" w:name="P1118"/>
      <w:bookmarkEnd w:id="311"/>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B11FB" w:rsidRDefault="000B11FB">
      <w:pPr>
        <w:pStyle w:val="ConsPlusNormal"/>
        <w:spacing w:before="220"/>
        <w:ind w:firstLine="540"/>
        <w:jc w:val="both"/>
      </w:pPr>
      <w:bookmarkStart w:id="312" w:name="P1119"/>
      <w:bookmarkEnd w:id="312"/>
      <w:r>
        <w:t xml:space="preserve">&lt;15&gt; Указывается наименование услуг, соответствующее коду </w:t>
      </w:r>
      <w:hyperlink r:id="rId136">
        <w:r>
          <w:rPr>
            <w:color w:val="0000FF"/>
          </w:rPr>
          <w:t>ОКПД2</w:t>
        </w:r>
      </w:hyperlink>
      <w:r>
        <w:t xml:space="preserve">, указанному в информационной карте типового контракта на оказание услуг по диагностике, техническому обслуживанию и ремонту автотранспортных средств, являющейся </w:t>
      </w:r>
      <w:hyperlink w:anchor="P2098">
        <w:r>
          <w:rPr>
            <w:color w:val="0000FF"/>
          </w:rPr>
          <w:t>приложением N 5</w:t>
        </w:r>
      </w:hyperlink>
      <w:r>
        <w:t xml:space="preserve"> к настоящему приказу.</w:t>
      </w:r>
    </w:p>
    <w:p w:rsidR="000B11FB" w:rsidRDefault="000B11FB">
      <w:pPr>
        <w:pStyle w:val="ConsPlusNormal"/>
        <w:spacing w:before="220"/>
        <w:ind w:firstLine="540"/>
        <w:jc w:val="both"/>
      </w:pPr>
      <w:bookmarkStart w:id="313" w:name="P1120"/>
      <w:bookmarkEnd w:id="313"/>
      <w:r>
        <w:t xml:space="preserve">&lt;16&gt;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37">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слова "и оплатить их" в текст Контракта не включаются.</w:t>
      </w:r>
    </w:p>
    <w:p w:rsidR="000B11FB" w:rsidRDefault="000B11FB">
      <w:pPr>
        <w:pStyle w:val="ConsPlusNormal"/>
        <w:spacing w:before="220"/>
        <w:ind w:firstLine="540"/>
        <w:jc w:val="both"/>
      </w:pPr>
      <w:bookmarkStart w:id="314" w:name="P1121"/>
      <w:bookmarkEnd w:id="314"/>
      <w:r>
        <w:t xml:space="preserve">&lt;17&gt; Содержание </w:t>
      </w:r>
      <w:hyperlink w:anchor="P1294">
        <w:r>
          <w:rPr>
            <w:color w:val="0000FF"/>
          </w:rPr>
          <w:t>приложения</w:t>
        </w:r>
      </w:hyperlink>
      <w:r>
        <w:t xml:space="preserve"> определяется Заказчиком самостоятельно.</w:t>
      </w:r>
    </w:p>
    <w:p w:rsidR="000B11FB" w:rsidRDefault="000B11FB">
      <w:pPr>
        <w:pStyle w:val="ConsPlusNormal"/>
        <w:spacing w:before="220"/>
        <w:ind w:firstLine="540"/>
        <w:jc w:val="both"/>
      </w:pPr>
      <w:bookmarkStart w:id="315" w:name="P1122"/>
      <w:bookmarkEnd w:id="315"/>
      <w:r>
        <w:t xml:space="preserve">&lt;18&gt; В случае применения </w:t>
      </w:r>
      <w:hyperlink w:anchor="P1017">
        <w:r>
          <w:rPr>
            <w:color w:val="0000FF"/>
          </w:rPr>
          <w:t>вариантов 2</w:t>
        </w:r>
      </w:hyperlink>
      <w:r>
        <w:t xml:space="preserve"> - </w:t>
      </w:r>
      <w:hyperlink w:anchor="P1023">
        <w:r>
          <w:rPr>
            <w:color w:val="0000FF"/>
          </w:rPr>
          <w:t>4 пункта 16.1</w:t>
        </w:r>
      </w:hyperlink>
      <w:r>
        <w:t xml:space="preserve"> Контракта указывается "(</w:t>
      </w:r>
      <w:hyperlink w:anchor="P1294">
        <w:r>
          <w:rPr>
            <w:color w:val="0000FF"/>
          </w:rPr>
          <w:t>приложение N 1</w:t>
        </w:r>
      </w:hyperlink>
      <w:r>
        <w:t xml:space="preserve"> к Контракту)".</w:t>
      </w:r>
    </w:p>
    <w:p w:rsidR="000B11FB" w:rsidRDefault="000B11FB">
      <w:pPr>
        <w:pStyle w:val="ConsPlusNormal"/>
        <w:spacing w:before="220"/>
        <w:ind w:firstLine="540"/>
        <w:jc w:val="both"/>
      </w:pPr>
      <w:bookmarkStart w:id="316" w:name="P1123"/>
      <w:bookmarkEnd w:id="316"/>
      <w:r>
        <w:t xml:space="preserve">&lt;19&gt; Данный </w:t>
      </w:r>
      <w:hyperlink w:anchor="P805">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0B11FB" w:rsidRDefault="000B11FB">
      <w:pPr>
        <w:pStyle w:val="ConsPlusNormal"/>
        <w:spacing w:before="220"/>
        <w:ind w:firstLine="540"/>
        <w:jc w:val="both"/>
      </w:pPr>
      <w:bookmarkStart w:id="317" w:name="P1124"/>
      <w:bookmarkEnd w:id="317"/>
      <w:r>
        <w:t xml:space="preserve">&lt;20&gt; Данный </w:t>
      </w:r>
      <w:hyperlink w:anchor="P808">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38">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318" w:name="P1125"/>
      <w:bookmarkEnd w:id="318"/>
      <w:r>
        <w:t xml:space="preserve">&lt;21&gt; Данный </w:t>
      </w:r>
      <w:hyperlink w:anchor="P809">
        <w:r>
          <w:rPr>
            <w:color w:val="0000FF"/>
          </w:rPr>
          <w:t>подпункт</w:t>
        </w:r>
      </w:hyperlink>
      <w:r>
        <w:t xml:space="preserve"> включается в текст Контракта при наличии </w:t>
      </w:r>
      <w:hyperlink w:anchor="P835">
        <w:r>
          <w:rPr>
            <w:color w:val="0000FF"/>
          </w:rPr>
          <w:t>подпункта "е" пункта 3.3</w:t>
        </w:r>
      </w:hyperlink>
      <w:r>
        <w:t xml:space="preserve"> Контракта.</w:t>
      </w:r>
    </w:p>
    <w:p w:rsidR="000B11FB" w:rsidRDefault="000B11FB">
      <w:pPr>
        <w:pStyle w:val="ConsPlusNormal"/>
        <w:spacing w:before="220"/>
        <w:ind w:firstLine="540"/>
        <w:jc w:val="both"/>
      </w:pPr>
      <w:bookmarkStart w:id="319" w:name="P1126"/>
      <w:bookmarkEnd w:id="319"/>
      <w:r>
        <w:t xml:space="preserve">&lt;22&gt; Данный </w:t>
      </w:r>
      <w:hyperlink w:anchor="P812">
        <w:r>
          <w:rPr>
            <w:color w:val="0000FF"/>
          </w:rPr>
          <w:t>подпункт</w:t>
        </w:r>
      </w:hyperlink>
      <w:r>
        <w:t xml:space="preserve"> включается в текст Контракта при наличии </w:t>
      </w:r>
      <w:hyperlink w:anchor="P820">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320" w:name="P1127"/>
      <w:bookmarkEnd w:id="320"/>
      <w:r>
        <w:t xml:space="preserve">&lt;23&gt; В случае если целевые средства в валюте Российской Федерации, предоставляемые на </w:t>
      </w:r>
      <w:r>
        <w:lastRenderedPageBreak/>
        <w:t xml:space="preserve">основании Контракта, подлежат казначейскому сопровождению, в данный </w:t>
      </w:r>
      <w:hyperlink w:anchor="P813">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0B11FB" w:rsidRDefault="000B11FB">
      <w:pPr>
        <w:pStyle w:val="ConsPlusNormal"/>
        <w:spacing w:before="220"/>
        <w:ind w:firstLine="540"/>
        <w:jc w:val="both"/>
      </w:pPr>
      <w:bookmarkStart w:id="321" w:name="P1128"/>
      <w:bookmarkEnd w:id="321"/>
      <w:r>
        <w:t xml:space="preserve">&lt;24&gt; Данный </w:t>
      </w:r>
      <w:hyperlink w:anchor="P816">
        <w:r>
          <w:rPr>
            <w:color w:val="0000FF"/>
          </w:rPr>
          <w:t>подпункт</w:t>
        </w:r>
      </w:hyperlink>
      <w:r>
        <w:t xml:space="preserve"> включается в текст Контракта при наличии </w:t>
      </w:r>
      <w:hyperlink w:anchor="P809">
        <w:r>
          <w:rPr>
            <w:color w:val="0000FF"/>
          </w:rPr>
          <w:t>подпункта "в" пункта 3.1</w:t>
        </w:r>
      </w:hyperlink>
      <w:r>
        <w:t xml:space="preserve"> Контракта.</w:t>
      </w:r>
    </w:p>
    <w:p w:rsidR="000B11FB" w:rsidRDefault="000B11FB">
      <w:pPr>
        <w:pStyle w:val="ConsPlusNormal"/>
        <w:spacing w:before="220"/>
        <w:ind w:firstLine="540"/>
        <w:jc w:val="both"/>
      </w:pPr>
      <w:bookmarkStart w:id="322" w:name="P1129"/>
      <w:bookmarkEnd w:id="322"/>
      <w:r>
        <w:t>&lt;25&gt; Указывается в случае если Контрактом предполагается поэтапное оказание услуг (здесь и далее по тексту).</w:t>
      </w:r>
    </w:p>
    <w:p w:rsidR="000B11FB" w:rsidRDefault="000B11FB">
      <w:pPr>
        <w:pStyle w:val="ConsPlusNormal"/>
        <w:spacing w:before="220"/>
        <w:ind w:firstLine="540"/>
        <w:jc w:val="both"/>
      </w:pPr>
      <w:bookmarkStart w:id="323" w:name="P1130"/>
      <w:bookmarkEnd w:id="323"/>
      <w:r>
        <w:t xml:space="preserve">&lt;26&gt; Данный </w:t>
      </w:r>
      <w:hyperlink w:anchor="P819">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Правительством Российской Федерации (</w:t>
      </w:r>
      <w:hyperlink r:id="rId139">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0B11FB" w:rsidRDefault="000B11FB">
      <w:pPr>
        <w:pStyle w:val="ConsPlusNormal"/>
        <w:spacing w:before="220"/>
        <w:ind w:firstLine="540"/>
        <w:jc w:val="both"/>
      </w:pPr>
      <w:bookmarkStart w:id="324" w:name="P1131"/>
      <w:bookmarkEnd w:id="324"/>
      <w:r>
        <w:t xml:space="preserve">&lt;27&gt; 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Контракта в соответствии с </w:t>
      </w:r>
      <w:hyperlink r:id="rId140">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0B11FB" w:rsidRDefault="000B11FB">
      <w:pPr>
        <w:pStyle w:val="ConsPlusNormal"/>
        <w:spacing w:before="220"/>
        <w:ind w:firstLine="540"/>
        <w:jc w:val="both"/>
      </w:pPr>
      <w:bookmarkStart w:id="325" w:name="P1132"/>
      <w:bookmarkEnd w:id="325"/>
      <w:r>
        <w:t xml:space="preserve">&lt;28&gt; Данный </w:t>
      </w:r>
      <w:hyperlink w:anchor="P820">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14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2019, N 52, ст. 7767).</w:t>
      </w:r>
    </w:p>
    <w:p w:rsidR="000B11FB" w:rsidRDefault="000B11FB">
      <w:pPr>
        <w:pStyle w:val="ConsPlusNormal"/>
        <w:spacing w:before="220"/>
        <w:ind w:firstLine="540"/>
        <w:jc w:val="both"/>
      </w:pPr>
      <w:bookmarkStart w:id="326" w:name="P1133"/>
      <w:bookmarkEnd w:id="326"/>
      <w:r>
        <w:t xml:space="preserve">&lt;29&gt; Данный </w:t>
      </w:r>
      <w:hyperlink w:anchor="P821">
        <w:r>
          <w:rPr>
            <w:color w:val="0000FF"/>
          </w:rPr>
          <w:t>подпункт</w:t>
        </w:r>
      </w:hyperlink>
      <w:r>
        <w:t xml:space="preserve"> включается в текст Контракта при наличии </w:t>
      </w:r>
      <w:hyperlink w:anchor="P820">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327" w:name="P1134"/>
      <w:bookmarkEnd w:id="327"/>
      <w:r>
        <w:t xml:space="preserve">&lt;30&gt; Данный </w:t>
      </w:r>
      <w:hyperlink w:anchor="P824">
        <w:r>
          <w:rPr>
            <w:color w:val="0000FF"/>
          </w:rPr>
          <w:t>подпункт</w:t>
        </w:r>
      </w:hyperlink>
      <w:r>
        <w:t xml:space="preserve"> включается в текст Контракта при наличии </w:t>
      </w:r>
      <w:hyperlink w:anchor="P820">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328" w:name="P1135"/>
      <w:bookmarkEnd w:id="328"/>
      <w:r>
        <w:t xml:space="preserve">&lt;31&gt; Данный </w:t>
      </w:r>
      <w:hyperlink w:anchor="P825">
        <w:r>
          <w:rPr>
            <w:color w:val="0000FF"/>
          </w:rPr>
          <w:t>подпункт</w:t>
        </w:r>
      </w:hyperlink>
      <w:r>
        <w:t xml:space="preserve"> включается в текст Контракта при наличии </w:t>
      </w:r>
      <w:hyperlink w:anchor="P820">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329" w:name="P1136"/>
      <w:bookmarkEnd w:id="329"/>
      <w:r>
        <w:t xml:space="preserve">&lt;32&gt; Данный </w:t>
      </w:r>
      <w:hyperlink w:anchor="P828">
        <w:r>
          <w:rPr>
            <w:color w:val="0000FF"/>
          </w:rPr>
          <w:t>подпункт</w:t>
        </w:r>
      </w:hyperlink>
      <w:r>
        <w:t xml:space="preserve"> включается в текст Контракта при наличии </w:t>
      </w:r>
      <w:hyperlink w:anchor="P820">
        <w:r>
          <w:rPr>
            <w:color w:val="0000FF"/>
          </w:rPr>
          <w:t>подпункта "ж" пункта 3.2</w:t>
        </w:r>
      </w:hyperlink>
      <w:r>
        <w:t xml:space="preserve"> Контракта.</w:t>
      </w:r>
    </w:p>
    <w:p w:rsidR="000B11FB" w:rsidRDefault="000B11FB">
      <w:pPr>
        <w:pStyle w:val="ConsPlusNormal"/>
        <w:spacing w:before="220"/>
        <w:ind w:firstLine="540"/>
        <w:jc w:val="both"/>
      </w:pPr>
      <w:bookmarkStart w:id="330" w:name="P1137"/>
      <w:bookmarkEnd w:id="330"/>
      <w:r>
        <w:t xml:space="preserve">&lt;33&gt; Слова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142">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B11FB" w:rsidRDefault="000B11FB">
      <w:pPr>
        <w:pStyle w:val="ConsPlusNormal"/>
        <w:spacing w:before="220"/>
        <w:ind w:firstLine="540"/>
        <w:jc w:val="both"/>
      </w:pPr>
      <w:bookmarkStart w:id="331" w:name="P1138"/>
      <w:bookmarkEnd w:id="331"/>
      <w:r>
        <w:t xml:space="preserve">&lt;34&gt; Данный </w:t>
      </w:r>
      <w:hyperlink w:anchor="P834">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143">
        <w:r>
          <w:rPr>
            <w:color w:val="0000FF"/>
          </w:rPr>
          <w:t>подпунктом "б" пункта 1 части 1 статьи 95</w:t>
        </w:r>
      </w:hyperlink>
      <w:r>
        <w:t xml:space="preserve"> </w:t>
      </w:r>
      <w:r>
        <w:lastRenderedPageBreak/>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B11FB" w:rsidRDefault="000B11FB">
      <w:pPr>
        <w:pStyle w:val="ConsPlusNormal"/>
        <w:spacing w:before="220"/>
        <w:ind w:firstLine="540"/>
        <w:jc w:val="both"/>
      </w:pPr>
      <w:bookmarkStart w:id="332" w:name="P1139"/>
      <w:bookmarkEnd w:id="332"/>
      <w:r>
        <w:t xml:space="preserve">&lt;35&gt; Данный </w:t>
      </w:r>
      <w:hyperlink w:anchor="P834">
        <w:r>
          <w:rPr>
            <w:color w:val="0000FF"/>
          </w:rPr>
          <w:t>подпункт</w:t>
        </w:r>
      </w:hyperlink>
      <w:r>
        <w:t xml:space="preserve"> включается в текст Контракта в случае применения </w:t>
      </w:r>
      <w:hyperlink w:anchor="P868">
        <w:r>
          <w:rPr>
            <w:color w:val="0000FF"/>
          </w:rPr>
          <w:t>варианта 1 пункта 6.1</w:t>
        </w:r>
      </w:hyperlink>
      <w:r>
        <w:t xml:space="preserve"> Контракта.</w:t>
      </w:r>
    </w:p>
    <w:p w:rsidR="000B11FB" w:rsidRDefault="000B11FB">
      <w:pPr>
        <w:pStyle w:val="ConsPlusNormal"/>
        <w:spacing w:before="220"/>
        <w:ind w:firstLine="540"/>
        <w:jc w:val="both"/>
      </w:pPr>
      <w:bookmarkStart w:id="333" w:name="P1140"/>
      <w:bookmarkEnd w:id="333"/>
      <w:r>
        <w:t xml:space="preserve">&lt;36&gt; Данный </w:t>
      </w:r>
      <w:hyperlink w:anchor="P835">
        <w:r>
          <w:rPr>
            <w:color w:val="0000FF"/>
          </w:rPr>
          <w:t>подпункт</w:t>
        </w:r>
      </w:hyperlink>
      <w:r>
        <w:t xml:space="preserve"> включается в текст Контракта в случае установления такого права Заказчиком.</w:t>
      </w:r>
    </w:p>
    <w:p w:rsidR="000B11FB" w:rsidRDefault="000B11FB">
      <w:pPr>
        <w:pStyle w:val="ConsPlusNormal"/>
        <w:spacing w:before="220"/>
        <w:ind w:firstLine="540"/>
        <w:jc w:val="both"/>
      </w:pPr>
      <w:bookmarkStart w:id="334" w:name="P1141"/>
      <w:bookmarkEnd w:id="334"/>
      <w:r>
        <w:t xml:space="preserve">&lt;37&gt; Данный </w:t>
      </w:r>
      <w:hyperlink w:anchor="P836">
        <w:r>
          <w:rPr>
            <w:color w:val="0000FF"/>
          </w:rPr>
          <w:t>подпункт</w:t>
        </w:r>
      </w:hyperlink>
      <w:r>
        <w:t xml:space="preserve"> включается в текст Контракта при наличии </w:t>
      </w:r>
      <w:hyperlink w:anchor="P835">
        <w:r>
          <w:rPr>
            <w:color w:val="0000FF"/>
          </w:rPr>
          <w:t>подпункта "е" пункта 3.3</w:t>
        </w:r>
      </w:hyperlink>
      <w:r>
        <w:t xml:space="preserve"> и (или) </w:t>
      </w:r>
      <w:hyperlink w:anchor="P840">
        <w:r>
          <w:rPr>
            <w:color w:val="0000FF"/>
          </w:rPr>
          <w:t>подпункта "в" пункта 3.4</w:t>
        </w:r>
      </w:hyperlink>
      <w:r>
        <w:t xml:space="preserve"> Контракта.</w:t>
      </w:r>
    </w:p>
    <w:p w:rsidR="000B11FB" w:rsidRDefault="000B11FB">
      <w:pPr>
        <w:pStyle w:val="ConsPlusNormal"/>
        <w:spacing w:before="220"/>
        <w:ind w:firstLine="540"/>
        <w:jc w:val="both"/>
      </w:pPr>
      <w:bookmarkStart w:id="335" w:name="P1142"/>
      <w:bookmarkEnd w:id="335"/>
      <w:r>
        <w:t xml:space="preserve">&lt;38&gt;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44">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слова "и оплатить" в текст Контракта не включаются.</w:t>
      </w:r>
    </w:p>
    <w:p w:rsidR="000B11FB" w:rsidRDefault="000B11FB">
      <w:pPr>
        <w:pStyle w:val="ConsPlusNormal"/>
        <w:spacing w:before="220"/>
        <w:ind w:firstLine="540"/>
        <w:jc w:val="both"/>
      </w:pPr>
      <w:bookmarkStart w:id="336" w:name="P1143"/>
      <w:bookmarkEnd w:id="336"/>
      <w:r>
        <w:t xml:space="preserve">&lt;39&gt; Данный </w:t>
      </w:r>
      <w:hyperlink w:anchor="P840">
        <w:r>
          <w:rPr>
            <w:color w:val="0000FF"/>
          </w:rPr>
          <w:t>пункт</w:t>
        </w:r>
      </w:hyperlink>
      <w:r>
        <w:t xml:space="preserve"> не включается в текст Контракта в случае, если закупка осуществляется у единственного исполнителя, за исключением случаев осуществления закупок у единственного исполнителя по результатам признания определения поставщика (подрядчика, исполнителя) несостоявшимся.</w:t>
      </w:r>
    </w:p>
    <w:p w:rsidR="000B11FB" w:rsidRDefault="000B11FB">
      <w:pPr>
        <w:pStyle w:val="ConsPlusNormal"/>
        <w:spacing w:before="220"/>
        <w:ind w:firstLine="540"/>
        <w:jc w:val="both"/>
      </w:pPr>
      <w:bookmarkStart w:id="337" w:name="P1144"/>
      <w:bookmarkEnd w:id="337"/>
      <w:r>
        <w:t xml:space="preserve">&lt;40&gt; Данный </w:t>
      </w:r>
      <w:hyperlink w:anchor="P841">
        <w:r>
          <w:rPr>
            <w:color w:val="0000FF"/>
          </w:rPr>
          <w:t>подпункт</w:t>
        </w:r>
      </w:hyperlink>
      <w:r>
        <w:t xml:space="preserve"> включается в текст Контракта при наличии </w:t>
      </w:r>
      <w:hyperlink w:anchor="P835">
        <w:r>
          <w:rPr>
            <w:color w:val="0000FF"/>
          </w:rPr>
          <w:t>подпункта "е" пункта 3.3</w:t>
        </w:r>
      </w:hyperlink>
      <w:r>
        <w:t xml:space="preserve"> и (или) </w:t>
      </w:r>
      <w:hyperlink w:anchor="P840">
        <w:r>
          <w:rPr>
            <w:color w:val="0000FF"/>
          </w:rPr>
          <w:t>подпункта "в" пункта 3.4</w:t>
        </w:r>
      </w:hyperlink>
      <w:r>
        <w:t xml:space="preserve"> Контракта.</w:t>
      </w:r>
    </w:p>
    <w:p w:rsidR="000B11FB" w:rsidRDefault="000B11FB">
      <w:pPr>
        <w:pStyle w:val="ConsPlusNormal"/>
        <w:spacing w:before="220"/>
        <w:ind w:firstLine="540"/>
        <w:jc w:val="both"/>
      </w:pPr>
      <w:bookmarkStart w:id="338" w:name="P1145"/>
      <w:bookmarkEnd w:id="338"/>
      <w:r>
        <w:t xml:space="preserve">&lt;41&gt; Выбирается для всех случаев, за исключением случая, для которого предусмотрен </w:t>
      </w:r>
      <w:hyperlink w:anchor="P850">
        <w:r>
          <w:rPr>
            <w:color w:val="0000FF"/>
          </w:rPr>
          <w:t>вариант 2 пункта 4.1</w:t>
        </w:r>
      </w:hyperlink>
      <w:r>
        <w:t xml:space="preserve"> Контракта.</w:t>
      </w:r>
    </w:p>
    <w:p w:rsidR="000B11FB" w:rsidRDefault="000B11FB">
      <w:pPr>
        <w:pStyle w:val="ConsPlusNormal"/>
        <w:spacing w:before="220"/>
        <w:ind w:firstLine="540"/>
        <w:jc w:val="both"/>
      </w:pPr>
      <w:bookmarkStart w:id="339" w:name="P1146"/>
      <w:bookmarkEnd w:id="339"/>
      <w:r>
        <w:t>&lt;42&gt; Указывается Заказчиком.</w:t>
      </w:r>
    </w:p>
    <w:p w:rsidR="000B11FB" w:rsidRDefault="000B11FB">
      <w:pPr>
        <w:pStyle w:val="ConsPlusNormal"/>
        <w:spacing w:before="220"/>
        <w:ind w:firstLine="540"/>
        <w:jc w:val="both"/>
      </w:pPr>
      <w:bookmarkStart w:id="340" w:name="P1147"/>
      <w:bookmarkEnd w:id="340"/>
      <w:r>
        <w:t>&lt;43&gt; Указывается Заказчиком.</w:t>
      </w:r>
    </w:p>
    <w:p w:rsidR="000B11FB" w:rsidRDefault="000B11FB">
      <w:pPr>
        <w:pStyle w:val="ConsPlusNormal"/>
        <w:spacing w:before="220"/>
        <w:ind w:firstLine="540"/>
        <w:jc w:val="both"/>
      </w:pPr>
      <w:bookmarkStart w:id="341" w:name="P1148"/>
      <w:bookmarkEnd w:id="341"/>
      <w:r>
        <w:t>&lt;44&gt; Выбирается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более чем сто миллионов рублей.</w:t>
      </w:r>
    </w:p>
    <w:p w:rsidR="000B11FB" w:rsidRDefault="000B11FB">
      <w:pPr>
        <w:pStyle w:val="ConsPlusNormal"/>
        <w:spacing w:before="220"/>
        <w:ind w:firstLine="540"/>
        <w:jc w:val="both"/>
      </w:pPr>
      <w:bookmarkStart w:id="342" w:name="P1149"/>
      <w:bookmarkEnd w:id="342"/>
      <w:r>
        <w:t>&lt;45&gt;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"графике оказания услуг".</w:t>
      </w:r>
    </w:p>
    <w:p w:rsidR="000B11FB" w:rsidRDefault="000B11FB">
      <w:pPr>
        <w:pStyle w:val="ConsPlusNormal"/>
        <w:spacing w:before="220"/>
        <w:ind w:firstLine="540"/>
        <w:jc w:val="both"/>
      </w:pPr>
      <w:bookmarkStart w:id="343" w:name="P1150"/>
      <w:bookmarkEnd w:id="343"/>
      <w:r>
        <w:t>&lt;46&gt;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344" w:name="P1151"/>
      <w:bookmarkEnd w:id="344"/>
      <w:r>
        <w:t>&lt;47&gt; Указывается Заказчиком.</w:t>
      </w:r>
    </w:p>
    <w:p w:rsidR="000B11FB" w:rsidRDefault="000B11FB">
      <w:pPr>
        <w:pStyle w:val="ConsPlusNormal"/>
        <w:spacing w:before="220"/>
        <w:ind w:firstLine="540"/>
        <w:jc w:val="both"/>
      </w:pPr>
      <w:bookmarkStart w:id="345" w:name="P1152"/>
      <w:bookmarkEnd w:id="345"/>
      <w:r>
        <w:t xml:space="preserve">&lt;48&gt; В случае, если объем подлежащих оказанию услуг невозможно определить, данный </w:t>
      </w:r>
      <w:hyperlink w:anchor="P854">
        <w:r>
          <w:rPr>
            <w:color w:val="0000FF"/>
          </w:rPr>
          <w:t>раздел</w:t>
        </w:r>
      </w:hyperlink>
      <w:r>
        <w:t xml:space="preserve"> должен содержать порядок определения объема оказываемой услуги на основании заявок Заказчика.</w:t>
      </w:r>
    </w:p>
    <w:p w:rsidR="000B11FB" w:rsidRDefault="000B11FB">
      <w:pPr>
        <w:pStyle w:val="ConsPlusNormal"/>
        <w:spacing w:before="220"/>
        <w:ind w:firstLine="540"/>
        <w:jc w:val="both"/>
      </w:pPr>
      <w:bookmarkStart w:id="346" w:name="P1153"/>
      <w:bookmarkEnd w:id="346"/>
      <w:r>
        <w:t>&lt;49&gt; Указывается Заказчиком. При этом такой срок должен быть не позднее срока окончания оказания услуг (этапа оказания услуг).</w:t>
      </w:r>
    </w:p>
    <w:p w:rsidR="000B11FB" w:rsidRDefault="000B11FB">
      <w:pPr>
        <w:pStyle w:val="ConsPlusNormal"/>
        <w:spacing w:before="220"/>
        <w:ind w:firstLine="540"/>
        <w:jc w:val="both"/>
      </w:pPr>
      <w:bookmarkStart w:id="347" w:name="P1154"/>
      <w:bookmarkEnd w:id="347"/>
      <w:r>
        <w:lastRenderedPageBreak/>
        <w:t>&lt;50&gt; Указывается Заказчиком.</w:t>
      </w:r>
    </w:p>
    <w:p w:rsidR="000B11FB" w:rsidRDefault="000B11FB">
      <w:pPr>
        <w:pStyle w:val="ConsPlusNormal"/>
        <w:spacing w:before="220"/>
        <w:ind w:firstLine="540"/>
        <w:jc w:val="both"/>
      </w:pPr>
      <w:bookmarkStart w:id="348" w:name="P1155"/>
      <w:bookmarkEnd w:id="348"/>
      <w:r>
        <w:t>&lt;51&gt; Указывается Заказчиком.</w:t>
      </w:r>
    </w:p>
    <w:p w:rsidR="000B11FB" w:rsidRDefault="000B11FB">
      <w:pPr>
        <w:pStyle w:val="ConsPlusNormal"/>
        <w:spacing w:before="220"/>
        <w:ind w:firstLine="540"/>
        <w:jc w:val="both"/>
      </w:pPr>
      <w:bookmarkStart w:id="349" w:name="P1156"/>
      <w:bookmarkEnd w:id="349"/>
      <w:r>
        <w:t>&lt;52&gt; Указывается в случае если Контрактом предполагается поэтапное оказание услуг.</w:t>
      </w:r>
    </w:p>
    <w:p w:rsidR="000B11FB" w:rsidRDefault="000B11FB">
      <w:pPr>
        <w:pStyle w:val="ConsPlusNormal"/>
        <w:spacing w:before="220"/>
        <w:ind w:firstLine="540"/>
        <w:jc w:val="both"/>
      </w:pPr>
      <w:bookmarkStart w:id="350" w:name="P1157"/>
      <w:bookmarkEnd w:id="350"/>
      <w:r>
        <w:t xml:space="preserve">&lt;53&gt; Данный </w:t>
      </w:r>
      <w:hyperlink w:anchor="P86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145">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351" w:name="P1158"/>
      <w:bookmarkEnd w:id="351"/>
      <w:r>
        <w:t>&lt;54&gt; Указывается Заказчиком.</w:t>
      </w:r>
    </w:p>
    <w:p w:rsidR="000B11FB" w:rsidRDefault="000B11FB">
      <w:pPr>
        <w:pStyle w:val="ConsPlusNormal"/>
        <w:spacing w:before="220"/>
        <w:ind w:firstLine="540"/>
        <w:jc w:val="both"/>
      </w:pPr>
      <w:bookmarkStart w:id="352" w:name="P1159"/>
      <w:bookmarkEnd w:id="352"/>
      <w:r>
        <w:t xml:space="preserve">&lt;55&gt; Данный </w:t>
      </w:r>
      <w:hyperlink w:anchor="P863">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146">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353" w:name="P1160"/>
      <w:bookmarkEnd w:id="353"/>
      <w:r>
        <w:t xml:space="preserve">&lt;56&gt; Выбирается для всех случаев, за исключением случаев для которых предусмотрены </w:t>
      </w:r>
      <w:hyperlink w:anchor="P874">
        <w:r>
          <w:rPr>
            <w:color w:val="0000FF"/>
          </w:rPr>
          <w:t>варианты 2</w:t>
        </w:r>
      </w:hyperlink>
      <w:r>
        <w:t xml:space="preserve"> и </w:t>
      </w:r>
      <w:hyperlink w:anchor="P882">
        <w:r>
          <w:rPr>
            <w:color w:val="0000FF"/>
          </w:rPr>
          <w:t>3 пункта 6.1</w:t>
        </w:r>
      </w:hyperlink>
      <w:r>
        <w:t xml:space="preserve"> Контракта.</w:t>
      </w:r>
    </w:p>
    <w:p w:rsidR="000B11FB" w:rsidRDefault="000B11FB">
      <w:pPr>
        <w:pStyle w:val="ConsPlusNormal"/>
        <w:spacing w:before="220"/>
        <w:ind w:firstLine="540"/>
        <w:jc w:val="both"/>
      </w:pPr>
      <w:bookmarkStart w:id="354" w:name="P1161"/>
      <w:bookmarkEnd w:id="354"/>
      <w:r>
        <w:t xml:space="preserve">&lt;57&gt;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47">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указанном случае </w:t>
      </w:r>
      <w:hyperlink w:anchor="P886">
        <w:r>
          <w:rPr>
            <w:color w:val="0000FF"/>
          </w:rPr>
          <w:t>пункты 6.2</w:t>
        </w:r>
      </w:hyperlink>
      <w:r>
        <w:t xml:space="preserve"> - </w:t>
      </w:r>
      <w:hyperlink w:anchor="P904">
        <w:r>
          <w:rPr>
            <w:color w:val="0000FF"/>
          </w:rPr>
          <w:t>6.8</w:t>
        </w:r>
      </w:hyperlink>
      <w:r>
        <w:t xml:space="preserve"> в текст Контракта не включаются.</w:t>
      </w:r>
    </w:p>
    <w:p w:rsidR="000B11FB" w:rsidRDefault="000B11FB">
      <w:pPr>
        <w:pStyle w:val="ConsPlusNormal"/>
        <w:spacing w:before="220"/>
        <w:ind w:firstLine="540"/>
        <w:jc w:val="both"/>
      </w:pPr>
      <w:bookmarkStart w:id="355" w:name="P1162"/>
      <w:bookmarkEnd w:id="355"/>
      <w:r>
        <w:t xml:space="preserve">&lt;58&gt; Указывается в случае, если Контракт заключается с лицами, являющимися в соответствии с Налоговым </w:t>
      </w:r>
      <w:hyperlink r:id="rId148">
        <w:r>
          <w:rPr>
            <w:color w:val="0000FF"/>
          </w:rPr>
          <w:t>кодексом</w:t>
        </w:r>
      </w:hyperlink>
      <w:r>
        <w:t xml:space="preserve"> Российской Федерации (Собрание законодательства Российской Федерации, 2000, N 32, ст. 3340; 2019, N 39, ст. 5375) плательщиками НДС.</w:t>
      </w:r>
    </w:p>
    <w:p w:rsidR="000B11FB" w:rsidRDefault="000B11FB">
      <w:pPr>
        <w:pStyle w:val="ConsPlusNormal"/>
        <w:spacing w:before="220"/>
        <w:ind w:firstLine="540"/>
        <w:jc w:val="both"/>
      </w:pPr>
      <w:bookmarkStart w:id="356" w:name="P1163"/>
      <w:bookmarkEnd w:id="356"/>
      <w:r>
        <w:t xml:space="preserve">&lt;59&gt; Указывается в случае, если Контракт заключается с лицами, не являющимися в соответствии с Налоговым </w:t>
      </w:r>
      <w:hyperlink r:id="rId149">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357" w:name="P1164"/>
      <w:bookmarkEnd w:id="357"/>
      <w:r>
        <w:t>&lt;60&gt; Условие в части НДС не включается в Контракт в случае указания предложения о цене за право заключения Контракта.</w:t>
      </w:r>
    </w:p>
    <w:p w:rsidR="000B11FB" w:rsidRDefault="000B11FB">
      <w:pPr>
        <w:pStyle w:val="ConsPlusNormal"/>
        <w:spacing w:before="220"/>
        <w:ind w:firstLine="540"/>
        <w:jc w:val="both"/>
      </w:pPr>
      <w:bookmarkStart w:id="358" w:name="P1165"/>
      <w:bookmarkEnd w:id="358"/>
      <w:r>
        <w:t>&lt;61&gt; В случае если Контракт заключается на срок более одного года, цена Контракта указывается по каждому году.</w:t>
      </w:r>
    </w:p>
    <w:p w:rsidR="000B11FB" w:rsidRDefault="000B11FB">
      <w:pPr>
        <w:pStyle w:val="ConsPlusNormal"/>
        <w:spacing w:before="220"/>
        <w:ind w:firstLine="540"/>
        <w:jc w:val="both"/>
      </w:pPr>
      <w:bookmarkStart w:id="359" w:name="P1166"/>
      <w:bookmarkEnd w:id="359"/>
      <w:r>
        <w:t xml:space="preserve">&lt;62&gt; В случае если Контрактом предполагается поэтапное оказание услуг данный </w:t>
      </w:r>
      <w:hyperlink w:anchor="P868">
        <w:r>
          <w:rPr>
            <w:color w:val="0000FF"/>
          </w:rPr>
          <w:t>пункт</w:t>
        </w:r>
      </w:hyperlink>
      <w:r>
        <w:t xml:space="preserve"> должен содержать цену каждого этапа оказания услуг.</w:t>
      </w:r>
    </w:p>
    <w:p w:rsidR="000B11FB" w:rsidRDefault="000B11FB">
      <w:pPr>
        <w:pStyle w:val="ConsPlusNormal"/>
        <w:spacing w:before="220"/>
        <w:ind w:firstLine="540"/>
        <w:jc w:val="both"/>
      </w:pPr>
      <w:bookmarkStart w:id="360" w:name="P1167"/>
      <w:bookmarkEnd w:id="360"/>
      <w:r>
        <w:t xml:space="preserve">&lt;63&gt; Выбирается в случае закупки единственной услуги, если объем подлежащей оказанию услуги невозможно определить в соответствии с </w:t>
      </w:r>
      <w:hyperlink r:id="rId150">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3317).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15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0B11FB" w:rsidRDefault="000B11FB">
      <w:pPr>
        <w:pStyle w:val="ConsPlusNormal"/>
        <w:spacing w:before="220"/>
        <w:ind w:firstLine="540"/>
        <w:jc w:val="both"/>
      </w:pPr>
      <w:bookmarkStart w:id="361" w:name="P1168"/>
      <w:bookmarkEnd w:id="361"/>
      <w:r>
        <w:t xml:space="preserve">&lt;64&gt; Указывается в случае, если Контракт заключается с лицами, являющимися в соответствии с Налоговым </w:t>
      </w:r>
      <w:hyperlink r:id="rId152">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362" w:name="P1169"/>
      <w:bookmarkEnd w:id="362"/>
      <w:r>
        <w:lastRenderedPageBreak/>
        <w:t xml:space="preserve">&lt;65&gt; Указывается в случае, если Контракт заключается с лицами, не являющимися в соответствии с Налоговым </w:t>
      </w:r>
      <w:hyperlink r:id="rId153">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363" w:name="P1170"/>
      <w:bookmarkEnd w:id="363"/>
      <w:r>
        <w:t xml:space="preserve">&lt;66&gt; Выбирается в случае, если объем подлежащих оказанию услуг невозможно определить в соответствии с </w:t>
      </w:r>
      <w:hyperlink r:id="rId154">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15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0B11FB" w:rsidRDefault="000B11FB">
      <w:pPr>
        <w:pStyle w:val="ConsPlusNormal"/>
        <w:spacing w:before="220"/>
        <w:ind w:firstLine="540"/>
        <w:jc w:val="both"/>
      </w:pPr>
      <w:bookmarkStart w:id="364" w:name="P1171"/>
      <w:bookmarkEnd w:id="364"/>
      <w:r>
        <w:t xml:space="preserve">&lt;67&gt; В случае применения </w:t>
      </w:r>
      <w:hyperlink w:anchor="P1017">
        <w:r>
          <w:rPr>
            <w:color w:val="0000FF"/>
          </w:rPr>
          <w:t>варианта 2 пункта 16.1</w:t>
        </w:r>
      </w:hyperlink>
      <w:r>
        <w:t xml:space="preserve"> Контракта указывается "(</w:t>
      </w:r>
      <w:hyperlink w:anchor="P1337">
        <w:r>
          <w:rPr>
            <w:color w:val="0000FF"/>
          </w:rPr>
          <w:t>приложение N 2</w:t>
        </w:r>
      </w:hyperlink>
      <w:r>
        <w:t xml:space="preserve"> к Контракту)".</w:t>
      </w:r>
    </w:p>
    <w:p w:rsidR="000B11FB" w:rsidRDefault="000B11FB">
      <w:pPr>
        <w:pStyle w:val="ConsPlusNormal"/>
        <w:spacing w:before="220"/>
        <w:ind w:firstLine="540"/>
        <w:jc w:val="both"/>
      </w:pPr>
      <w:bookmarkStart w:id="365" w:name="P1172"/>
      <w:bookmarkEnd w:id="365"/>
      <w:r>
        <w:t xml:space="preserve">&lt;68&gt; В случае применения </w:t>
      </w:r>
      <w:hyperlink w:anchor="P874">
        <w:r>
          <w:rPr>
            <w:color w:val="0000FF"/>
          </w:rPr>
          <w:t>вариантов 2</w:t>
        </w:r>
      </w:hyperlink>
      <w:r>
        <w:t xml:space="preserve"> или </w:t>
      </w:r>
      <w:hyperlink w:anchor="P882">
        <w:r>
          <w:rPr>
            <w:color w:val="0000FF"/>
          </w:rPr>
          <w:t>3 пункта 6.1</w:t>
        </w:r>
      </w:hyperlink>
      <w:r>
        <w:t xml:space="preserve"> Контракта в данном </w:t>
      </w:r>
      <w:hyperlink w:anchor="P887">
        <w:r>
          <w:rPr>
            <w:color w:val="0000FF"/>
          </w:rPr>
          <w:t>пункте</w:t>
        </w:r>
      </w:hyperlink>
      <w:r>
        <w:t xml:space="preserve"> слова "Цена Контракта" заменить словами "Цена единицы услуги".</w:t>
      </w:r>
    </w:p>
    <w:p w:rsidR="000B11FB" w:rsidRDefault="000B11FB">
      <w:pPr>
        <w:pStyle w:val="ConsPlusNormal"/>
        <w:spacing w:before="220"/>
        <w:ind w:firstLine="540"/>
        <w:jc w:val="both"/>
      </w:pPr>
      <w:bookmarkStart w:id="366" w:name="P1173"/>
      <w:bookmarkEnd w:id="366"/>
      <w:r>
        <w:t xml:space="preserve">&lt;69&gt; Данный </w:t>
      </w:r>
      <w:hyperlink w:anchor="P889">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156">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0B11FB" w:rsidRDefault="000B11FB">
      <w:pPr>
        <w:pStyle w:val="ConsPlusNormal"/>
        <w:spacing w:before="220"/>
        <w:ind w:firstLine="540"/>
        <w:jc w:val="both"/>
      </w:pPr>
      <w:bookmarkStart w:id="367" w:name="P1174"/>
      <w:bookmarkEnd w:id="367"/>
      <w:r>
        <w:t xml:space="preserve">&lt;70&gt; Данный </w:t>
      </w:r>
      <w:hyperlink w:anchor="P888">
        <w:r>
          <w:rPr>
            <w:color w:val="0000FF"/>
          </w:rPr>
          <w:t>пункт</w:t>
        </w:r>
      </w:hyperlink>
      <w:r>
        <w:t xml:space="preserve"> включается в текст Контракта в случае применения </w:t>
      </w:r>
      <w:hyperlink w:anchor="P868">
        <w:r>
          <w:rPr>
            <w:color w:val="0000FF"/>
          </w:rPr>
          <w:t>варианта 1 пункта 6.1</w:t>
        </w:r>
      </w:hyperlink>
      <w:r>
        <w:t xml:space="preserve"> Контракта.</w:t>
      </w:r>
    </w:p>
    <w:p w:rsidR="000B11FB" w:rsidRDefault="000B11FB">
      <w:pPr>
        <w:pStyle w:val="ConsPlusNormal"/>
        <w:spacing w:before="220"/>
        <w:ind w:firstLine="540"/>
        <w:jc w:val="both"/>
      </w:pPr>
      <w:bookmarkStart w:id="368" w:name="P1175"/>
      <w:bookmarkEnd w:id="368"/>
      <w:r>
        <w:t>&lt;71&gt; Указывается Заказчиком.</w:t>
      </w:r>
    </w:p>
    <w:p w:rsidR="000B11FB" w:rsidRDefault="000B11FB">
      <w:pPr>
        <w:pStyle w:val="ConsPlusNormal"/>
        <w:spacing w:before="220"/>
        <w:ind w:firstLine="540"/>
        <w:jc w:val="both"/>
      </w:pPr>
      <w:bookmarkStart w:id="369" w:name="P1176"/>
      <w:bookmarkEnd w:id="369"/>
      <w:r>
        <w:t xml:space="preserve">&lt;72&gt; Срок оплаты Заказчиком оказанной услуги, отдельных этапов исполнения Контракта указывается в соответствии с </w:t>
      </w:r>
      <w:hyperlink r:id="rId157">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w:t>
      </w:r>
    </w:p>
    <w:p w:rsidR="000B11FB" w:rsidRDefault="000B11FB">
      <w:pPr>
        <w:pStyle w:val="ConsPlusNormal"/>
        <w:spacing w:before="220"/>
        <w:ind w:firstLine="540"/>
        <w:jc w:val="both"/>
      </w:pPr>
      <w:bookmarkStart w:id="370" w:name="P1177"/>
      <w:bookmarkEnd w:id="370"/>
      <w:r>
        <w:t xml:space="preserve">&lt;73&gt; Выбирается для всех случаев, за исключением случаев, для которых предусмотрен </w:t>
      </w:r>
      <w:hyperlink w:anchor="P894">
        <w:r>
          <w:rPr>
            <w:color w:val="0000FF"/>
          </w:rPr>
          <w:t>вариант 2 пункта 6.7</w:t>
        </w:r>
      </w:hyperlink>
      <w:r>
        <w:t xml:space="preserve"> Контракта.</w:t>
      </w:r>
    </w:p>
    <w:p w:rsidR="000B11FB" w:rsidRDefault="000B11FB">
      <w:pPr>
        <w:pStyle w:val="ConsPlusNormal"/>
        <w:spacing w:before="220"/>
        <w:ind w:firstLine="540"/>
        <w:jc w:val="both"/>
      </w:pPr>
      <w:bookmarkStart w:id="371" w:name="P1178"/>
      <w:bookmarkEnd w:id="371"/>
      <w:r>
        <w:t xml:space="preserve">&lt;74&gt; Данный </w:t>
      </w:r>
      <w:hyperlink w:anchor="P892">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0B11FB" w:rsidRDefault="000B11FB">
      <w:pPr>
        <w:pStyle w:val="ConsPlusNormal"/>
        <w:spacing w:before="220"/>
        <w:ind w:firstLine="540"/>
        <w:jc w:val="both"/>
      </w:pPr>
      <w:bookmarkStart w:id="372" w:name="P1179"/>
      <w:bookmarkEnd w:id="372"/>
      <w:r>
        <w:t>&lt;75&gt; Устанавливается Заказчиком в соответствии с бюджетным законодательством Российской Федерации в процентном выражении.</w:t>
      </w:r>
    </w:p>
    <w:p w:rsidR="000B11FB" w:rsidRDefault="000B11FB">
      <w:pPr>
        <w:pStyle w:val="ConsPlusNormal"/>
        <w:spacing w:before="220"/>
        <w:ind w:firstLine="540"/>
        <w:jc w:val="both"/>
      </w:pPr>
      <w:bookmarkStart w:id="373" w:name="P1180"/>
      <w:bookmarkEnd w:id="373"/>
      <w:r>
        <w:t xml:space="preserve">&lt;76&gt; В случае, если Контрактом предполагается поэтапное оказание услуг, данный </w:t>
      </w:r>
      <w:hyperlink w:anchor="P892">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0B11FB" w:rsidRDefault="000B11FB">
      <w:pPr>
        <w:pStyle w:val="ConsPlusNormal"/>
        <w:spacing w:before="220"/>
        <w:ind w:firstLine="540"/>
        <w:jc w:val="both"/>
      </w:pPr>
      <w:bookmarkStart w:id="374" w:name="P1181"/>
      <w:bookmarkEnd w:id="374"/>
      <w:r>
        <w:t xml:space="preserve">&lt;77&gt; Выбирается для всех случаев, за исключением случаев, для которых предусмотрен </w:t>
      </w:r>
      <w:hyperlink w:anchor="P901">
        <w:r>
          <w:rPr>
            <w:color w:val="0000FF"/>
          </w:rPr>
          <w:t>вариант 2 абзаца второго пункта 6.7</w:t>
        </w:r>
      </w:hyperlink>
      <w:r>
        <w:t xml:space="preserve"> Контракта.</w:t>
      </w:r>
    </w:p>
    <w:p w:rsidR="000B11FB" w:rsidRDefault="000B11FB">
      <w:pPr>
        <w:pStyle w:val="ConsPlusNormal"/>
        <w:spacing w:before="220"/>
        <w:ind w:firstLine="540"/>
        <w:jc w:val="both"/>
      </w:pPr>
      <w:bookmarkStart w:id="375" w:name="P1182"/>
      <w:bookmarkEnd w:id="375"/>
      <w:r>
        <w:t>&lt;78&gt; Указывается Заказчиком.</w:t>
      </w:r>
    </w:p>
    <w:p w:rsidR="000B11FB" w:rsidRDefault="000B11FB">
      <w:pPr>
        <w:pStyle w:val="ConsPlusNormal"/>
        <w:spacing w:before="220"/>
        <w:ind w:firstLine="540"/>
        <w:jc w:val="both"/>
      </w:pPr>
      <w:bookmarkStart w:id="376" w:name="P1183"/>
      <w:bookmarkEnd w:id="376"/>
      <w:r>
        <w:t>&lt;79&gt; Выбирается в случае, если Контрактом предусмотрены отдельные этапы его исполнения.</w:t>
      </w:r>
    </w:p>
    <w:p w:rsidR="000B11FB" w:rsidRDefault="000B11FB">
      <w:pPr>
        <w:pStyle w:val="ConsPlusNormal"/>
        <w:spacing w:before="220"/>
        <w:ind w:firstLine="540"/>
        <w:jc w:val="both"/>
      </w:pPr>
      <w:bookmarkStart w:id="377" w:name="P1184"/>
      <w:bookmarkEnd w:id="377"/>
      <w:r>
        <w:lastRenderedPageBreak/>
        <w:t>&lt;80&gt; Указывается Заказчиком.</w:t>
      </w:r>
    </w:p>
    <w:p w:rsidR="000B11FB" w:rsidRDefault="000B11FB">
      <w:pPr>
        <w:pStyle w:val="ConsPlusNormal"/>
        <w:spacing w:before="220"/>
        <w:ind w:firstLine="540"/>
        <w:jc w:val="both"/>
      </w:pPr>
      <w:bookmarkStart w:id="378" w:name="P1185"/>
      <w:bookmarkEnd w:id="378"/>
      <w:r>
        <w:t>&lt;81&gt; Указывается Заказчиком.</w:t>
      </w:r>
    </w:p>
    <w:p w:rsidR="000B11FB" w:rsidRDefault="000B11FB">
      <w:pPr>
        <w:pStyle w:val="ConsPlusNormal"/>
        <w:spacing w:before="220"/>
        <w:ind w:firstLine="540"/>
        <w:jc w:val="both"/>
      </w:pPr>
      <w:bookmarkStart w:id="379" w:name="P1186"/>
      <w:bookmarkEnd w:id="379"/>
      <w:r>
        <w:t>&lt;82&gt;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0B11FB" w:rsidRDefault="000B11FB">
      <w:pPr>
        <w:pStyle w:val="ConsPlusNormal"/>
        <w:spacing w:before="220"/>
        <w:ind w:firstLine="540"/>
        <w:jc w:val="both"/>
      </w:pPr>
      <w:bookmarkStart w:id="380" w:name="P1187"/>
      <w:bookmarkEnd w:id="380"/>
      <w:r>
        <w:t>&lt;83&gt;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381" w:name="P1188"/>
      <w:bookmarkEnd w:id="381"/>
      <w:r>
        <w:t xml:space="preserve">&lt;84&gt; Данный </w:t>
      </w:r>
      <w:hyperlink w:anchor="P895">
        <w:r>
          <w:rPr>
            <w:color w:val="0000FF"/>
          </w:rPr>
          <w:t>абзац</w:t>
        </w:r>
      </w:hyperlink>
      <w:r>
        <w:t xml:space="preserve"> включается в текст Контракта в случаях, предусмотренных </w:t>
      </w:r>
      <w:hyperlink r:id="rId158">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2020, N 18, ст. 2921).</w:t>
      </w:r>
    </w:p>
    <w:p w:rsidR="000B11FB" w:rsidRDefault="000B11FB">
      <w:pPr>
        <w:pStyle w:val="ConsPlusNormal"/>
        <w:spacing w:before="220"/>
        <w:ind w:firstLine="540"/>
        <w:jc w:val="both"/>
      </w:pPr>
      <w:bookmarkStart w:id="382" w:name="P1189"/>
      <w:bookmarkEnd w:id="382"/>
      <w:r>
        <w:t>&lt;85&gt; Выбирается в случае, если Контракт не содержит этапы его исполнения либо выполнение указанных этапов осуществляется последовательно.</w:t>
      </w:r>
    </w:p>
    <w:p w:rsidR="000B11FB" w:rsidRDefault="000B11FB">
      <w:pPr>
        <w:pStyle w:val="ConsPlusNormal"/>
        <w:spacing w:before="220"/>
        <w:ind w:firstLine="540"/>
        <w:jc w:val="both"/>
      </w:pPr>
      <w:bookmarkStart w:id="383" w:name="P1190"/>
      <w:bookmarkEnd w:id="383"/>
      <w:r>
        <w:t xml:space="preserve">&lt;86&gt; Данный </w:t>
      </w:r>
      <w:hyperlink w:anchor="P896">
        <w:r>
          <w:rPr>
            <w:color w:val="0000FF"/>
          </w:rPr>
          <w:t>абзац</w:t>
        </w:r>
      </w:hyperlink>
      <w:r>
        <w:t xml:space="preserve"> включается в текст Контракта в соответствии с </w:t>
      </w:r>
      <w:hyperlink r:id="rId159">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B11FB" w:rsidRDefault="000B11FB">
      <w:pPr>
        <w:pStyle w:val="ConsPlusNormal"/>
        <w:spacing w:before="220"/>
        <w:ind w:firstLine="540"/>
        <w:jc w:val="both"/>
      </w:pPr>
      <w:bookmarkStart w:id="384" w:name="P1191"/>
      <w:bookmarkEnd w:id="384"/>
      <w:r>
        <w:t>&lt;87&gt; Выбирается в случае, если Контракт содержит этапы его исполнения, сроки выполнения которых полностью или частично совпадают.</w:t>
      </w:r>
    </w:p>
    <w:p w:rsidR="000B11FB" w:rsidRDefault="000B11FB">
      <w:pPr>
        <w:pStyle w:val="ConsPlusNormal"/>
        <w:spacing w:before="220"/>
        <w:ind w:firstLine="540"/>
        <w:jc w:val="both"/>
      </w:pPr>
      <w:bookmarkStart w:id="385" w:name="P1192"/>
      <w:bookmarkEnd w:id="385"/>
      <w:r>
        <w:t xml:space="preserve">&lt;88&gt; Данный </w:t>
      </w:r>
      <w:hyperlink w:anchor="P897">
        <w:r>
          <w:rPr>
            <w:color w:val="0000FF"/>
          </w:rPr>
          <w:t>абзац</w:t>
        </w:r>
      </w:hyperlink>
      <w:r>
        <w:t xml:space="preserve"> включается в текст Контракта в соответствии с </w:t>
      </w:r>
      <w:hyperlink r:id="rId160">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B11FB" w:rsidRDefault="000B11FB">
      <w:pPr>
        <w:pStyle w:val="ConsPlusNormal"/>
        <w:spacing w:before="220"/>
        <w:ind w:firstLine="540"/>
        <w:jc w:val="both"/>
      </w:pPr>
      <w:bookmarkStart w:id="386" w:name="P1193"/>
      <w:bookmarkEnd w:id="386"/>
      <w:r>
        <w:t xml:space="preserve">&lt;89&gt; Данный </w:t>
      </w:r>
      <w:hyperlink w:anchor="P898">
        <w:r>
          <w:rPr>
            <w:color w:val="0000FF"/>
          </w:rPr>
          <w:t>абзац</w:t>
        </w:r>
      </w:hyperlink>
      <w:r>
        <w:t xml:space="preserve"> включается в государственный (муниципальный) контракт (контракт) при проведении конкурса или аукциона.</w:t>
      </w:r>
    </w:p>
    <w:p w:rsidR="000B11FB" w:rsidRDefault="000B11FB">
      <w:pPr>
        <w:pStyle w:val="ConsPlusNormal"/>
        <w:spacing w:before="220"/>
        <w:ind w:firstLine="540"/>
        <w:jc w:val="both"/>
      </w:pPr>
      <w:bookmarkStart w:id="387" w:name="P1194"/>
      <w:bookmarkEnd w:id="387"/>
      <w:r>
        <w:t>&lt;90&gt; Выбирается в случае, если Заказчик не является участником бюджетного процесса.</w:t>
      </w:r>
    </w:p>
    <w:p w:rsidR="000B11FB" w:rsidRDefault="000B11FB">
      <w:pPr>
        <w:pStyle w:val="ConsPlusNormal"/>
        <w:spacing w:before="220"/>
        <w:ind w:firstLine="540"/>
        <w:jc w:val="both"/>
      </w:pPr>
      <w:bookmarkStart w:id="388" w:name="P1195"/>
      <w:bookmarkEnd w:id="388"/>
      <w:r>
        <w:t xml:space="preserve">&lt;91&gt; Данный </w:t>
      </w:r>
      <w:hyperlink w:anchor="P899">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0B11FB" w:rsidRDefault="000B11FB">
      <w:pPr>
        <w:pStyle w:val="ConsPlusNormal"/>
        <w:spacing w:before="220"/>
        <w:ind w:firstLine="540"/>
        <w:jc w:val="both"/>
      </w:pPr>
      <w:bookmarkStart w:id="389" w:name="P1196"/>
      <w:bookmarkEnd w:id="389"/>
      <w:r>
        <w:t>&lt;92&gt; Указывается Заказчиком в процентном выражении.</w:t>
      </w:r>
    </w:p>
    <w:p w:rsidR="000B11FB" w:rsidRDefault="000B11FB">
      <w:pPr>
        <w:pStyle w:val="ConsPlusNormal"/>
        <w:spacing w:before="220"/>
        <w:ind w:firstLine="540"/>
        <w:jc w:val="both"/>
      </w:pPr>
      <w:bookmarkStart w:id="390" w:name="P1197"/>
      <w:bookmarkEnd w:id="390"/>
      <w:r>
        <w:t xml:space="preserve">&lt;93&gt; В случае, если Контрактом предполагается поэтапное оказание услуг, данный </w:t>
      </w:r>
      <w:hyperlink w:anchor="P899">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0B11FB" w:rsidRDefault="000B11FB">
      <w:pPr>
        <w:pStyle w:val="ConsPlusNormal"/>
        <w:spacing w:before="220"/>
        <w:ind w:firstLine="540"/>
        <w:jc w:val="both"/>
      </w:pPr>
      <w:bookmarkStart w:id="391" w:name="P1198"/>
      <w:bookmarkEnd w:id="391"/>
      <w:r>
        <w:t xml:space="preserve">&lt;94&gt; Выбирается для всех случаев, за исключением случаев, для которых предусмотрен </w:t>
      </w:r>
      <w:hyperlink w:anchor="P901">
        <w:r>
          <w:rPr>
            <w:color w:val="0000FF"/>
          </w:rPr>
          <w:t>вариант 2 абзаца второго пункта 6.7</w:t>
        </w:r>
      </w:hyperlink>
      <w:r>
        <w:t xml:space="preserve"> Контракта.</w:t>
      </w:r>
    </w:p>
    <w:p w:rsidR="000B11FB" w:rsidRDefault="000B11FB">
      <w:pPr>
        <w:pStyle w:val="ConsPlusNormal"/>
        <w:spacing w:before="220"/>
        <w:ind w:firstLine="540"/>
        <w:jc w:val="both"/>
      </w:pPr>
      <w:bookmarkStart w:id="392" w:name="P1199"/>
      <w:bookmarkEnd w:id="392"/>
      <w:r>
        <w:t>&lt;95&gt; Указывается Заказчиком.</w:t>
      </w:r>
    </w:p>
    <w:p w:rsidR="000B11FB" w:rsidRDefault="000B11FB">
      <w:pPr>
        <w:pStyle w:val="ConsPlusNormal"/>
        <w:spacing w:before="220"/>
        <w:ind w:firstLine="540"/>
        <w:jc w:val="both"/>
      </w:pPr>
      <w:bookmarkStart w:id="393" w:name="P1200"/>
      <w:bookmarkEnd w:id="393"/>
      <w:r>
        <w:t>&lt;96&gt; Выбирается в случае если Контрактом предусмотрены отдельные этапы его исполнения.</w:t>
      </w:r>
    </w:p>
    <w:p w:rsidR="000B11FB" w:rsidRDefault="000B11FB">
      <w:pPr>
        <w:pStyle w:val="ConsPlusNormal"/>
        <w:spacing w:before="220"/>
        <w:ind w:firstLine="540"/>
        <w:jc w:val="both"/>
      </w:pPr>
      <w:bookmarkStart w:id="394" w:name="P1201"/>
      <w:bookmarkEnd w:id="394"/>
      <w:r>
        <w:t>&lt;97&gt; Указывается Заказчиком.</w:t>
      </w:r>
    </w:p>
    <w:p w:rsidR="000B11FB" w:rsidRDefault="000B11FB">
      <w:pPr>
        <w:pStyle w:val="ConsPlusNormal"/>
        <w:spacing w:before="220"/>
        <w:ind w:firstLine="540"/>
        <w:jc w:val="both"/>
      </w:pPr>
      <w:bookmarkStart w:id="395" w:name="P1202"/>
      <w:bookmarkEnd w:id="395"/>
      <w:r>
        <w:lastRenderedPageBreak/>
        <w:t>&lt;98&gt; Указывается Заказчиком.</w:t>
      </w:r>
    </w:p>
    <w:p w:rsidR="000B11FB" w:rsidRDefault="000B11FB">
      <w:pPr>
        <w:pStyle w:val="ConsPlusNormal"/>
        <w:spacing w:before="220"/>
        <w:ind w:firstLine="540"/>
        <w:jc w:val="both"/>
      </w:pPr>
      <w:bookmarkStart w:id="396" w:name="P1203"/>
      <w:bookmarkEnd w:id="396"/>
      <w:r>
        <w:t>&lt;99&gt;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0B11FB" w:rsidRDefault="000B11FB">
      <w:pPr>
        <w:pStyle w:val="ConsPlusNormal"/>
        <w:spacing w:before="220"/>
        <w:ind w:firstLine="540"/>
        <w:jc w:val="both"/>
      </w:pPr>
      <w:bookmarkStart w:id="397" w:name="P1204"/>
      <w:bookmarkEnd w:id="397"/>
      <w:r>
        <w:t>&lt;100&gt;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398" w:name="P1205"/>
      <w:bookmarkEnd w:id="398"/>
      <w:r>
        <w:t xml:space="preserve">&lt;101&gt; Данный </w:t>
      </w:r>
      <w:hyperlink w:anchor="P903">
        <w:r>
          <w:rPr>
            <w:color w:val="0000FF"/>
          </w:rPr>
          <w:t>абзац</w:t>
        </w:r>
      </w:hyperlink>
      <w:r>
        <w:t xml:space="preserve"> включается в государственный (муниципальный) контракт (контракт) при проведении конкурса или аукциона.</w:t>
      </w:r>
    </w:p>
    <w:p w:rsidR="000B11FB" w:rsidRDefault="000B11FB">
      <w:pPr>
        <w:pStyle w:val="ConsPlusNormal"/>
        <w:spacing w:before="220"/>
        <w:ind w:firstLine="540"/>
        <w:jc w:val="both"/>
      </w:pPr>
      <w:bookmarkStart w:id="399" w:name="P1206"/>
      <w:bookmarkEnd w:id="399"/>
      <w:r>
        <w:t xml:space="preserve">&lt;102&gt; В случае если целевые средства в валюте Российской Федерации, предоставляемые на основании Контракта, подлежат казначейскому сопровождению, данный </w:t>
      </w:r>
      <w:hyperlink w:anchor="P868">
        <w:r>
          <w:rPr>
            <w:color w:val="0000FF"/>
          </w:rPr>
          <w:t>пункт</w:t>
        </w:r>
      </w:hyperlink>
      <w:r>
        <w:t xml:space="preserve">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0B11FB" w:rsidRDefault="000B11FB">
      <w:pPr>
        <w:pStyle w:val="ConsPlusNormal"/>
        <w:spacing w:before="220"/>
        <w:ind w:firstLine="540"/>
        <w:jc w:val="both"/>
      </w:pPr>
      <w:bookmarkStart w:id="400" w:name="P1207"/>
      <w:bookmarkEnd w:id="400"/>
      <w:r>
        <w:t xml:space="preserve">&lt;103&gt; Выбирается в случаях, предусмотренных положениями </w:t>
      </w:r>
      <w:hyperlink r:id="rId161">
        <w:r>
          <w:rPr>
            <w:color w:val="0000FF"/>
          </w:rPr>
          <w:t>частей 2</w:t>
        </w:r>
      </w:hyperlink>
      <w:r>
        <w:t xml:space="preserve">, </w:t>
      </w:r>
      <w:hyperlink r:id="rId162">
        <w:r>
          <w:rPr>
            <w:color w:val="0000FF"/>
          </w:rPr>
          <w:t>6.1 статьи 96</w:t>
        </w:r>
      </w:hyperlink>
      <w:r>
        <w:t xml:space="preserve"> и </w:t>
      </w:r>
      <w:hyperlink r:id="rId163">
        <w:r>
          <w:rPr>
            <w:color w:val="0000FF"/>
          </w:rPr>
          <w:t>части 64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w:t>
      </w:r>
    </w:p>
    <w:p w:rsidR="000B11FB" w:rsidRDefault="000B11FB">
      <w:pPr>
        <w:pStyle w:val="ConsPlusNormal"/>
        <w:spacing w:before="220"/>
        <w:ind w:firstLine="540"/>
        <w:jc w:val="both"/>
      </w:pPr>
      <w:bookmarkStart w:id="401" w:name="P1208"/>
      <w:bookmarkEnd w:id="401"/>
      <w:r>
        <w:t xml:space="preserve">&lt;104&gt; Выбирается для всех случаев, за исключением случаев, для которых предусмотрен </w:t>
      </w:r>
      <w:hyperlink w:anchor="P908">
        <w:r>
          <w:rPr>
            <w:color w:val="0000FF"/>
          </w:rPr>
          <w:t>вариант 1 пункта 7.1</w:t>
        </w:r>
      </w:hyperlink>
      <w:r>
        <w:t xml:space="preserve"> Контракта.</w:t>
      </w:r>
    </w:p>
    <w:p w:rsidR="000B11FB" w:rsidRDefault="000B11FB">
      <w:pPr>
        <w:pStyle w:val="ConsPlusNormal"/>
        <w:spacing w:before="220"/>
        <w:ind w:firstLine="540"/>
        <w:jc w:val="both"/>
      </w:pPr>
      <w:bookmarkStart w:id="402" w:name="P1209"/>
      <w:bookmarkEnd w:id="402"/>
      <w:r>
        <w:t xml:space="preserve">&lt;105&gt; В соответствии с </w:t>
      </w:r>
      <w:hyperlink r:id="rId164">
        <w:r>
          <w:rPr>
            <w:color w:val="0000FF"/>
          </w:rPr>
          <w:t>частями 6</w:t>
        </w:r>
      </w:hyperlink>
      <w:r>
        <w:t xml:space="preserve"> - </w:t>
      </w:r>
      <w:hyperlink r:id="rId165">
        <w:r>
          <w:rPr>
            <w:color w:val="0000FF"/>
          </w:rPr>
          <w:t>6.3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03" w:name="P1210"/>
      <w:bookmarkEnd w:id="403"/>
      <w:r>
        <w:t xml:space="preserve">&lt;106&gt; Срок устанавливается в соответствии с </w:t>
      </w:r>
      <w:hyperlink r:id="rId166">
        <w:r>
          <w:rPr>
            <w:color w:val="0000FF"/>
          </w:rPr>
          <w:t>частью 27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04" w:name="P1211"/>
      <w:bookmarkEnd w:id="404"/>
      <w:r>
        <w:t xml:space="preserve">&lt;107&gt; Данный </w:t>
      </w:r>
      <w:hyperlink w:anchor="P915">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0B11FB" w:rsidRDefault="000B11FB">
      <w:pPr>
        <w:pStyle w:val="ConsPlusNormal"/>
        <w:spacing w:before="220"/>
        <w:ind w:firstLine="540"/>
        <w:jc w:val="both"/>
      </w:pPr>
      <w:bookmarkStart w:id="405" w:name="P1212"/>
      <w:bookmarkEnd w:id="405"/>
      <w:r>
        <w:t xml:space="preserve">&lt;108&gt; Данный </w:t>
      </w:r>
      <w:hyperlink w:anchor="P922">
        <w:r>
          <w:rPr>
            <w:color w:val="0000FF"/>
          </w:rPr>
          <w:t>пункт</w:t>
        </w:r>
      </w:hyperlink>
      <w:r>
        <w:t xml:space="preserve"> включается в текст Контракта в случае заключения контракта по результатам определения исполнителя в соответствии с </w:t>
      </w:r>
      <w:hyperlink r:id="rId167">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06" w:name="P1213"/>
      <w:bookmarkEnd w:id="406"/>
      <w:r>
        <w:t xml:space="preserve">&lt;109&gt; Данный </w:t>
      </w:r>
      <w:hyperlink w:anchor="P925">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168">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07" w:name="P1214"/>
      <w:bookmarkEnd w:id="407"/>
      <w:r>
        <w:t>&lt;110&gt; Устанавливается Заказчиком с учетом особенностей предмета закупки.</w:t>
      </w:r>
    </w:p>
    <w:p w:rsidR="000B11FB" w:rsidRDefault="000B11FB">
      <w:pPr>
        <w:pStyle w:val="ConsPlusNormal"/>
        <w:spacing w:before="220"/>
        <w:ind w:firstLine="540"/>
        <w:jc w:val="both"/>
      </w:pPr>
      <w:bookmarkStart w:id="408" w:name="P1215"/>
      <w:bookmarkEnd w:id="408"/>
      <w:r>
        <w:t xml:space="preserve">&lt;111&gt; Данный </w:t>
      </w:r>
      <w:hyperlink w:anchor="P928">
        <w:r>
          <w:rPr>
            <w:color w:val="0000FF"/>
          </w:rPr>
          <w:t>пункт</w:t>
        </w:r>
      </w:hyperlink>
      <w:r>
        <w:t xml:space="preserve"> включается в текст Контракта в случае установления Заказчиком требований к гарантийному сроку в соответствии с </w:t>
      </w:r>
      <w:hyperlink r:id="rId169">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09" w:name="P1216"/>
      <w:bookmarkEnd w:id="409"/>
      <w:r>
        <w:lastRenderedPageBreak/>
        <w:t xml:space="preserve">&lt;112&gt; Данный </w:t>
      </w:r>
      <w:hyperlink w:anchor="P929">
        <w:r>
          <w:rPr>
            <w:color w:val="0000FF"/>
          </w:rPr>
          <w:t>пункт</w:t>
        </w:r>
      </w:hyperlink>
      <w:r>
        <w:t xml:space="preserve"> включается в текст Контракта при наличии </w:t>
      </w:r>
      <w:hyperlink w:anchor="P928">
        <w:r>
          <w:rPr>
            <w:color w:val="0000FF"/>
          </w:rPr>
          <w:t>пункта 8.2</w:t>
        </w:r>
      </w:hyperlink>
      <w:r>
        <w:t xml:space="preserve"> Контракта.</w:t>
      </w:r>
    </w:p>
    <w:p w:rsidR="000B11FB" w:rsidRDefault="000B11FB">
      <w:pPr>
        <w:pStyle w:val="ConsPlusNormal"/>
        <w:spacing w:before="220"/>
        <w:ind w:firstLine="540"/>
        <w:jc w:val="both"/>
      </w:pPr>
      <w:bookmarkStart w:id="410" w:name="P1217"/>
      <w:bookmarkEnd w:id="410"/>
      <w:r>
        <w:t xml:space="preserve">&lt;113&gt; Данный </w:t>
      </w:r>
      <w:hyperlink w:anchor="P93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170">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11" w:name="P1218"/>
      <w:bookmarkEnd w:id="411"/>
      <w:r>
        <w:t xml:space="preserve">&lt;114&gt; Выбирается в случае, предусмотренном положениями </w:t>
      </w:r>
      <w:hyperlink r:id="rId171">
        <w:r>
          <w:rPr>
            <w:color w:val="0000FF"/>
          </w:rPr>
          <w:t>части 2.2 статьи 96</w:t>
        </w:r>
      </w:hyperlink>
      <w:r>
        <w:t xml:space="preserve"> и </w:t>
      </w:r>
      <w:hyperlink r:id="rId172">
        <w:r>
          <w:rPr>
            <w:color w:val="0000FF"/>
          </w:rPr>
          <w:t>части 64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12" w:name="P1219"/>
      <w:bookmarkEnd w:id="412"/>
      <w:r>
        <w:t xml:space="preserve">&lt;115&gt; Выбирается в случае установления Заказчиком требования обеспечения гарантийных обязательств в соответствии с </w:t>
      </w:r>
      <w:hyperlink r:id="rId173">
        <w:r>
          <w:rPr>
            <w:color w:val="0000FF"/>
          </w:rPr>
          <w:t>частью 2.2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13" w:name="P1220"/>
      <w:bookmarkEnd w:id="413"/>
      <w:r>
        <w:t xml:space="preserve">&lt;116&gt; Указывается Заказчиком в соответствии с </w:t>
      </w:r>
      <w:hyperlink r:id="rId174">
        <w:r>
          <w:rPr>
            <w:color w:val="0000FF"/>
          </w:rPr>
          <w:t>частью 7.1 статьи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B11FB" w:rsidRDefault="000B11FB">
      <w:pPr>
        <w:pStyle w:val="ConsPlusNormal"/>
        <w:spacing w:before="220"/>
        <w:ind w:firstLine="540"/>
        <w:jc w:val="both"/>
      </w:pPr>
      <w:bookmarkStart w:id="414" w:name="P1221"/>
      <w:bookmarkEnd w:id="414"/>
      <w:r>
        <w:t>&lt;117&gt; Размер обеспечения гарантийных обязательств устанавливается Заказчиком и не может превышать десять процентов начальной (максимальной) цены государственного (муниципального) контракта (контракта).</w:t>
      </w:r>
    </w:p>
    <w:p w:rsidR="000B11FB" w:rsidRDefault="000B11FB">
      <w:pPr>
        <w:pStyle w:val="ConsPlusNormal"/>
        <w:spacing w:before="220"/>
        <w:ind w:firstLine="540"/>
        <w:jc w:val="both"/>
      </w:pPr>
      <w:bookmarkStart w:id="415" w:name="P1222"/>
      <w:bookmarkEnd w:id="415"/>
      <w:r>
        <w:t xml:space="preserve">&lt;118&gt; Данный </w:t>
      </w:r>
      <w:hyperlink w:anchor="P939">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0B11FB" w:rsidRDefault="000B11FB">
      <w:pPr>
        <w:pStyle w:val="ConsPlusNormal"/>
        <w:spacing w:before="220"/>
        <w:ind w:firstLine="540"/>
        <w:jc w:val="both"/>
      </w:pPr>
      <w:bookmarkStart w:id="416" w:name="P1223"/>
      <w:bookmarkEnd w:id="416"/>
      <w:r>
        <w:t xml:space="preserve">&lt;119&gt; Данный </w:t>
      </w:r>
      <w:hyperlink w:anchor="P941">
        <w:r>
          <w:rPr>
            <w:color w:val="0000FF"/>
          </w:rPr>
          <w:t>пункт</w:t>
        </w:r>
      </w:hyperlink>
      <w:r>
        <w:t xml:space="preserve"> включается в текст Контракта в случае заключения контракта по результатам определения исполнителя в соответствии с </w:t>
      </w:r>
      <w:hyperlink r:id="rId175">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17" w:name="P1224"/>
      <w:bookmarkEnd w:id="417"/>
      <w:r>
        <w:t xml:space="preserve">&lt;120&gt; Данный </w:t>
      </w:r>
      <w:hyperlink w:anchor="P944">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0B11FB" w:rsidRDefault="000B11FB">
      <w:pPr>
        <w:pStyle w:val="ConsPlusNormal"/>
        <w:spacing w:before="220"/>
        <w:ind w:firstLine="540"/>
        <w:jc w:val="both"/>
      </w:pPr>
      <w:bookmarkStart w:id="418" w:name="P1225"/>
      <w:bookmarkEnd w:id="418"/>
      <w:r>
        <w:t xml:space="preserve">&lt;121&gt; В случае если законодательством Российской Федерации установлен иной порядок начисления пени (штрафов) за неисполнение или ненадлежащее исполнение Исполнителем обязательств, предусмотренных Контрактом, включая просрочку исполнения Исполнителем обязательства, предусмотренного Контрактом, </w:t>
      </w:r>
      <w:hyperlink w:anchor="P964">
        <w:r>
          <w:rPr>
            <w:color w:val="0000FF"/>
          </w:rPr>
          <w:t>данный</w:t>
        </w:r>
      </w:hyperlink>
      <w:r>
        <w:t xml:space="preserve"> раздел должен содержать иной порядок начисления пени (штрафов), установленный законодательством Российской Федерации.</w:t>
      </w:r>
    </w:p>
    <w:p w:rsidR="000B11FB" w:rsidRDefault="000B11FB">
      <w:pPr>
        <w:pStyle w:val="ConsPlusNormal"/>
        <w:spacing w:before="220"/>
        <w:ind w:firstLine="540"/>
        <w:jc w:val="both"/>
      </w:pPr>
      <w:bookmarkStart w:id="419" w:name="P1226"/>
      <w:bookmarkEnd w:id="419"/>
      <w:r>
        <w:t xml:space="preserve">&lt;122&gt; Во всех случаях (за исключением случаев, предусмотренных </w:t>
      </w:r>
      <w:hyperlink r:id="rId176">
        <w:r>
          <w:rPr>
            <w:color w:val="0000FF"/>
          </w:rPr>
          <w:t>пунктами 4</w:t>
        </w:r>
      </w:hyperlink>
      <w:r>
        <w:t xml:space="preserve"> - </w:t>
      </w:r>
      <w:hyperlink r:id="rId177">
        <w:r>
          <w:rPr>
            <w:color w:val="0000FF"/>
          </w:rPr>
          <w:t>8</w:t>
        </w:r>
      </w:hyperlink>
      <w:r>
        <w:t xml:space="preserve">) размер штрафа устанавливается в соответствии с </w:t>
      </w:r>
      <w:hyperlink r:id="rId178">
        <w:r>
          <w:rPr>
            <w:color w:val="0000FF"/>
          </w:rPr>
          <w:t>пунктом 3</w:t>
        </w:r>
      </w:hyperlink>
      <w:r>
        <w:t xml:space="preserve"> Правил:</w:t>
      </w:r>
    </w:p>
    <w:p w:rsidR="000B11FB" w:rsidRDefault="000B11FB">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0B11FB" w:rsidRDefault="000B11FB">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0B11FB" w:rsidRDefault="000B11FB">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0B11FB" w:rsidRDefault="000B11FB">
      <w:pPr>
        <w:pStyle w:val="ConsPlusNormal"/>
        <w:spacing w:before="220"/>
        <w:ind w:firstLine="540"/>
        <w:jc w:val="both"/>
      </w:pPr>
      <w:r>
        <w:t xml:space="preserve">0,5 процента цены Контракта (этапа) в случае, если цена Контракта (этапа) составляет от 100 </w:t>
      </w:r>
      <w:r>
        <w:lastRenderedPageBreak/>
        <w:t>млн рублей до 500 млн рублей (включительно);</w:t>
      </w:r>
    </w:p>
    <w:p w:rsidR="000B11FB" w:rsidRDefault="000B11FB">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0B11FB" w:rsidRDefault="000B11FB">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0B11FB" w:rsidRDefault="000B11FB">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0B11FB" w:rsidRDefault="000B11FB">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0B11FB" w:rsidRDefault="000B11FB">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0B11FB" w:rsidRDefault="000B11FB">
      <w:pPr>
        <w:pStyle w:val="ConsPlusNormal"/>
        <w:spacing w:before="220"/>
        <w:ind w:firstLine="540"/>
        <w:jc w:val="both"/>
      </w:pPr>
      <w:r>
        <w:t xml:space="preserve">В случае, предусмотренном </w:t>
      </w:r>
      <w:hyperlink r:id="rId179">
        <w:r>
          <w:rPr>
            <w:color w:val="0000FF"/>
          </w:rPr>
          <w:t>пунктом 4</w:t>
        </w:r>
      </w:hyperlink>
      <w:r>
        <w:t xml:space="preserve"> Правил, если Контракт заключается по результатам определения Исполнителя в</w:t>
      </w:r>
    </w:p>
    <w:p w:rsidR="000B11FB" w:rsidRDefault="000B11FB">
      <w:pPr>
        <w:pStyle w:val="ConsPlusNormal"/>
        <w:spacing w:before="220"/>
        <w:ind w:firstLine="540"/>
        <w:jc w:val="both"/>
      </w:pPr>
      <w:r>
        <w:t xml:space="preserve">соответствии с </w:t>
      </w:r>
      <w:hyperlink r:id="rId180">
        <w:r>
          <w:rPr>
            <w:color w:val="0000FF"/>
          </w:rPr>
          <w:t>пунктом 1 части 1 статьи 30</w:t>
        </w:r>
      </w:hyperlink>
      <w:r>
        <w:t xml:space="preserve"> Федерального закона от 5 апреля 2013 г. N 44-ФЗ "О контрактной системе в сфере</w:t>
      </w:r>
    </w:p>
    <w:p w:rsidR="000B11FB" w:rsidRDefault="000B11FB">
      <w:pPr>
        <w:pStyle w:val="ConsPlusNormal"/>
        <w:spacing w:before="220"/>
        <w:ind w:firstLine="540"/>
        <w:jc w:val="both"/>
      </w:pPr>
      <w:r>
        <w:t>закупок товаров, работ, услуг для обеспечения государственных и муниципальных нужд" размер штрафа устанавливается в размере 1 процента цены Контракта (этапа), но не более 5 тыс. рублей и не менее 1 тыс. рублей.</w:t>
      </w:r>
    </w:p>
    <w:p w:rsidR="000B11FB" w:rsidRDefault="000B11FB">
      <w:pPr>
        <w:pStyle w:val="ConsPlusNormal"/>
        <w:spacing w:before="220"/>
        <w:ind w:firstLine="540"/>
        <w:jc w:val="both"/>
      </w:pPr>
      <w:r>
        <w:t xml:space="preserve">В случае, если Контракт заключается с победителем закупки (или с иным участником закупки в случаях, установленных Федеральным </w:t>
      </w:r>
      <w:hyperlink r:id="rId18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82">
        <w:r>
          <w:rPr>
            <w:color w:val="0000FF"/>
          </w:rPr>
          <w:t>пунктом 5</w:t>
        </w:r>
      </w:hyperlink>
      <w:r>
        <w:t xml:space="preserve"> Правил:</w:t>
      </w:r>
    </w:p>
    <w:p w:rsidR="000B11FB" w:rsidRDefault="000B11FB">
      <w:pPr>
        <w:pStyle w:val="ConsPlusNormal"/>
        <w:spacing w:before="220"/>
        <w:ind w:firstLine="540"/>
        <w:jc w:val="both"/>
      </w:pPr>
      <w:r>
        <w:t>а) в случае если цена Контракта не превышает начальную (максимальную) цену государственного (муниципального) контракта (контракта):</w:t>
      </w:r>
    </w:p>
    <w:p w:rsidR="000B11FB" w:rsidRDefault="000B11FB">
      <w:pPr>
        <w:pStyle w:val="ConsPlusNormal"/>
        <w:spacing w:before="220"/>
        <w:ind w:firstLine="540"/>
        <w:jc w:val="both"/>
      </w:pPr>
      <w: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0B11FB" w:rsidRDefault="000B11FB">
      <w:pPr>
        <w:pStyle w:val="ConsPlusNormal"/>
        <w:spacing w:before="220"/>
        <w:ind w:firstLine="540"/>
        <w:jc w:val="both"/>
      </w:pPr>
      <w:r>
        <w:t>5 процентов начальной (максимальной) цены государственного (муниципального) контракта (контракта), если цена Контракта</w:t>
      </w:r>
    </w:p>
    <w:p w:rsidR="000B11FB" w:rsidRDefault="000B11FB">
      <w:pPr>
        <w:pStyle w:val="ConsPlusNormal"/>
        <w:spacing w:before="220"/>
        <w:ind w:firstLine="540"/>
        <w:jc w:val="both"/>
      </w:pPr>
      <w:r>
        <w:t>составляет от 3 млн. рублей до 50 млн. рублей (включительно);</w:t>
      </w:r>
    </w:p>
    <w:p w:rsidR="000B11FB" w:rsidRDefault="000B11FB">
      <w:pPr>
        <w:pStyle w:val="ConsPlusNormal"/>
        <w:spacing w:before="220"/>
        <w:ind w:firstLine="540"/>
        <w:jc w:val="both"/>
      </w:pPr>
      <w: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t>б) в случае если цена Контракта превышает начальную (максимальную) цену государственного (муниципального) контракта (контракта):</w:t>
      </w:r>
    </w:p>
    <w:p w:rsidR="000B11FB" w:rsidRDefault="000B11FB">
      <w:pPr>
        <w:pStyle w:val="ConsPlusNormal"/>
        <w:spacing w:before="220"/>
        <w:ind w:firstLine="540"/>
        <w:jc w:val="both"/>
      </w:pPr>
      <w:r>
        <w:t>10 процентов цены Контракта, если цена Контракта не превышает 3 млн. рублей;</w:t>
      </w:r>
    </w:p>
    <w:p w:rsidR="000B11FB" w:rsidRDefault="000B11FB">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lastRenderedPageBreak/>
        <w:t>1 процент цены Контракта, если цена Контракта составляет от 50 млн. рублей до 100 млн. рублей (включительно).</w:t>
      </w:r>
    </w:p>
    <w:p w:rsidR="000B11FB" w:rsidRDefault="000B11FB">
      <w:pPr>
        <w:pStyle w:val="ConsPlusNormal"/>
        <w:spacing w:before="220"/>
        <w:ind w:firstLine="540"/>
        <w:jc w:val="both"/>
      </w:pPr>
      <w:bookmarkStart w:id="420" w:name="P1249"/>
      <w:bookmarkEnd w:id="420"/>
      <w:r>
        <w:t>&lt;123&gt; В случае если Контракт содержит этапы исполнения, размер штрафа указывается для каждого этапа.</w:t>
      </w:r>
    </w:p>
    <w:p w:rsidR="000B11FB" w:rsidRDefault="000B11FB">
      <w:pPr>
        <w:pStyle w:val="ConsPlusNormal"/>
        <w:spacing w:before="220"/>
        <w:ind w:firstLine="540"/>
        <w:jc w:val="both"/>
      </w:pPr>
      <w:bookmarkStart w:id="421" w:name="P1250"/>
      <w:bookmarkEnd w:id="421"/>
      <w:r>
        <w:t>&lt;124&gt;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422" w:name="P1251"/>
      <w:bookmarkEnd w:id="422"/>
      <w:r>
        <w:t xml:space="preserve">&lt;125&gt; Размер штрафа устанавливается в соответствии с </w:t>
      </w:r>
      <w:hyperlink r:id="rId183">
        <w:r>
          <w:rPr>
            <w:color w:val="0000FF"/>
          </w:rPr>
          <w:t>пунктом 6</w:t>
        </w:r>
      </w:hyperlink>
      <w:r>
        <w:t xml:space="preserve"> Правил:</w:t>
      </w:r>
    </w:p>
    <w:p w:rsidR="000B11FB" w:rsidRDefault="000B11FB">
      <w:pPr>
        <w:pStyle w:val="ConsPlusNormal"/>
        <w:spacing w:before="220"/>
        <w:ind w:firstLine="540"/>
        <w:jc w:val="both"/>
      </w:pPr>
      <w:r>
        <w:t>1000 рублей, если цена Контракта не превышает 3 млн рублей;</w:t>
      </w:r>
    </w:p>
    <w:p w:rsidR="000B11FB" w:rsidRDefault="000B11FB">
      <w:pPr>
        <w:pStyle w:val="ConsPlusNormal"/>
        <w:spacing w:before="220"/>
        <w:ind w:firstLine="540"/>
        <w:jc w:val="both"/>
      </w:pPr>
      <w:r>
        <w:t>5000 рублей,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10000 рублей,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t>100000 рублей, если цена Контракта превышает 100 млн рублей.</w:t>
      </w:r>
    </w:p>
    <w:p w:rsidR="000B11FB" w:rsidRDefault="000B11FB">
      <w:pPr>
        <w:pStyle w:val="ConsPlusNormal"/>
        <w:spacing w:before="220"/>
        <w:ind w:firstLine="540"/>
        <w:jc w:val="both"/>
      </w:pPr>
      <w:bookmarkStart w:id="423" w:name="P1256"/>
      <w:bookmarkEnd w:id="423"/>
      <w:r>
        <w:t xml:space="preserve">&lt;126&gt; Данный </w:t>
      </w:r>
      <w:hyperlink w:anchor="P971">
        <w:r>
          <w:rPr>
            <w:color w:val="0000FF"/>
          </w:rPr>
          <w:t>пункт</w:t>
        </w:r>
      </w:hyperlink>
      <w:r>
        <w:t xml:space="preserve"> включается в текст Контракта при наличии </w:t>
      </w:r>
      <w:hyperlink w:anchor="P820">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B11FB" w:rsidRDefault="000B11FB">
      <w:pPr>
        <w:pStyle w:val="ConsPlusNormal"/>
        <w:spacing w:before="220"/>
        <w:ind w:firstLine="540"/>
        <w:jc w:val="both"/>
      </w:pPr>
      <w:bookmarkStart w:id="424" w:name="P1257"/>
      <w:bookmarkEnd w:id="424"/>
      <w:r>
        <w:t xml:space="preserve">&lt;127&gt; Данный </w:t>
      </w:r>
      <w:hyperlink w:anchor="P972">
        <w:r>
          <w:rPr>
            <w:color w:val="0000FF"/>
          </w:rPr>
          <w:t>пункт</w:t>
        </w:r>
      </w:hyperlink>
      <w:r>
        <w:t xml:space="preserve"> включается в текст Контракта при наличии </w:t>
      </w:r>
      <w:hyperlink w:anchor="P820">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B11FB" w:rsidRDefault="000B11FB">
      <w:pPr>
        <w:pStyle w:val="ConsPlusNormal"/>
        <w:spacing w:before="220"/>
        <w:ind w:firstLine="540"/>
        <w:jc w:val="both"/>
      </w:pPr>
      <w:bookmarkStart w:id="425" w:name="P1258"/>
      <w:bookmarkEnd w:id="425"/>
      <w:r>
        <w:t xml:space="preserve">&lt;128&gt; Размер штрафа устанавливается в соответствии с </w:t>
      </w:r>
      <w:hyperlink r:id="rId184">
        <w:r>
          <w:rPr>
            <w:color w:val="0000FF"/>
          </w:rPr>
          <w:t>пунктом 9</w:t>
        </w:r>
      </w:hyperlink>
      <w:r>
        <w:t xml:space="preserve"> Правил:</w:t>
      </w:r>
    </w:p>
    <w:p w:rsidR="000B11FB" w:rsidRDefault="000B11FB">
      <w:pPr>
        <w:pStyle w:val="ConsPlusNormal"/>
        <w:spacing w:before="220"/>
        <w:ind w:firstLine="540"/>
        <w:jc w:val="both"/>
      </w:pPr>
      <w:r>
        <w:t>1000 рублей, если цена Контракта не превышает 3 млн рублей (включительно);</w:t>
      </w:r>
    </w:p>
    <w:p w:rsidR="000B11FB" w:rsidRDefault="000B11FB">
      <w:pPr>
        <w:pStyle w:val="ConsPlusNormal"/>
        <w:spacing w:before="220"/>
        <w:ind w:firstLine="540"/>
        <w:jc w:val="both"/>
      </w:pPr>
      <w:r>
        <w:t>5000 рублей,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10000 рублей,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t>100000 рублей, если цена Контракта превышает 100 млн рублей.</w:t>
      </w:r>
    </w:p>
    <w:p w:rsidR="000B11FB" w:rsidRDefault="000B11FB">
      <w:pPr>
        <w:pStyle w:val="ConsPlusNormal"/>
        <w:spacing w:before="220"/>
        <w:ind w:firstLine="540"/>
        <w:jc w:val="both"/>
      </w:pPr>
      <w:bookmarkStart w:id="426" w:name="P1263"/>
      <w:bookmarkEnd w:id="426"/>
      <w:r>
        <w:t xml:space="preserve">&lt;129&gt; В случае если законодательством Российской Федерации установлен иной порядок начисления штрафа, чем порядок, предусмотренный </w:t>
      </w:r>
      <w:hyperlink r:id="rId185">
        <w:r>
          <w:rPr>
            <w:color w:val="0000FF"/>
          </w:rPr>
          <w:t>Правилами</w:t>
        </w:r>
      </w:hyperlink>
      <w:r>
        <w:t>, размер такого штрафа и порядок его начисления устанавливается Контрактом в соответствии с законодательством Российской Федерации.</w:t>
      </w:r>
    </w:p>
    <w:p w:rsidR="000B11FB" w:rsidRDefault="000B11FB">
      <w:pPr>
        <w:pStyle w:val="ConsPlusNormal"/>
        <w:spacing w:before="220"/>
        <w:ind w:firstLine="540"/>
        <w:jc w:val="both"/>
      </w:pPr>
      <w:bookmarkStart w:id="427" w:name="P1264"/>
      <w:bookmarkEnd w:id="427"/>
      <w:r>
        <w:t xml:space="preserve">&lt;130&gt; Данный </w:t>
      </w:r>
      <w:hyperlink w:anchor="P975">
        <w:r>
          <w:rPr>
            <w:color w:val="0000FF"/>
          </w:rPr>
          <w:t>пункт</w:t>
        </w:r>
      </w:hyperlink>
      <w:r>
        <w:t xml:space="preserve"> включается в текст Контракта при наличии </w:t>
      </w:r>
      <w:hyperlink w:anchor="P819">
        <w:r>
          <w:rPr>
            <w:color w:val="0000FF"/>
          </w:rPr>
          <w:t>подпункта "е" пункта 3.2</w:t>
        </w:r>
      </w:hyperlink>
      <w:r>
        <w:t xml:space="preserve"> 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0B11FB" w:rsidRDefault="000B11FB">
      <w:pPr>
        <w:pStyle w:val="ConsPlusNormal"/>
        <w:spacing w:before="220"/>
        <w:ind w:firstLine="540"/>
        <w:jc w:val="both"/>
      </w:pPr>
      <w:bookmarkStart w:id="428" w:name="P1265"/>
      <w:bookmarkEnd w:id="428"/>
      <w:r>
        <w:t>&lt;131&gt; Указывается Заказчиком.</w:t>
      </w:r>
    </w:p>
    <w:p w:rsidR="000B11FB" w:rsidRDefault="000B11FB">
      <w:pPr>
        <w:pStyle w:val="ConsPlusNormal"/>
        <w:spacing w:before="220"/>
        <w:ind w:firstLine="540"/>
        <w:jc w:val="both"/>
      </w:pPr>
      <w:bookmarkStart w:id="429" w:name="P1266"/>
      <w:bookmarkEnd w:id="429"/>
      <w:r>
        <w:lastRenderedPageBreak/>
        <w:t>&lt;132&gt; Указывается Заказчиком.</w:t>
      </w:r>
    </w:p>
    <w:p w:rsidR="000B11FB" w:rsidRDefault="000B11FB">
      <w:pPr>
        <w:pStyle w:val="ConsPlusNormal"/>
        <w:spacing w:before="220"/>
        <w:ind w:firstLine="540"/>
        <w:jc w:val="both"/>
      </w:pPr>
      <w:bookmarkStart w:id="430" w:name="P1267"/>
      <w:bookmarkEnd w:id="430"/>
      <w:r>
        <w:t xml:space="preserve">&lt;133&gt; Слова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186">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31" w:name="P1268"/>
      <w:bookmarkEnd w:id="431"/>
      <w:r>
        <w:t xml:space="preserve">&lt;134&gt; В данный </w:t>
      </w:r>
      <w:hyperlink w:anchor="P1000">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187">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B11FB" w:rsidRDefault="000B11FB">
      <w:pPr>
        <w:pStyle w:val="ConsPlusNormal"/>
        <w:spacing w:before="220"/>
        <w:ind w:firstLine="540"/>
        <w:jc w:val="both"/>
      </w:pPr>
      <w:bookmarkStart w:id="432" w:name="P1269"/>
      <w:bookmarkEnd w:id="432"/>
      <w:r>
        <w:t xml:space="preserve">&lt;135&gt; Выбирается во всех случаях, кроме случая, установленного для </w:t>
      </w:r>
      <w:hyperlink w:anchor="P1003">
        <w:r>
          <w:rPr>
            <w:color w:val="0000FF"/>
          </w:rPr>
          <w:t>варианта 2 пункта 15.1</w:t>
        </w:r>
      </w:hyperlink>
      <w:r>
        <w:t xml:space="preserve"> Контракта.</w:t>
      </w:r>
    </w:p>
    <w:p w:rsidR="000B11FB" w:rsidRDefault="000B11FB">
      <w:pPr>
        <w:pStyle w:val="ConsPlusNormal"/>
        <w:spacing w:before="220"/>
        <w:ind w:firstLine="540"/>
        <w:jc w:val="both"/>
      </w:pPr>
      <w:bookmarkStart w:id="433" w:name="P1270"/>
      <w:bookmarkEnd w:id="433"/>
      <w:r>
        <w:t>&lt;136&gt; Указывается Заказчиком.</w:t>
      </w:r>
    </w:p>
    <w:p w:rsidR="000B11FB" w:rsidRDefault="000B11FB">
      <w:pPr>
        <w:pStyle w:val="ConsPlusNormal"/>
        <w:spacing w:before="220"/>
        <w:ind w:firstLine="540"/>
        <w:jc w:val="both"/>
      </w:pPr>
      <w:bookmarkStart w:id="434" w:name="P1271"/>
      <w:bookmarkEnd w:id="434"/>
      <w:r>
        <w:t>&lt;137&gt; Указывается Заказчиком.</w:t>
      </w:r>
    </w:p>
    <w:p w:rsidR="000B11FB" w:rsidRDefault="000B11FB">
      <w:pPr>
        <w:pStyle w:val="ConsPlusNormal"/>
        <w:spacing w:before="220"/>
        <w:ind w:firstLine="540"/>
        <w:jc w:val="both"/>
      </w:pPr>
      <w:bookmarkStart w:id="435" w:name="P1272"/>
      <w:bookmarkEnd w:id="435"/>
      <w:r>
        <w:t>&lt;138&gt; Выбирается в случае заключения Контракта по результатам электронных процедур.</w:t>
      </w:r>
    </w:p>
    <w:p w:rsidR="000B11FB" w:rsidRDefault="000B11FB">
      <w:pPr>
        <w:pStyle w:val="ConsPlusNormal"/>
        <w:spacing w:before="220"/>
        <w:ind w:firstLine="540"/>
        <w:jc w:val="both"/>
      </w:pPr>
      <w:bookmarkStart w:id="436" w:name="P1273"/>
      <w:bookmarkEnd w:id="436"/>
      <w:r>
        <w:t xml:space="preserve">&lt;139&gt; Выбирается во всех случаях, кроме случаев, установленных для </w:t>
      </w:r>
      <w:hyperlink w:anchor="P1017">
        <w:r>
          <w:rPr>
            <w:color w:val="0000FF"/>
          </w:rPr>
          <w:t>вариантов 2</w:t>
        </w:r>
      </w:hyperlink>
      <w:r>
        <w:t xml:space="preserve">, </w:t>
      </w:r>
      <w:hyperlink w:anchor="P1020">
        <w:r>
          <w:rPr>
            <w:color w:val="0000FF"/>
          </w:rPr>
          <w:t>3</w:t>
        </w:r>
      </w:hyperlink>
      <w:r>
        <w:t xml:space="preserve">, </w:t>
      </w:r>
      <w:hyperlink w:anchor="P1023">
        <w:r>
          <w:rPr>
            <w:color w:val="0000FF"/>
          </w:rPr>
          <w:t>4 пункта 16.1</w:t>
        </w:r>
      </w:hyperlink>
      <w:r>
        <w:t xml:space="preserve"> Контракта.</w:t>
      </w:r>
    </w:p>
    <w:p w:rsidR="000B11FB" w:rsidRDefault="000B11FB">
      <w:pPr>
        <w:pStyle w:val="ConsPlusNormal"/>
        <w:spacing w:before="220"/>
        <w:ind w:firstLine="540"/>
        <w:jc w:val="both"/>
      </w:pPr>
      <w:bookmarkStart w:id="437" w:name="P1274"/>
      <w:bookmarkEnd w:id="437"/>
      <w:r>
        <w:t xml:space="preserve">&lt;140&gt; Выбирается в случае применения </w:t>
      </w:r>
      <w:hyperlink w:anchor="P847">
        <w:r>
          <w:rPr>
            <w:color w:val="0000FF"/>
          </w:rPr>
          <w:t>варианта 1 пункта 4.1</w:t>
        </w:r>
      </w:hyperlink>
      <w:r>
        <w:t xml:space="preserve"> Контракта и </w:t>
      </w:r>
      <w:hyperlink w:anchor="P882">
        <w:r>
          <w:rPr>
            <w:color w:val="0000FF"/>
          </w:rPr>
          <w:t>варианта 3 пункта 6.1</w:t>
        </w:r>
      </w:hyperlink>
      <w:r>
        <w:t xml:space="preserve"> Контракта.</w:t>
      </w:r>
    </w:p>
    <w:p w:rsidR="000B11FB" w:rsidRDefault="000B11FB">
      <w:pPr>
        <w:pStyle w:val="ConsPlusNormal"/>
        <w:spacing w:before="220"/>
        <w:ind w:firstLine="540"/>
        <w:jc w:val="both"/>
      </w:pPr>
      <w:bookmarkStart w:id="438" w:name="P1275"/>
      <w:bookmarkEnd w:id="438"/>
      <w:r>
        <w:t xml:space="preserve">&lt;141&gt; Выбирается в случае применения </w:t>
      </w:r>
      <w:hyperlink w:anchor="P850">
        <w:r>
          <w:rPr>
            <w:color w:val="0000FF"/>
          </w:rPr>
          <w:t>варианта 2 пункта 4.1</w:t>
        </w:r>
      </w:hyperlink>
      <w:r>
        <w:t xml:space="preserve"> Контракта и </w:t>
      </w:r>
      <w:hyperlink w:anchor="P868">
        <w:r>
          <w:rPr>
            <w:color w:val="0000FF"/>
          </w:rPr>
          <w:t>варианта 1</w:t>
        </w:r>
      </w:hyperlink>
      <w:r>
        <w:t xml:space="preserve"> или </w:t>
      </w:r>
      <w:hyperlink w:anchor="P1017">
        <w:r>
          <w:rPr>
            <w:color w:val="0000FF"/>
          </w:rPr>
          <w:t>2 пункта 6.1</w:t>
        </w:r>
      </w:hyperlink>
      <w:r>
        <w:t xml:space="preserve"> Контракта.</w:t>
      </w:r>
    </w:p>
    <w:p w:rsidR="000B11FB" w:rsidRDefault="000B11FB">
      <w:pPr>
        <w:pStyle w:val="ConsPlusNormal"/>
        <w:spacing w:before="220"/>
        <w:ind w:firstLine="540"/>
        <w:jc w:val="both"/>
      </w:pPr>
      <w:bookmarkStart w:id="439" w:name="P1276"/>
      <w:bookmarkEnd w:id="439"/>
      <w:r>
        <w:t>&lt;142&gt;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0B11FB" w:rsidRDefault="000B11FB">
      <w:pPr>
        <w:pStyle w:val="ConsPlusNormal"/>
        <w:spacing w:before="220"/>
        <w:ind w:firstLine="540"/>
        <w:jc w:val="both"/>
      </w:pPr>
      <w:bookmarkStart w:id="440" w:name="P1277"/>
      <w:bookmarkEnd w:id="440"/>
      <w:r>
        <w:t>&lt;143&gt;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441" w:name="P1278"/>
      <w:bookmarkEnd w:id="441"/>
      <w:r>
        <w:t xml:space="preserve">&lt;144&gt; Выбирается в случае применения </w:t>
      </w:r>
      <w:hyperlink w:anchor="P850">
        <w:r>
          <w:rPr>
            <w:color w:val="0000FF"/>
          </w:rPr>
          <w:t>варианта 2 пункта 4.1</w:t>
        </w:r>
      </w:hyperlink>
      <w:r>
        <w:t xml:space="preserve"> Контракта и </w:t>
      </w:r>
      <w:hyperlink w:anchor="P882">
        <w:r>
          <w:rPr>
            <w:color w:val="0000FF"/>
          </w:rPr>
          <w:t>варианта 3 пункта 6.1</w:t>
        </w:r>
      </w:hyperlink>
      <w:r>
        <w:t xml:space="preserve"> Контракта.</w:t>
      </w:r>
    </w:p>
    <w:p w:rsidR="000B11FB" w:rsidRDefault="000B11FB">
      <w:pPr>
        <w:pStyle w:val="ConsPlusNormal"/>
        <w:spacing w:before="220"/>
        <w:ind w:firstLine="540"/>
        <w:jc w:val="both"/>
      </w:pPr>
      <w:bookmarkStart w:id="442" w:name="P1279"/>
      <w:bookmarkEnd w:id="442"/>
      <w:r>
        <w:t>&lt;145&gt;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0B11FB" w:rsidRDefault="000B11FB">
      <w:pPr>
        <w:pStyle w:val="ConsPlusNormal"/>
        <w:spacing w:before="220"/>
        <w:ind w:firstLine="540"/>
        <w:jc w:val="both"/>
      </w:pPr>
      <w:bookmarkStart w:id="443" w:name="P1280"/>
      <w:bookmarkEnd w:id="443"/>
      <w:r>
        <w:t>&lt;146&gt;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 xml:space="preserve">Приложение </w:t>
      </w:r>
      <w:hyperlink w:anchor="P1322">
        <w:r>
          <w:rPr>
            <w:color w:val="0000FF"/>
          </w:rPr>
          <w:t>&lt;147&gt;</w:t>
        </w:r>
      </w:hyperlink>
    </w:p>
    <w:p w:rsidR="000B11FB" w:rsidRDefault="000B11FB">
      <w:pPr>
        <w:pStyle w:val="ConsPlusNormal"/>
        <w:jc w:val="right"/>
      </w:pPr>
      <w:r>
        <w:t>к типовому контракту</w:t>
      </w:r>
    </w:p>
    <w:p w:rsidR="000B11FB" w:rsidRDefault="000B11FB">
      <w:pPr>
        <w:pStyle w:val="ConsPlusNormal"/>
        <w:jc w:val="right"/>
      </w:pPr>
      <w:r>
        <w:t>на оказание услуг по диагностике,</w:t>
      </w:r>
    </w:p>
    <w:p w:rsidR="000B11FB" w:rsidRDefault="000B11FB">
      <w:pPr>
        <w:pStyle w:val="ConsPlusNormal"/>
        <w:jc w:val="right"/>
      </w:pPr>
      <w:r>
        <w:t>техническому обслуживанию и ремонту</w:t>
      </w:r>
    </w:p>
    <w:p w:rsidR="000B11FB" w:rsidRDefault="000B11FB">
      <w:pPr>
        <w:pStyle w:val="ConsPlusNormal"/>
        <w:jc w:val="right"/>
      </w:pPr>
      <w:r>
        <w:t>автотранспортных средств</w:t>
      </w:r>
    </w:p>
    <w:p w:rsidR="000B11FB" w:rsidRDefault="000B11FB">
      <w:pPr>
        <w:pStyle w:val="ConsPlusNormal"/>
        <w:jc w:val="right"/>
      </w:pPr>
      <w:r>
        <w:t>от __________ 20__ г.</w:t>
      </w:r>
    </w:p>
    <w:p w:rsidR="000B11FB" w:rsidRDefault="000B11FB">
      <w:pPr>
        <w:pStyle w:val="ConsPlusNormal"/>
        <w:jc w:val="right"/>
      </w:pPr>
      <w:r>
        <w:t>N ___________________</w:t>
      </w:r>
    </w:p>
    <w:p w:rsidR="000B11FB" w:rsidRDefault="000B11FB">
      <w:pPr>
        <w:pStyle w:val="ConsPlusNormal"/>
        <w:jc w:val="both"/>
      </w:pPr>
    </w:p>
    <w:p w:rsidR="000B11FB" w:rsidRDefault="000B11FB">
      <w:pPr>
        <w:pStyle w:val="ConsPlusNormal"/>
        <w:jc w:val="center"/>
      </w:pPr>
      <w:bookmarkStart w:id="444" w:name="P1294"/>
      <w:bookmarkEnd w:id="444"/>
      <w:r>
        <w:t>Техническое задание</w:t>
      </w:r>
    </w:p>
    <w:p w:rsidR="000B11FB" w:rsidRDefault="000B11FB">
      <w:pPr>
        <w:pStyle w:val="ConsPlusNormal"/>
        <w:jc w:val="center"/>
      </w:pPr>
      <w:r>
        <w:t>на оказание услуг по диагностике, техническому</w:t>
      </w:r>
    </w:p>
    <w:p w:rsidR="000B11FB" w:rsidRDefault="000B11FB">
      <w:pPr>
        <w:pStyle w:val="ConsPlusNormal"/>
        <w:jc w:val="center"/>
      </w:pPr>
      <w:r>
        <w:t xml:space="preserve">обслуживанию и ремонту автотранспортных средств </w:t>
      </w:r>
      <w:hyperlink w:anchor="P1323">
        <w:r>
          <w:rPr>
            <w:color w:val="0000FF"/>
          </w:rPr>
          <w:t>&lt;148&gt;</w:t>
        </w:r>
      </w:hyperlink>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ИСПОЛНИТЕЛЬ: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имя, отчество (при наличии)</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имя, отчество (при наличии)</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445" w:name="P1322"/>
      <w:bookmarkEnd w:id="445"/>
      <w:r>
        <w:t xml:space="preserve">&lt;147&gt; В случае применения </w:t>
      </w:r>
      <w:hyperlink w:anchor="P1017">
        <w:r>
          <w:rPr>
            <w:color w:val="0000FF"/>
          </w:rPr>
          <w:t>вариантов 2</w:t>
        </w:r>
      </w:hyperlink>
      <w:r>
        <w:t xml:space="preserve">, </w:t>
      </w:r>
      <w:hyperlink w:anchor="P1020">
        <w:r>
          <w:rPr>
            <w:color w:val="0000FF"/>
          </w:rPr>
          <w:t>3</w:t>
        </w:r>
      </w:hyperlink>
      <w:r>
        <w:t xml:space="preserve"> и </w:t>
      </w:r>
      <w:hyperlink w:anchor="P1023">
        <w:r>
          <w:rPr>
            <w:color w:val="0000FF"/>
          </w:rPr>
          <w:t>4 пункта 16.1</w:t>
        </w:r>
      </w:hyperlink>
      <w:r>
        <w:t xml:space="preserve"> Контракта указывается "Приложение N 1".</w:t>
      </w:r>
    </w:p>
    <w:p w:rsidR="000B11FB" w:rsidRDefault="000B11FB">
      <w:pPr>
        <w:pStyle w:val="ConsPlusNormal"/>
        <w:spacing w:before="220"/>
        <w:ind w:firstLine="540"/>
        <w:jc w:val="both"/>
      </w:pPr>
      <w:bookmarkStart w:id="446" w:name="P1323"/>
      <w:bookmarkEnd w:id="446"/>
      <w:r>
        <w:t xml:space="preserve">&lt;148&gt; Указывается наименование услуг, соответствующее коду </w:t>
      </w:r>
      <w:hyperlink r:id="rId188">
        <w:r>
          <w:rPr>
            <w:color w:val="0000FF"/>
          </w:rPr>
          <w:t>ОКПД2</w:t>
        </w:r>
      </w:hyperlink>
      <w:r>
        <w:t xml:space="preserve">, указанному в информационной карте типового контракта на оказание услуг по диагностике, техническому обслуживанию и ремонту автотранспортных средств, являющейся </w:t>
      </w:r>
      <w:hyperlink w:anchor="P2098">
        <w:r>
          <w:rPr>
            <w:color w:val="0000FF"/>
          </w:rPr>
          <w:t>приложением N 5</w:t>
        </w:r>
      </w:hyperlink>
      <w:r>
        <w:t xml:space="preserve"> к настоящему приказу.</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Приложение N 2</w:t>
      </w:r>
    </w:p>
    <w:p w:rsidR="000B11FB" w:rsidRDefault="000B11FB">
      <w:pPr>
        <w:pStyle w:val="ConsPlusNormal"/>
        <w:jc w:val="right"/>
      </w:pPr>
      <w:r>
        <w:t>к типовому контракту</w:t>
      </w:r>
    </w:p>
    <w:p w:rsidR="000B11FB" w:rsidRDefault="000B11FB">
      <w:pPr>
        <w:pStyle w:val="ConsPlusNormal"/>
        <w:jc w:val="right"/>
      </w:pPr>
      <w:r>
        <w:t>на оказание услуг по диагностике,</w:t>
      </w:r>
    </w:p>
    <w:p w:rsidR="000B11FB" w:rsidRDefault="000B11FB">
      <w:pPr>
        <w:pStyle w:val="ConsPlusNormal"/>
        <w:jc w:val="right"/>
      </w:pPr>
      <w:r>
        <w:t>техническому обслуживанию и ремонту</w:t>
      </w:r>
    </w:p>
    <w:p w:rsidR="000B11FB" w:rsidRDefault="000B11FB">
      <w:pPr>
        <w:pStyle w:val="ConsPlusNormal"/>
        <w:jc w:val="right"/>
      </w:pPr>
      <w:r>
        <w:t>автотранспортных средств</w:t>
      </w:r>
    </w:p>
    <w:p w:rsidR="000B11FB" w:rsidRDefault="000B11FB">
      <w:pPr>
        <w:pStyle w:val="ConsPlusNormal"/>
        <w:jc w:val="right"/>
      </w:pPr>
      <w:r>
        <w:t>от __________ 20__ г.</w:t>
      </w:r>
    </w:p>
    <w:p w:rsidR="000B11FB" w:rsidRDefault="000B11FB">
      <w:pPr>
        <w:pStyle w:val="ConsPlusNormal"/>
        <w:jc w:val="right"/>
      </w:pPr>
      <w:r>
        <w:t>N ___________________</w:t>
      </w:r>
    </w:p>
    <w:p w:rsidR="000B11FB" w:rsidRDefault="000B11FB">
      <w:pPr>
        <w:pStyle w:val="ConsPlusNormal"/>
        <w:jc w:val="both"/>
      </w:pPr>
    </w:p>
    <w:p w:rsidR="000B11FB" w:rsidRDefault="000B11FB">
      <w:pPr>
        <w:pStyle w:val="ConsPlusNormal"/>
        <w:jc w:val="center"/>
      </w:pPr>
      <w:bookmarkStart w:id="447" w:name="P1337"/>
      <w:bookmarkEnd w:id="447"/>
      <w:r>
        <w:t>График</w:t>
      </w:r>
    </w:p>
    <w:p w:rsidR="000B11FB" w:rsidRDefault="000B11FB">
      <w:pPr>
        <w:pStyle w:val="ConsPlusNormal"/>
        <w:jc w:val="center"/>
      </w:pPr>
      <w:r>
        <w:lastRenderedPageBreak/>
        <w:t>оказания услуг/</w:t>
      </w:r>
      <w:hyperlink w:anchor="P1365">
        <w:r>
          <w:rPr>
            <w:color w:val="0000FF"/>
          </w:rPr>
          <w:t>&lt;149&gt;</w:t>
        </w:r>
      </w:hyperlink>
      <w:r>
        <w:t xml:space="preserve"> График исполнения государственного</w:t>
      </w:r>
    </w:p>
    <w:p w:rsidR="000B11FB" w:rsidRDefault="000B11FB">
      <w:pPr>
        <w:pStyle w:val="ConsPlusNormal"/>
        <w:jc w:val="center"/>
      </w:pPr>
      <w:r>
        <w:t xml:space="preserve">(муниципального) контракта (контракта) </w:t>
      </w:r>
      <w:hyperlink w:anchor="P1366">
        <w:r>
          <w:rPr>
            <w:color w:val="0000FF"/>
          </w:rPr>
          <w:t>&lt;150&gt;</w:t>
        </w:r>
      </w:hyperlink>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ИСПОЛНИТЕЛЬ: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448" w:name="P1365"/>
      <w:bookmarkEnd w:id="448"/>
      <w:r>
        <w:t>&lt;149&gt;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0B11FB" w:rsidRDefault="000B11FB">
      <w:pPr>
        <w:pStyle w:val="ConsPlusNormal"/>
        <w:spacing w:before="220"/>
        <w:ind w:firstLine="540"/>
        <w:jc w:val="both"/>
      </w:pPr>
      <w:bookmarkStart w:id="449" w:name="P1366"/>
      <w:bookmarkEnd w:id="449"/>
      <w:r>
        <w:t>&lt;150&gt;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 xml:space="preserve">Приложение N 3 </w:t>
      </w:r>
      <w:hyperlink w:anchor="P1406">
        <w:r>
          <w:rPr>
            <w:color w:val="0000FF"/>
          </w:rPr>
          <w:t>&lt;151&gt;</w:t>
        </w:r>
      </w:hyperlink>
    </w:p>
    <w:p w:rsidR="000B11FB" w:rsidRDefault="000B11FB">
      <w:pPr>
        <w:pStyle w:val="ConsPlusNormal"/>
        <w:jc w:val="right"/>
      </w:pPr>
      <w:r>
        <w:t>к типовому контракту</w:t>
      </w:r>
    </w:p>
    <w:p w:rsidR="000B11FB" w:rsidRDefault="000B11FB">
      <w:pPr>
        <w:pStyle w:val="ConsPlusNormal"/>
        <w:jc w:val="right"/>
      </w:pPr>
      <w:r>
        <w:t>на оказание услуг по диагностике,</w:t>
      </w:r>
    </w:p>
    <w:p w:rsidR="000B11FB" w:rsidRDefault="000B11FB">
      <w:pPr>
        <w:pStyle w:val="ConsPlusNormal"/>
        <w:jc w:val="right"/>
      </w:pPr>
      <w:r>
        <w:t>техническому обслуживанию и ремонту</w:t>
      </w:r>
    </w:p>
    <w:p w:rsidR="000B11FB" w:rsidRDefault="000B11FB">
      <w:pPr>
        <w:pStyle w:val="ConsPlusNormal"/>
        <w:jc w:val="right"/>
      </w:pPr>
      <w:r>
        <w:t>автотранспортных средств</w:t>
      </w:r>
    </w:p>
    <w:p w:rsidR="000B11FB" w:rsidRDefault="000B11FB">
      <w:pPr>
        <w:pStyle w:val="ConsPlusNormal"/>
        <w:jc w:val="right"/>
      </w:pPr>
      <w:r>
        <w:t>от __________ 20__ г.</w:t>
      </w:r>
    </w:p>
    <w:p w:rsidR="000B11FB" w:rsidRDefault="000B11FB">
      <w:pPr>
        <w:pStyle w:val="ConsPlusNormal"/>
        <w:jc w:val="right"/>
      </w:pPr>
      <w:r>
        <w:t>N ___________________</w:t>
      </w:r>
    </w:p>
    <w:p w:rsidR="000B11FB" w:rsidRDefault="000B11FB">
      <w:pPr>
        <w:pStyle w:val="ConsPlusNormal"/>
        <w:jc w:val="both"/>
      </w:pPr>
    </w:p>
    <w:p w:rsidR="000B11FB" w:rsidRDefault="000B11FB">
      <w:pPr>
        <w:pStyle w:val="ConsPlusNormal"/>
        <w:jc w:val="center"/>
      </w:pPr>
      <w:bookmarkStart w:id="450" w:name="P1380"/>
      <w:bookmarkEnd w:id="450"/>
      <w:r>
        <w:t>Перечень цен единиц услуг</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ИСПОЛНИТЕЛЬ: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lastRenderedPageBreak/>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451" w:name="P1406"/>
      <w:bookmarkEnd w:id="451"/>
      <w:r>
        <w:t xml:space="preserve">&lt;151&gt; В случае применения </w:t>
      </w:r>
      <w:hyperlink w:anchor="P1017">
        <w:r>
          <w:rPr>
            <w:color w:val="0000FF"/>
          </w:rPr>
          <w:t>варианта 2 пункта 16.1</w:t>
        </w:r>
      </w:hyperlink>
      <w:r>
        <w:t xml:space="preserve"> Контракта указывается "Приложение N 2".</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0"/>
      </w:pPr>
      <w:r>
        <w:t>Приложение N 3</w:t>
      </w:r>
    </w:p>
    <w:p w:rsidR="000B11FB" w:rsidRDefault="000B11FB">
      <w:pPr>
        <w:pStyle w:val="ConsPlusNormal"/>
        <w:jc w:val="right"/>
      </w:pPr>
      <w:r>
        <w:t>к приказу Министерства</w:t>
      </w:r>
    </w:p>
    <w:p w:rsidR="000B11FB" w:rsidRDefault="000B11FB">
      <w:pPr>
        <w:pStyle w:val="ConsPlusNormal"/>
        <w:jc w:val="right"/>
      </w:pPr>
      <w:r>
        <w:t>промышленности и торговли</w:t>
      </w:r>
    </w:p>
    <w:p w:rsidR="000B11FB" w:rsidRDefault="000B11FB">
      <w:pPr>
        <w:pStyle w:val="ConsPlusNormal"/>
        <w:jc w:val="right"/>
      </w:pPr>
      <w:r>
        <w:t>Российской Федерации</w:t>
      </w:r>
    </w:p>
    <w:p w:rsidR="000B11FB" w:rsidRDefault="000B11FB">
      <w:pPr>
        <w:pStyle w:val="ConsPlusNormal"/>
        <w:jc w:val="right"/>
      </w:pPr>
      <w:r>
        <w:t>от 7 апреля 2020 г. N 1152</w:t>
      </w:r>
    </w:p>
    <w:p w:rsidR="000B11FB" w:rsidRDefault="000B11FB">
      <w:pPr>
        <w:pStyle w:val="ConsPlusNormal"/>
        <w:jc w:val="both"/>
      </w:pPr>
    </w:p>
    <w:p w:rsidR="000B11FB" w:rsidRDefault="000B11FB">
      <w:pPr>
        <w:pStyle w:val="ConsPlusNormal"/>
        <w:jc w:val="center"/>
      </w:pPr>
      <w:bookmarkStart w:id="452" w:name="P1418"/>
      <w:bookmarkEnd w:id="452"/>
      <w:r>
        <w:t xml:space="preserve">Типовой контракт </w:t>
      </w:r>
      <w:hyperlink w:anchor="P1716">
        <w:r>
          <w:rPr>
            <w:color w:val="0000FF"/>
          </w:rPr>
          <w:t>&lt;1&gt;</w:t>
        </w:r>
      </w:hyperlink>
      <w:r>
        <w:t xml:space="preserve"> N ___ </w:t>
      </w:r>
      <w:hyperlink w:anchor="P1717">
        <w:r>
          <w:rPr>
            <w:color w:val="0000FF"/>
          </w:rPr>
          <w:t>&lt;2&gt;</w:t>
        </w:r>
      </w:hyperlink>
    </w:p>
    <w:p w:rsidR="000B11FB" w:rsidRDefault="000B11FB">
      <w:pPr>
        <w:pStyle w:val="ConsPlusNormal"/>
        <w:jc w:val="center"/>
      </w:pPr>
      <w:r>
        <w:t>на поставку продукции радиоэлектронной промышленности,</w:t>
      </w:r>
    </w:p>
    <w:p w:rsidR="000B11FB" w:rsidRDefault="000B11FB">
      <w:pPr>
        <w:pStyle w:val="ConsPlusNormal"/>
        <w:jc w:val="center"/>
      </w:pPr>
      <w:r>
        <w:t>судостроительной промышленности, авиационной техники,</w:t>
      </w:r>
    </w:p>
    <w:p w:rsidR="000B11FB" w:rsidRDefault="000B11FB">
      <w:pPr>
        <w:pStyle w:val="ConsPlusNormal"/>
        <w:jc w:val="center"/>
      </w:pPr>
      <w:r>
        <w:t>средств автотранспортных, оборудования для измерения,</w:t>
      </w:r>
    </w:p>
    <w:p w:rsidR="000B11FB" w:rsidRDefault="000B11FB">
      <w:pPr>
        <w:pStyle w:val="ConsPlusNormal"/>
        <w:jc w:val="center"/>
      </w:pPr>
      <w:r>
        <w:t>испытаний и навигации, бумаги, картона, мебели для офисов</w:t>
      </w:r>
    </w:p>
    <w:p w:rsidR="000B11FB" w:rsidRDefault="000B11FB">
      <w:pPr>
        <w:pStyle w:val="ConsPlusNormal"/>
        <w:jc w:val="center"/>
      </w:pPr>
      <w:r>
        <w:t>и предприятий торговли, оборудования электрического</w:t>
      </w:r>
    </w:p>
    <w:p w:rsidR="000B11FB" w:rsidRDefault="000B11FB">
      <w:pPr>
        <w:pStyle w:val="ConsPlusNormal"/>
        <w:jc w:val="center"/>
      </w:pPr>
      <w:r>
        <w:t>осветительного, оборудования промышленного</w:t>
      </w:r>
    </w:p>
    <w:p w:rsidR="000B11FB" w:rsidRDefault="000B11FB">
      <w:pPr>
        <w:pStyle w:val="ConsPlusNormal"/>
        <w:jc w:val="center"/>
      </w:pPr>
      <w:r>
        <w:t xml:space="preserve">холодильного и вентиляционного </w:t>
      </w:r>
      <w:hyperlink w:anchor="P1718">
        <w:r>
          <w:rPr>
            <w:color w:val="0000FF"/>
          </w:rPr>
          <w:t>&lt;3&gt;</w:t>
        </w:r>
      </w:hyperlink>
    </w:p>
    <w:p w:rsidR="000B11FB" w:rsidRDefault="000B11FB">
      <w:pPr>
        <w:pStyle w:val="ConsPlusNormal"/>
        <w:jc w:val="both"/>
      </w:pPr>
    </w:p>
    <w:p w:rsidR="000B11FB" w:rsidRDefault="000B11FB">
      <w:pPr>
        <w:pStyle w:val="ConsPlusNormal"/>
        <w:jc w:val="center"/>
      </w:pPr>
      <w:r>
        <w:t>(Идентификационный код закупки N ________)</w:t>
      </w:r>
    </w:p>
    <w:p w:rsidR="000B11FB" w:rsidRDefault="000B11FB">
      <w:pPr>
        <w:pStyle w:val="ConsPlusNormal"/>
        <w:jc w:val="both"/>
      </w:pPr>
    </w:p>
    <w:p w:rsidR="000B11FB" w:rsidRDefault="000B11FB">
      <w:pPr>
        <w:pStyle w:val="ConsPlusNonformat"/>
        <w:jc w:val="both"/>
      </w:pPr>
      <w:r>
        <w:t xml:space="preserve">__ _______ 20__ г. </w:t>
      </w:r>
      <w:hyperlink w:anchor="P1719">
        <w:r>
          <w:rPr>
            <w:color w:val="0000FF"/>
          </w:rPr>
          <w:t>&lt;4&gt;</w:t>
        </w:r>
      </w:hyperlink>
      <w:r>
        <w:t xml:space="preserve">                                    _____________ </w:t>
      </w:r>
      <w:hyperlink w:anchor="P1720">
        <w:r>
          <w:rPr>
            <w:color w:val="0000FF"/>
          </w:rPr>
          <w:t>&lt;5&gt;</w:t>
        </w:r>
      </w:hyperlink>
    </w:p>
    <w:p w:rsidR="000B11FB" w:rsidRDefault="000B11FB">
      <w:pPr>
        <w:pStyle w:val="ConsPlusNormal"/>
        <w:jc w:val="both"/>
      </w:pPr>
    </w:p>
    <w:p w:rsidR="000B11FB" w:rsidRDefault="000B11FB">
      <w:pPr>
        <w:pStyle w:val="ConsPlusNormal"/>
        <w:ind w:firstLine="540"/>
        <w:jc w:val="both"/>
      </w:pPr>
      <w:r>
        <w:t xml:space="preserve">__________________ </w:t>
      </w:r>
      <w:hyperlink w:anchor="P1721">
        <w:r>
          <w:rPr>
            <w:color w:val="0000FF"/>
          </w:rPr>
          <w:t>&lt;6&gt;</w:t>
        </w:r>
      </w:hyperlink>
      <w:r>
        <w:t xml:space="preserve">, именуемый </w:t>
      </w:r>
      <w:hyperlink w:anchor="P1722">
        <w:r>
          <w:rPr>
            <w:color w:val="0000FF"/>
          </w:rPr>
          <w:t>&lt;7&gt;</w:t>
        </w:r>
      </w:hyperlink>
      <w:r>
        <w:t xml:space="preserve"> в дальнейшем "Заказчик", в лице __________________ </w:t>
      </w:r>
      <w:hyperlink w:anchor="P1723">
        <w:r>
          <w:rPr>
            <w:color w:val="0000FF"/>
          </w:rPr>
          <w:t>&lt;8&gt;</w:t>
        </w:r>
      </w:hyperlink>
      <w:r>
        <w:t xml:space="preserve">, действующего на основании __________________ </w:t>
      </w:r>
      <w:hyperlink w:anchor="P1724">
        <w:r>
          <w:rPr>
            <w:color w:val="0000FF"/>
          </w:rPr>
          <w:t>&lt;9&gt;</w:t>
        </w:r>
      </w:hyperlink>
      <w:r>
        <w:t xml:space="preserve">, с одной стороны, и __________________ </w:t>
      </w:r>
      <w:hyperlink w:anchor="P1725">
        <w:r>
          <w:rPr>
            <w:color w:val="0000FF"/>
          </w:rPr>
          <w:t>&lt;10&gt;</w:t>
        </w:r>
      </w:hyperlink>
      <w:r>
        <w:t xml:space="preserve">, именуемый в дальнейшем "Поставщик", в лице __________________ </w:t>
      </w:r>
      <w:hyperlink w:anchor="P1726">
        <w:r>
          <w:rPr>
            <w:color w:val="0000FF"/>
          </w:rPr>
          <w:t>&lt;11&gt;</w:t>
        </w:r>
      </w:hyperlink>
      <w:r>
        <w:t xml:space="preserve">, действующего на основании __________________ </w:t>
      </w:r>
      <w:hyperlink w:anchor="P1727">
        <w:r>
          <w:rPr>
            <w:color w:val="0000FF"/>
          </w:rPr>
          <w:t>&lt;12&gt;</w:t>
        </w:r>
      </w:hyperlink>
      <w:r>
        <w:t xml:space="preserve">, с другой стороны, вместе именуемые в дальнейшем "Стороны", на основании __________________ </w:t>
      </w:r>
      <w:hyperlink w:anchor="P1728">
        <w:r>
          <w:rPr>
            <w:color w:val="0000FF"/>
          </w:rPr>
          <w:t>&lt;13&gt;</w:t>
        </w:r>
      </w:hyperlink>
      <w:r>
        <w:t xml:space="preserve"> заключили настоящий государственный (муниципальный) контракт (контракт) </w:t>
      </w:r>
      <w:hyperlink w:anchor="P1729">
        <w:r>
          <w:rPr>
            <w:color w:val="0000FF"/>
          </w:rPr>
          <w:t>&lt;14&gt;</w:t>
        </w:r>
      </w:hyperlink>
      <w:r>
        <w:t xml:space="preserve"> (далее - Контракт) о нижеследующем.</w:t>
      </w:r>
    </w:p>
    <w:p w:rsidR="000B11FB" w:rsidRDefault="000B11FB">
      <w:pPr>
        <w:pStyle w:val="ConsPlusNormal"/>
        <w:jc w:val="both"/>
      </w:pPr>
    </w:p>
    <w:p w:rsidR="000B11FB" w:rsidRDefault="000B11FB">
      <w:pPr>
        <w:pStyle w:val="ConsPlusNormal"/>
        <w:jc w:val="center"/>
        <w:outlineLvl w:val="1"/>
      </w:pPr>
      <w:r>
        <w:t>I. Предмет Контракта</w:t>
      </w:r>
    </w:p>
    <w:p w:rsidR="000B11FB" w:rsidRDefault="000B11FB">
      <w:pPr>
        <w:pStyle w:val="ConsPlusNormal"/>
        <w:jc w:val="both"/>
      </w:pPr>
    </w:p>
    <w:p w:rsidR="000B11FB" w:rsidRDefault="000B11FB">
      <w:pPr>
        <w:pStyle w:val="ConsPlusNormal"/>
        <w:ind w:firstLine="540"/>
        <w:jc w:val="both"/>
      </w:pPr>
      <w:r>
        <w:t xml:space="preserve">1.1. Поставщик обязуется поставить __________________ </w:t>
      </w:r>
      <w:hyperlink w:anchor="P1730">
        <w:r>
          <w:rPr>
            <w:color w:val="0000FF"/>
          </w:rPr>
          <w:t>&lt;15&gt;</w:t>
        </w:r>
      </w:hyperlink>
      <w:r>
        <w:t xml:space="preserve"> (далее - Товар), а Заказчик обязуется принять и оплатить </w:t>
      </w:r>
      <w:hyperlink w:anchor="P1731">
        <w:r>
          <w:rPr>
            <w:color w:val="0000FF"/>
          </w:rPr>
          <w:t>&lt;16&gt;</w:t>
        </w:r>
      </w:hyperlink>
      <w:r>
        <w:t xml:space="preserve"> Товар в порядке и на условиях, предусмотренных Контрактом.</w:t>
      </w:r>
    </w:p>
    <w:p w:rsidR="000B11FB" w:rsidRDefault="000B11FB">
      <w:pPr>
        <w:pStyle w:val="ConsPlusNormal"/>
        <w:spacing w:before="220"/>
        <w:ind w:firstLine="540"/>
        <w:jc w:val="both"/>
      </w:pPr>
      <w:r>
        <w:t>1.2. Наименование, количество и иные характеристики поставляемого Товара указаны в спецификации (</w:t>
      </w:r>
      <w:hyperlink w:anchor="P1911">
        <w:r>
          <w:rPr>
            <w:color w:val="0000FF"/>
          </w:rPr>
          <w:t>приложение</w:t>
        </w:r>
      </w:hyperlink>
      <w:r>
        <w:t xml:space="preserve"> к Контракту </w:t>
      </w:r>
      <w:hyperlink w:anchor="P1732">
        <w:r>
          <w:rPr>
            <w:color w:val="0000FF"/>
          </w:rPr>
          <w:t>&lt;17&gt;</w:t>
        </w:r>
      </w:hyperlink>
      <w:r>
        <w:t>), являющейся неотъемлемой частью Контракта.</w:t>
      </w:r>
    </w:p>
    <w:p w:rsidR="000B11FB" w:rsidRDefault="000B11FB">
      <w:pPr>
        <w:pStyle w:val="ConsPlusNormal"/>
        <w:jc w:val="both"/>
      </w:pPr>
    </w:p>
    <w:p w:rsidR="000B11FB" w:rsidRDefault="000B11FB">
      <w:pPr>
        <w:pStyle w:val="ConsPlusNormal"/>
        <w:jc w:val="center"/>
        <w:outlineLvl w:val="1"/>
      </w:pPr>
      <w:r>
        <w:t>II. Цена Контракта и порядок расчетов</w:t>
      </w:r>
    </w:p>
    <w:p w:rsidR="000B11FB" w:rsidRDefault="000B11FB">
      <w:pPr>
        <w:pStyle w:val="ConsPlusNormal"/>
        <w:jc w:val="both"/>
      </w:pPr>
    </w:p>
    <w:p w:rsidR="000B11FB" w:rsidRDefault="000B11FB">
      <w:pPr>
        <w:pStyle w:val="ConsPlusNonformat"/>
        <w:jc w:val="both"/>
      </w:pPr>
      <w:bookmarkStart w:id="453" w:name="P1440"/>
      <w:bookmarkEnd w:id="453"/>
      <w:r>
        <w:t xml:space="preserve">    Вариант  1.  </w:t>
      </w:r>
      <w:hyperlink w:anchor="P1733">
        <w:r>
          <w:rPr>
            <w:color w:val="0000FF"/>
          </w:rPr>
          <w:t>&lt;18&gt;</w:t>
        </w:r>
      </w:hyperlink>
      <w:r>
        <w:t xml:space="preserve">  2.1.  Цена  Контракта  (Предложение  о цене за право</w:t>
      </w:r>
    </w:p>
    <w:p w:rsidR="000B11FB" w:rsidRDefault="000B11FB">
      <w:pPr>
        <w:pStyle w:val="ConsPlusNonformat"/>
        <w:jc w:val="both"/>
      </w:pPr>
      <w:r>
        <w:t xml:space="preserve">заключения  Контракта)  </w:t>
      </w:r>
      <w:hyperlink w:anchor="P1734">
        <w:r>
          <w:rPr>
            <w:color w:val="0000FF"/>
          </w:rPr>
          <w:t>&lt;19&gt;</w:t>
        </w:r>
      </w:hyperlink>
      <w:r>
        <w:t xml:space="preserve">  составляет  _____________  (_____)  рублей __</w:t>
      </w:r>
    </w:p>
    <w:p w:rsidR="000B11FB" w:rsidRDefault="000B11FB">
      <w:pPr>
        <w:pStyle w:val="ConsPlusNonformat"/>
        <w:jc w:val="both"/>
      </w:pPr>
      <w:r>
        <w:lastRenderedPageBreak/>
        <w:t xml:space="preserve">                                          (цифрами и прописью)</w:t>
      </w:r>
    </w:p>
    <w:p w:rsidR="000B11FB" w:rsidRDefault="000B11FB">
      <w:pPr>
        <w:pStyle w:val="ConsPlusNonformat"/>
        <w:jc w:val="both"/>
      </w:pPr>
      <w:r>
        <w:t xml:space="preserve">копеек,  в  том  числе  НДС  _____ (_____) рублей _____ копеек </w:t>
      </w:r>
      <w:hyperlink w:anchor="P1735">
        <w:r>
          <w:rPr>
            <w:color w:val="0000FF"/>
          </w:rPr>
          <w:t>&lt;20&gt;</w:t>
        </w:r>
      </w:hyperlink>
      <w:r>
        <w:t xml:space="preserve"> (НДС не</w:t>
      </w:r>
    </w:p>
    <w:p w:rsidR="000B11FB" w:rsidRDefault="000B11FB">
      <w:pPr>
        <w:pStyle w:val="ConsPlusNonformat"/>
        <w:jc w:val="both"/>
      </w:pPr>
      <w:r>
        <w:t xml:space="preserve">облагается) </w:t>
      </w:r>
      <w:hyperlink w:anchor="P1736">
        <w:r>
          <w:rPr>
            <w:color w:val="0000FF"/>
          </w:rPr>
          <w:t>&lt;21&gt;</w:t>
        </w:r>
      </w:hyperlink>
      <w:r>
        <w:t xml:space="preserve">. </w:t>
      </w:r>
      <w:hyperlink w:anchor="P1737">
        <w:r>
          <w:rPr>
            <w:color w:val="0000FF"/>
          </w:rPr>
          <w:t>&lt;22&gt;</w:t>
        </w:r>
      </w:hyperlink>
      <w:r>
        <w:t xml:space="preserve">, </w:t>
      </w:r>
      <w:hyperlink w:anchor="P1738">
        <w:r>
          <w:rPr>
            <w:color w:val="0000FF"/>
          </w:rPr>
          <w:t>&lt;23&gt;</w:t>
        </w:r>
      </w:hyperlink>
      <w:r>
        <w:t xml:space="preserve">, </w:t>
      </w:r>
      <w:hyperlink w:anchor="P1739">
        <w:r>
          <w:rPr>
            <w:color w:val="0000FF"/>
          </w:rPr>
          <w:t>&lt;24&gt;</w:t>
        </w:r>
      </w:hyperlink>
    </w:p>
    <w:p w:rsidR="000B11FB" w:rsidRDefault="000B11FB">
      <w:pPr>
        <w:pStyle w:val="ConsPlusNonformat"/>
        <w:jc w:val="both"/>
      </w:pPr>
      <w:bookmarkStart w:id="454" w:name="P1445"/>
      <w:bookmarkEnd w:id="454"/>
      <w:r>
        <w:t xml:space="preserve">    Вариант 2. </w:t>
      </w:r>
      <w:hyperlink w:anchor="P1740">
        <w:r>
          <w:rPr>
            <w:color w:val="0000FF"/>
          </w:rPr>
          <w:t>&lt;25&gt;</w:t>
        </w:r>
      </w:hyperlink>
      <w:r>
        <w:t xml:space="preserve"> 2.1. Цена единицы Товара составляет ___________ (_____)</w:t>
      </w:r>
    </w:p>
    <w:p w:rsidR="000B11FB" w:rsidRDefault="000B11FB">
      <w:pPr>
        <w:pStyle w:val="ConsPlusNonformat"/>
        <w:jc w:val="both"/>
      </w:pPr>
      <w:r>
        <w:t xml:space="preserve">                                                       (цифрами и прописью)</w:t>
      </w:r>
    </w:p>
    <w:p w:rsidR="000B11FB" w:rsidRDefault="000B11FB">
      <w:pPr>
        <w:pStyle w:val="ConsPlusNonformat"/>
        <w:jc w:val="both"/>
      </w:pPr>
      <w:r>
        <w:t xml:space="preserve">рублей  __ копеек, в  том  числе  НДС _____ (_____) рублей ___ копеек  </w:t>
      </w:r>
      <w:hyperlink w:anchor="P1741">
        <w:r>
          <w:rPr>
            <w:color w:val="0000FF"/>
          </w:rPr>
          <w:t>&lt;26&gt;</w:t>
        </w:r>
      </w:hyperlink>
    </w:p>
    <w:p w:rsidR="000B11FB" w:rsidRDefault="000B11FB">
      <w:pPr>
        <w:pStyle w:val="ConsPlusNonformat"/>
        <w:jc w:val="both"/>
      </w:pPr>
      <w:r>
        <w:t xml:space="preserve">(НДС не облагается). </w:t>
      </w:r>
      <w:hyperlink w:anchor="P1742">
        <w:r>
          <w:rPr>
            <w:color w:val="0000FF"/>
          </w:rPr>
          <w:t>&lt;27&gt;</w:t>
        </w:r>
      </w:hyperlink>
    </w:p>
    <w:p w:rsidR="000B11FB" w:rsidRDefault="000B11FB">
      <w:pPr>
        <w:pStyle w:val="ConsPlusNonformat"/>
        <w:jc w:val="both"/>
      </w:pPr>
      <w:r>
        <w:t xml:space="preserve">    Максимальное  значение  цены Контракта составляет _____________ (_____)</w:t>
      </w:r>
    </w:p>
    <w:p w:rsidR="000B11FB" w:rsidRDefault="000B11FB">
      <w:pPr>
        <w:pStyle w:val="ConsPlusNonformat"/>
        <w:jc w:val="both"/>
      </w:pPr>
      <w:r>
        <w:t xml:space="preserve">                                                      (цифрами и прописью)</w:t>
      </w:r>
    </w:p>
    <w:p w:rsidR="000B11FB" w:rsidRDefault="000B11FB">
      <w:pPr>
        <w:pStyle w:val="ConsPlusNonformat"/>
        <w:jc w:val="both"/>
      </w:pPr>
      <w:r>
        <w:t>рублей __ копеек.</w:t>
      </w:r>
    </w:p>
    <w:p w:rsidR="000B11FB" w:rsidRDefault="000B11FB">
      <w:pPr>
        <w:pStyle w:val="ConsPlusNonformat"/>
        <w:jc w:val="both"/>
      </w:pPr>
      <w:bookmarkStart w:id="455" w:name="P1452"/>
      <w:bookmarkEnd w:id="455"/>
      <w:r>
        <w:t xml:space="preserve">    Вариант  3.  </w:t>
      </w:r>
      <w:hyperlink w:anchor="P1743">
        <w:r>
          <w:rPr>
            <w:color w:val="0000FF"/>
          </w:rPr>
          <w:t>&lt;28&gt;</w:t>
        </w:r>
      </w:hyperlink>
      <w:r>
        <w:t xml:space="preserve">  2.1.  Цена  единиц Товаров указывается в Перечне цен</w:t>
      </w:r>
    </w:p>
    <w:p w:rsidR="000B11FB" w:rsidRDefault="000B11FB">
      <w:pPr>
        <w:pStyle w:val="ConsPlusNonformat"/>
        <w:jc w:val="both"/>
      </w:pPr>
      <w:r>
        <w:t>единиц товаров (</w:t>
      </w:r>
      <w:hyperlink w:anchor="P1965">
        <w:r>
          <w:rPr>
            <w:color w:val="0000FF"/>
          </w:rPr>
          <w:t>приложение N 2</w:t>
        </w:r>
      </w:hyperlink>
      <w:r>
        <w:t xml:space="preserve"> к Контракту).</w:t>
      </w:r>
    </w:p>
    <w:p w:rsidR="000B11FB" w:rsidRDefault="000B11FB">
      <w:pPr>
        <w:pStyle w:val="ConsPlusNonformat"/>
        <w:jc w:val="both"/>
      </w:pPr>
      <w:r>
        <w:t xml:space="preserve">    Максимальное  значение  цены Контракта составляет _____________ (_____)</w:t>
      </w:r>
    </w:p>
    <w:p w:rsidR="000B11FB" w:rsidRDefault="000B11FB">
      <w:pPr>
        <w:pStyle w:val="ConsPlusNonformat"/>
        <w:jc w:val="both"/>
      </w:pPr>
      <w:r>
        <w:t xml:space="preserve">                                                      (цифрами и прописью)</w:t>
      </w:r>
    </w:p>
    <w:p w:rsidR="000B11FB" w:rsidRDefault="000B11FB">
      <w:pPr>
        <w:pStyle w:val="ConsPlusNonformat"/>
        <w:jc w:val="both"/>
      </w:pPr>
      <w:r>
        <w:t>рублей __ копеек.</w:t>
      </w:r>
    </w:p>
    <w:p w:rsidR="000B11FB" w:rsidRDefault="000B11FB">
      <w:pPr>
        <w:pStyle w:val="ConsPlusNormal"/>
        <w:ind w:firstLine="540"/>
        <w:jc w:val="both"/>
      </w:pPr>
      <w:bookmarkStart w:id="456" w:name="P1457"/>
      <w:bookmarkEnd w:id="456"/>
      <w: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B11FB" w:rsidRDefault="000B11FB">
      <w:pPr>
        <w:pStyle w:val="ConsPlusNormal"/>
        <w:spacing w:before="220"/>
        <w:ind w:firstLine="540"/>
        <w:jc w:val="both"/>
      </w:pPr>
      <w:bookmarkStart w:id="457" w:name="P1458"/>
      <w:bookmarkEnd w:id="457"/>
      <w: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hyperlink w:anchor="P1744">
        <w:r>
          <w:rPr>
            <w:color w:val="0000FF"/>
          </w:rPr>
          <w:t>&lt;29&gt;</w:t>
        </w:r>
      </w:hyperlink>
    </w:p>
    <w:p w:rsidR="000B11FB" w:rsidRDefault="000B11FB">
      <w:pPr>
        <w:pStyle w:val="ConsPlusNormal"/>
        <w:spacing w:before="220"/>
        <w:ind w:firstLine="540"/>
        <w:jc w:val="both"/>
      </w:pPr>
      <w:bookmarkStart w:id="458" w:name="P1459"/>
      <w:bookmarkEnd w:id="458"/>
      <w: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8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B11FB" w:rsidRDefault="000B11FB">
      <w:pPr>
        <w:pStyle w:val="ConsPlusNormal"/>
        <w:spacing w:before="220"/>
        <w:ind w:firstLine="540"/>
        <w:jc w:val="both"/>
      </w:pPr>
      <w:bookmarkStart w:id="459" w:name="P1460"/>
      <w:bookmarkEnd w:id="459"/>
      <w: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hyperlink w:anchor="P1745">
        <w:r>
          <w:rPr>
            <w:color w:val="0000FF"/>
          </w:rPr>
          <w:t>&lt;30&gt;</w:t>
        </w:r>
      </w:hyperlink>
      <w:r>
        <w:t xml:space="preserve">. </w:t>
      </w:r>
      <w:hyperlink w:anchor="P1746">
        <w:r>
          <w:rPr>
            <w:color w:val="0000FF"/>
          </w:rPr>
          <w:t>&lt;31&gt;</w:t>
        </w:r>
      </w:hyperlink>
    </w:p>
    <w:p w:rsidR="000B11FB" w:rsidRDefault="000B11FB">
      <w:pPr>
        <w:pStyle w:val="ConsPlusNormal"/>
        <w:spacing w:before="220"/>
        <w:ind w:firstLine="540"/>
        <w:jc w:val="both"/>
      </w:pPr>
      <w:r>
        <w:t xml:space="preserve">2.5. Источник финансирования Контракта - __________________. </w:t>
      </w:r>
      <w:hyperlink w:anchor="P1747">
        <w:r>
          <w:rPr>
            <w:color w:val="0000FF"/>
          </w:rPr>
          <w:t>&lt;32&gt;</w:t>
        </w:r>
      </w:hyperlink>
    </w:p>
    <w:p w:rsidR="000B11FB" w:rsidRDefault="000B11FB">
      <w:pPr>
        <w:pStyle w:val="ConsPlusNormal"/>
        <w:spacing w:before="220"/>
        <w:ind w:firstLine="540"/>
        <w:jc w:val="both"/>
      </w:pPr>
      <w:bookmarkStart w:id="460" w:name="P1462"/>
      <w:bookmarkEnd w:id="460"/>
      <w:r>
        <w:t xml:space="preserve">Вариант 1. </w:t>
      </w:r>
      <w:hyperlink w:anchor="P1748">
        <w:r>
          <w:rPr>
            <w:color w:val="0000FF"/>
          </w:rPr>
          <w:t>&lt;33&gt;</w:t>
        </w:r>
      </w:hyperlink>
      <w:r>
        <w:t xml:space="preserve"> 2.6. </w:t>
      </w:r>
      <w:hyperlink w:anchor="P1749">
        <w:r>
          <w:rPr>
            <w:color w:val="0000FF"/>
          </w:rPr>
          <w:t>&lt;34&gt;</w:t>
        </w:r>
      </w:hyperlink>
      <w:r>
        <w:t xml:space="preserve"> Оплата по Контракту производится с авансовым платежом в размере ____ </w:t>
      </w:r>
      <w:hyperlink w:anchor="P1750">
        <w:r>
          <w:rPr>
            <w:color w:val="0000FF"/>
          </w:rPr>
          <w:t>&lt;35&gt;</w:t>
        </w:r>
      </w:hyperlink>
      <w:r>
        <w:t xml:space="preserve"> в пределах доведенных Заказчику лимитов бюджетных обязательств. </w:t>
      </w:r>
      <w:hyperlink w:anchor="P1751">
        <w:r>
          <w:rPr>
            <w:color w:val="0000FF"/>
          </w:rPr>
          <w:t>&lt;36&gt;</w:t>
        </w:r>
      </w:hyperlink>
    </w:p>
    <w:p w:rsidR="000B11FB" w:rsidRDefault="000B11FB">
      <w:pPr>
        <w:pStyle w:val="ConsPlusNormal"/>
        <w:spacing w:before="220"/>
        <w:ind w:firstLine="540"/>
        <w:jc w:val="both"/>
      </w:pPr>
      <w:r>
        <w:t xml:space="preserve">Вариант 1. </w:t>
      </w:r>
      <w:hyperlink w:anchor="P1752">
        <w:r>
          <w:rPr>
            <w:color w:val="0000FF"/>
          </w:rPr>
          <w:t>&lt;37&gt;</w:t>
        </w:r>
      </w:hyperlink>
      <w:r>
        <w:t xml:space="preserve"> Авансовый платеж по Контракту выплачивается в течение ____ </w:t>
      </w:r>
      <w:hyperlink w:anchor="P1753">
        <w:r>
          <w:rPr>
            <w:color w:val="0000FF"/>
          </w:rPr>
          <w:t>&lt;38&gt;</w:t>
        </w:r>
      </w:hyperlink>
      <w:r>
        <w:t xml:space="preserve"> дней с даты заключения Контракта.</w:t>
      </w:r>
    </w:p>
    <w:p w:rsidR="000B11FB" w:rsidRDefault="000B11FB">
      <w:pPr>
        <w:pStyle w:val="ConsPlusNormal"/>
        <w:spacing w:before="220"/>
        <w:ind w:firstLine="540"/>
        <w:jc w:val="both"/>
      </w:pPr>
      <w:bookmarkStart w:id="461" w:name="P1464"/>
      <w:bookmarkEnd w:id="461"/>
      <w:r>
        <w:t xml:space="preserve">Вариант 2. </w:t>
      </w:r>
      <w:hyperlink w:anchor="P1754">
        <w:r>
          <w:rPr>
            <w:color w:val="0000FF"/>
          </w:rPr>
          <w:t>&lt;39&gt;</w:t>
        </w:r>
      </w:hyperlink>
      <w:r>
        <w:t xml:space="preserve"> Первый авансовый платеж по Контракту выплачивается в течение ____ </w:t>
      </w:r>
      <w:hyperlink w:anchor="P1755">
        <w:r>
          <w:rPr>
            <w:color w:val="0000FF"/>
          </w:rPr>
          <w:t>&lt;40&gt;</w:t>
        </w:r>
      </w:hyperlink>
      <w:r>
        <w:t xml:space="preserve"> дней с даты заключения Контракта. Последующие авансовые платежи выплачиваются в течение ____ </w:t>
      </w:r>
      <w:hyperlink w:anchor="P1756">
        <w:r>
          <w:rPr>
            <w:color w:val="0000FF"/>
          </w:rPr>
          <w:t>&lt;41&gt;</w:t>
        </w:r>
      </w:hyperlink>
      <w:r>
        <w:t xml:space="preserve"> дней с даты начала отдельного этапа исполнения Контракта, указанной в графике поставки товара/</w:t>
      </w:r>
      <w:hyperlink w:anchor="P1757">
        <w:r>
          <w:rPr>
            <w:color w:val="0000FF"/>
          </w:rPr>
          <w:t>&lt;42&gt;</w:t>
        </w:r>
      </w:hyperlink>
      <w:r>
        <w:t xml:space="preserve"> графике исполнения государственного (муниципального) контракта (контракта) </w:t>
      </w:r>
      <w:hyperlink w:anchor="P1758">
        <w:r>
          <w:rPr>
            <w:color w:val="0000FF"/>
          </w:rPr>
          <w:t>&lt;43&gt;</w:t>
        </w:r>
      </w:hyperlink>
      <w:r>
        <w:t xml:space="preserve"> (</w:t>
      </w:r>
      <w:hyperlink w:anchor="P2008">
        <w:r>
          <w:rPr>
            <w:color w:val="0000FF"/>
          </w:rPr>
          <w:t>приложение N 3</w:t>
        </w:r>
      </w:hyperlink>
      <w:r>
        <w:t xml:space="preserve"> к Контракту) </w:t>
      </w:r>
      <w:hyperlink w:anchor="P1759">
        <w:r>
          <w:rPr>
            <w:color w:val="0000FF"/>
          </w:rPr>
          <w:t>&lt;44&gt;</w:t>
        </w:r>
      </w:hyperlink>
      <w:r>
        <w:t>, являющемся неотъемлемой частью Контракта.</w:t>
      </w:r>
    </w:p>
    <w:p w:rsidR="000B11FB" w:rsidRDefault="000B11FB">
      <w:pPr>
        <w:pStyle w:val="ConsPlusNormal"/>
        <w:spacing w:before="220"/>
        <w:ind w:firstLine="540"/>
        <w:jc w:val="both"/>
      </w:pPr>
      <w:bookmarkStart w:id="462" w:name="P1465"/>
      <w:bookmarkEnd w:id="462"/>
      <w:r>
        <w:t xml:space="preserve">Авансовый платеж на последнем этапе исполнения Контракта не выплачивается. </w:t>
      </w:r>
      <w:hyperlink w:anchor="P1760">
        <w:r>
          <w:rPr>
            <w:color w:val="0000FF"/>
          </w:rPr>
          <w:t>&lt;45&gt;</w:t>
        </w:r>
      </w:hyperlink>
    </w:p>
    <w:p w:rsidR="000B11FB" w:rsidRDefault="000B11FB">
      <w:pPr>
        <w:pStyle w:val="ConsPlusNormal"/>
        <w:spacing w:before="220"/>
        <w:ind w:firstLine="540"/>
        <w:jc w:val="both"/>
      </w:pPr>
      <w:bookmarkStart w:id="463" w:name="P1466"/>
      <w:bookmarkEnd w:id="463"/>
      <w:r>
        <w:t xml:space="preserve">Вариант 1. </w:t>
      </w:r>
      <w:hyperlink w:anchor="P1761">
        <w:r>
          <w:rPr>
            <w:color w:val="0000FF"/>
          </w:rPr>
          <w:t>&lt;46&gt;</w:t>
        </w:r>
      </w:hyperlink>
      <w:r>
        <w:t xml:space="preserve"> Оплата поставленного Товара производится в размере, не превышающем разницу между стоимостью фактически поставленных Товаров,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hyperlink w:anchor="P1762">
        <w:r>
          <w:rPr>
            <w:color w:val="0000FF"/>
          </w:rPr>
          <w:t>&lt;47&gt;</w:t>
        </w:r>
      </w:hyperlink>
    </w:p>
    <w:p w:rsidR="000B11FB" w:rsidRDefault="000B11FB">
      <w:pPr>
        <w:pStyle w:val="ConsPlusNormal"/>
        <w:spacing w:before="220"/>
        <w:ind w:firstLine="540"/>
        <w:jc w:val="both"/>
      </w:pPr>
      <w:bookmarkStart w:id="464" w:name="P1467"/>
      <w:bookmarkEnd w:id="464"/>
      <w:r>
        <w:lastRenderedPageBreak/>
        <w:t xml:space="preserve">Вариант 2. </w:t>
      </w:r>
      <w:hyperlink w:anchor="P1763">
        <w:r>
          <w:rPr>
            <w:color w:val="0000FF"/>
          </w:rPr>
          <w:t>&lt;48&gt;</w:t>
        </w:r>
      </w:hyperlink>
      <w:r>
        <w:t xml:space="preserve"> Оплата поставленного Товара производится в размере, не превышающем разницу между стоимостью фактически поставленных Товаров,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поставленных Товаров. </w:t>
      </w:r>
      <w:hyperlink w:anchor="P1764">
        <w:r>
          <w:rPr>
            <w:color w:val="0000FF"/>
          </w:rPr>
          <w:t>&lt;49&gt;</w:t>
        </w:r>
      </w:hyperlink>
    </w:p>
    <w:p w:rsidR="000B11FB" w:rsidRDefault="000B11FB">
      <w:pPr>
        <w:pStyle w:val="ConsPlusNormal"/>
        <w:spacing w:before="220"/>
        <w:ind w:firstLine="540"/>
        <w:jc w:val="both"/>
      </w:pPr>
      <w:bookmarkStart w:id="465" w:name="P1468"/>
      <w:bookmarkEnd w:id="465"/>
      <w:r>
        <w:t xml:space="preserve">Выплата аванса при исполнении контракта, заключенного с участником закупки, указанным в </w:t>
      </w:r>
      <w:hyperlink r:id="rId190">
        <w:r>
          <w:rPr>
            <w:color w:val="0000FF"/>
          </w:rPr>
          <w:t>части 1</w:t>
        </w:r>
      </w:hyperlink>
      <w:r>
        <w:t xml:space="preserve"> или </w:t>
      </w:r>
      <w:hyperlink r:id="rId191">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не допускается. </w:t>
      </w:r>
      <w:hyperlink w:anchor="P1765">
        <w:r>
          <w:rPr>
            <w:color w:val="0000FF"/>
          </w:rPr>
          <w:t>&lt;50&gt;</w:t>
        </w:r>
      </w:hyperlink>
    </w:p>
    <w:p w:rsidR="000B11FB" w:rsidRDefault="000B11FB">
      <w:pPr>
        <w:pStyle w:val="ConsPlusNormal"/>
        <w:spacing w:before="220"/>
        <w:ind w:firstLine="540"/>
        <w:jc w:val="both"/>
      </w:pPr>
      <w:bookmarkStart w:id="466" w:name="P1469"/>
      <w:bookmarkEnd w:id="466"/>
      <w:r>
        <w:t xml:space="preserve">Вариант 2. </w:t>
      </w:r>
      <w:hyperlink w:anchor="P1766">
        <w:r>
          <w:rPr>
            <w:color w:val="0000FF"/>
          </w:rPr>
          <w:t>&lt;51&gt;</w:t>
        </w:r>
      </w:hyperlink>
      <w:r>
        <w:t xml:space="preserve"> 2.6. </w:t>
      </w:r>
      <w:hyperlink w:anchor="P1767">
        <w:r>
          <w:rPr>
            <w:color w:val="0000FF"/>
          </w:rPr>
          <w:t>&lt;52&gt;</w:t>
        </w:r>
      </w:hyperlink>
      <w:r>
        <w:t xml:space="preserve"> Оплата по Контракту производится с авансовым платежом в размере ____ </w:t>
      </w:r>
      <w:hyperlink w:anchor="P1768">
        <w:r>
          <w:rPr>
            <w:color w:val="0000FF"/>
          </w:rPr>
          <w:t>&lt;53&gt;</w:t>
        </w:r>
      </w:hyperlink>
      <w:r>
        <w:t xml:space="preserve"> в пределах соответствующих выплат, указанных в плане финансово-хозяйственной деятельности Заказчика. </w:t>
      </w:r>
      <w:hyperlink w:anchor="P1769">
        <w:r>
          <w:rPr>
            <w:color w:val="0000FF"/>
          </w:rPr>
          <w:t>&lt;54&gt;</w:t>
        </w:r>
      </w:hyperlink>
    </w:p>
    <w:p w:rsidR="000B11FB" w:rsidRDefault="000B11FB">
      <w:pPr>
        <w:pStyle w:val="ConsPlusNormal"/>
        <w:spacing w:before="220"/>
        <w:ind w:firstLine="540"/>
        <w:jc w:val="both"/>
      </w:pPr>
      <w:r>
        <w:t xml:space="preserve">Вариант 1. </w:t>
      </w:r>
      <w:hyperlink w:anchor="P1770">
        <w:r>
          <w:rPr>
            <w:color w:val="0000FF"/>
          </w:rPr>
          <w:t>&lt;55&gt;</w:t>
        </w:r>
      </w:hyperlink>
      <w:r>
        <w:t xml:space="preserve"> Авансовый платеж по Контракту выплачивается в течение ____ </w:t>
      </w:r>
      <w:hyperlink w:anchor="P1771">
        <w:r>
          <w:rPr>
            <w:color w:val="0000FF"/>
          </w:rPr>
          <w:t>&lt;56&gt;</w:t>
        </w:r>
      </w:hyperlink>
      <w:r>
        <w:t xml:space="preserve"> дней с даты заключения Контракта.</w:t>
      </w:r>
    </w:p>
    <w:p w:rsidR="000B11FB" w:rsidRDefault="000B11FB">
      <w:pPr>
        <w:pStyle w:val="ConsPlusNormal"/>
        <w:spacing w:before="220"/>
        <w:ind w:firstLine="540"/>
        <w:jc w:val="both"/>
      </w:pPr>
      <w:r>
        <w:t xml:space="preserve">Вариант 2. </w:t>
      </w:r>
      <w:hyperlink w:anchor="P1772">
        <w:r>
          <w:rPr>
            <w:color w:val="0000FF"/>
          </w:rPr>
          <w:t>&lt;57&gt;</w:t>
        </w:r>
      </w:hyperlink>
      <w:r>
        <w:t xml:space="preserve"> Первый авансовый платеж по Контракту выплачивается в течение ____ </w:t>
      </w:r>
      <w:hyperlink w:anchor="P1773">
        <w:r>
          <w:rPr>
            <w:color w:val="0000FF"/>
          </w:rPr>
          <w:t>&lt;58&gt;</w:t>
        </w:r>
      </w:hyperlink>
      <w:r>
        <w:t xml:space="preserve"> дней с даты заключения Контракта. Последующие авансовые платежи выплачиваются в течение ____ </w:t>
      </w:r>
      <w:hyperlink w:anchor="P1774">
        <w:r>
          <w:rPr>
            <w:color w:val="0000FF"/>
          </w:rPr>
          <w:t>&lt;59&gt;</w:t>
        </w:r>
      </w:hyperlink>
      <w:r>
        <w:t xml:space="preserve"> дней с даты начала отдельного этапа исполнения Контракта, указанной в графике поставки товара/</w:t>
      </w:r>
      <w:hyperlink w:anchor="P1775">
        <w:r>
          <w:rPr>
            <w:color w:val="0000FF"/>
          </w:rPr>
          <w:t>&lt;60&gt;</w:t>
        </w:r>
      </w:hyperlink>
      <w:r>
        <w:t xml:space="preserve"> графике исполнения государственного (муниципального) контракта (контракта) </w:t>
      </w:r>
      <w:hyperlink w:anchor="P1776">
        <w:r>
          <w:rPr>
            <w:color w:val="0000FF"/>
          </w:rPr>
          <w:t>&lt;61&gt;</w:t>
        </w:r>
      </w:hyperlink>
      <w:r>
        <w:t xml:space="preserve"> (</w:t>
      </w:r>
      <w:hyperlink w:anchor="P2008">
        <w:r>
          <w:rPr>
            <w:color w:val="0000FF"/>
          </w:rPr>
          <w:t>приложение N 3</w:t>
        </w:r>
      </w:hyperlink>
      <w:r>
        <w:t xml:space="preserve"> к Контракту) </w:t>
      </w:r>
      <w:hyperlink w:anchor="P1777">
        <w:r>
          <w:rPr>
            <w:color w:val="0000FF"/>
          </w:rPr>
          <w:t>&lt;62&gt;</w:t>
        </w:r>
      </w:hyperlink>
      <w:r>
        <w:t>, являющемся неотъемлемой частью Контракта.</w:t>
      </w:r>
    </w:p>
    <w:p w:rsidR="000B11FB" w:rsidRDefault="000B11FB">
      <w:pPr>
        <w:pStyle w:val="ConsPlusNormal"/>
        <w:spacing w:before="220"/>
        <w:ind w:firstLine="540"/>
        <w:jc w:val="both"/>
      </w:pPr>
      <w:r>
        <w:t>Авансовый платеж засчитывается при оплате принятого Заказчиком Товара.</w:t>
      </w:r>
    </w:p>
    <w:p w:rsidR="000B11FB" w:rsidRDefault="000B11FB">
      <w:pPr>
        <w:pStyle w:val="ConsPlusNormal"/>
        <w:spacing w:before="220"/>
        <w:ind w:firstLine="540"/>
        <w:jc w:val="both"/>
      </w:pPr>
      <w:bookmarkStart w:id="467" w:name="P1473"/>
      <w:bookmarkEnd w:id="467"/>
      <w:r>
        <w:t xml:space="preserve">Выплата аванса при исполнении контракта, заключенного с участником закупки, указанным в </w:t>
      </w:r>
      <w:hyperlink r:id="rId192">
        <w:r>
          <w:rPr>
            <w:color w:val="0000FF"/>
          </w:rPr>
          <w:t>части 1</w:t>
        </w:r>
      </w:hyperlink>
      <w:r>
        <w:t xml:space="preserve"> или </w:t>
      </w:r>
      <w:hyperlink r:id="rId193">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не допускается. </w:t>
      </w:r>
      <w:hyperlink w:anchor="P1778">
        <w:r>
          <w:rPr>
            <w:color w:val="0000FF"/>
          </w:rPr>
          <w:t>&lt;63&gt;</w:t>
        </w:r>
      </w:hyperlink>
    </w:p>
    <w:p w:rsidR="000B11FB" w:rsidRDefault="000B11FB">
      <w:pPr>
        <w:pStyle w:val="ConsPlusNormal"/>
        <w:spacing w:before="220"/>
        <w:ind w:firstLine="540"/>
        <w:jc w:val="both"/>
      </w:pPr>
      <w:r>
        <w:t xml:space="preserve">2.7. Расчеты между Заказчиком и Поставщиком производятся не позднее ___ </w:t>
      </w:r>
      <w:hyperlink w:anchor="P1779">
        <w:r>
          <w:rPr>
            <w:color w:val="0000FF"/>
          </w:rPr>
          <w:t>&lt;64&gt;</w:t>
        </w:r>
      </w:hyperlink>
      <w:r>
        <w:t xml:space="preserve"> дней с даты подписания Заказчиком акта приема-передачи Товара.</w:t>
      </w:r>
    </w:p>
    <w:p w:rsidR="000B11FB" w:rsidRDefault="000B11FB">
      <w:pPr>
        <w:pStyle w:val="ConsPlusNormal"/>
        <w:spacing w:before="220"/>
        <w:ind w:firstLine="540"/>
        <w:jc w:val="both"/>
      </w:pPr>
      <w:bookmarkStart w:id="468" w:name="P1475"/>
      <w:bookmarkEnd w:id="468"/>
      <w: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hyperlink w:anchor="P1780">
        <w:r>
          <w:rPr>
            <w:color w:val="0000FF"/>
          </w:rPr>
          <w:t>&lt;65&gt;</w:t>
        </w:r>
      </w:hyperlink>
    </w:p>
    <w:p w:rsidR="000B11FB" w:rsidRDefault="000B11FB">
      <w:pPr>
        <w:pStyle w:val="ConsPlusNormal"/>
        <w:jc w:val="both"/>
      </w:pPr>
    </w:p>
    <w:p w:rsidR="000B11FB" w:rsidRDefault="000B11FB">
      <w:pPr>
        <w:pStyle w:val="ConsPlusNormal"/>
        <w:jc w:val="center"/>
        <w:outlineLvl w:val="1"/>
      </w:pPr>
      <w:bookmarkStart w:id="469" w:name="P1477"/>
      <w:bookmarkEnd w:id="469"/>
      <w:r>
        <w:t>III. Порядок, сроки и условия поставки</w:t>
      </w:r>
    </w:p>
    <w:p w:rsidR="000B11FB" w:rsidRDefault="000B11FB">
      <w:pPr>
        <w:pStyle w:val="ConsPlusNormal"/>
        <w:jc w:val="center"/>
      </w:pPr>
      <w:r>
        <w:t xml:space="preserve">и приемки Товара </w:t>
      </w:r>
      <w:hyperlink w:anchor="P1781">
        <w:r>
          <w:rPr>
            <w:color w:val="0000FF"/>
          </w:rPr>
          <w:t>&lt;66&gt;</w:t>
        </w:r>
      </w:hyperlink>
    </w:p>
    <w:p w:rsidR="000B11FB" w:rsidRDefault="000B11FB">
      <w:pPr>
        <w:pStyle w:val="ConsPlusNormal"/>
        <w:jc w:val="both"/>
      </w:pPr>
    </w:p>
    <w:p w:rsidR="000B11FB" w:rsidRDefault="000B11FB">
      <w:pPr>
        <w:pStyle w:val="ConsPlusNormal"/>
        <w:ind w:firstLine="540"/>
        <w:jc w:val="both"/>
      </w:pPr>
      <w:bookmarkStart w:id="470" w:name="P1480"/>
      <w:bookmarkEnd w:id="470"/>
      <w:r>
        <w:t xml:space="preserve">Вариант 1. </w:t>
      </w:r>
      <w:hyperlink w:anchor="P1782">
        <w:r>
          <w:rPr>
            <w:color w:val="0000FF"/>
          </w:rPr>
          <w:t>&lt;67&gt;</w:t>
        </w:r>
      </w:hyperlink>
      <w:r>
        <w:t xml:space="preserve"> 3.1. Поставщик самостоятельно доставляет Товар Заказчику по адресу: _________________________ </w:t>
      </w:r>
      <w:hyperlink w:anchor="P1783">
        <w:r>
          <w:rPr>
            <w:color w:val="0000FF"/>
          </w:rPr>
          <w:t>&lt;68&gt;</w:t>
        </w:r>
      </w:hyperlink>
      <w:r>
        <w:t xml:space="preserve"> (далее - место доставки), в срок до _____ </w:t>
      </w:r>
      <w:hyperlink w:anchor="P1784">
        <w:r>
          <w:rPr>
            <w:color w:val="0000FF"/>
          </w:rPr>
          <w:t>&lt;69&gt;</w:t>
        </w:r>
      </w:hyperlink>
      <w:r>
        <w:t>.</w:t>
      </w:r>
    </w:p>
    <w:p w:rsidR="000B11FB" w:rsidRDefault="000B11FB">
      <w:pPr>
        <w:pStyle w:val="ConsPlusNormal"/>
        <w:spacing w:before="220"/>
        <w:ind w:firstLine="540"/>
        <w:jc w:val="both"/>
      </w:pPr>
      <w:r>
        <w:t xml:space="preserve">Поставщик не менее чем за ____ </w:t>
      </w:r>
      <w:hyperlink w:anchor="P1785">
        <w:r>
          <w:rPr>
            <w:color w:val="0000FF"/>
          </w:rPr>
          <w:t>&lt;70&gt;</w:t>
        </w:r>
      </w:hyperlink>
      <w:r>
        <w:t xml:space="preserve"> дней до осуществления поставки Товара направляет в адрес Заказчика уведомление о времени и дате доставки Товара в место доставки.</w:t>
      </w:r>
    </w:p>
    <w:p w:rsidR="000B11FB" w:rsidRDefault="000B11FB">
      <w:pPr>
        <w:pStyle w:val="ConsPlusNormal"/>
        <w:spacing w:before="220"/>
        <w:ind w:firstLine="540"/>
        <w:jc w:val="both"/>
      </w:pPr>
      <w:bookmarkStart w:id="471" w:name="P1482"/>
      <w:bookmarkEnd w:id="471"/>
      <w:r>
        <w:t xml:space="preserve">Вариант 2. </w:t>
      </w:r>
      <w:hyperlink w:anchor="P1786">
        <w:r>
          <w:rPr>
            <w:color w:val="0000FF"/>
          </w:rPr>
          <w:t>&lt;71&gt;</w:t>
        </w:r>
      </w:hyperlink>
      <w:r>
        <w:t xml:space="preserve"> 3.1. Поставщик самостоятельно доставляет Товар Заказчику по</w:t>
      </w:r>
    </w:p>
    <w:p w:rsidR="000B11FB" w:rsidRDefault="000B11FB">
      <w:pPr>
        <w:pStyle w:val="ConsPlusNormal"/>
        <w:spacing w:before="220"/>
        <w:jc w:val="both"/>
      </w:pPr>
      <w:r>
        <w:lastRenderedPageBreak/>
        <w:t xml:space="preserve">адресу: _________________________ </w:t>
      </w:r>
      <w:hyperlink w:anchor="P1787">
        <w:r>
          <w:rPr>
            <w:color w:val="0000FF"/>
          </w:rPr>
          <w:t>&lt;72&gt;</w:t>
        </w:r>
      </w:hyperlink>
      <w:r>
        <w:t xml:space="preserve"> (далее - место доставки), в сроки, указанные в графике поставки товара/</w:t>
      </w:r>
      <w:hyperlink w:anchor="P1788">
        <w:r>
          <w:rPr>
            <w:color w:val="0000FF"/>
          </w:rPr>
          <w:t>&lt;73&gt;</w:t>
        </w:r>
      </w:hyperlink>
      <w:r>
        <w:t xml:space="preserve"> графике исполнения государственного (муниципального) контракта (контракта) </w:t>
      </w:r>
      <w:hyperlink w:anchor="P1789">
        <w:r>
          <w:rPr>
            <w:color w:val="0000FF"/>
          </w:rPr>
          <w:t>&lt;74&gt;</w:t>
        </w:r>
      </w:hyperlink>
      <w:r>
        <w:t>.</w:t>
      </w:r>
    </w:p>
    <w:p w:rsidR="000B11FB" w:rsidRDefault="000B11FB">
      <w:pPr>
        <w:pStyle w:val="ConsPlusNormal"/>
        <w:spacing w:before="220"/>
        <w:ind w:firstLine="540"/>
        <w:jc w:val="both"/>
      </w:pPr>
      <w:r>
        <w:t xml:space="preserve">Поставщик не менее чем за ____ </w:t>
      </w:r>
      <w:hyperlink w:anchor="P1790">
        <w:r>
          <w:rPr>
            <w:color w:val="0000FF"/>
          </w:rPr>
          <w:t>&lt;75&gt;</w:t>
        </w:r>
      </w:hyperlink>
      <w:r>
        <w:t xml:space="preserve"> дней до осуществления поставки Товара направляет в адрес Заказчика уведомление о времени и дате доставки Товара в место доставки.</w:t>
      </w:r>
    </w:p>
    <w:p w:rsidR="000B11FB" w:rsidRDefault="000B11FB">
      <w:pPr>
        <w:pStyle w:val="ConsPlusNormal"/>
        <w:spacing w:before="220"/>
        <w:ind w:firstLine="540"/>
        <w:jc w:val="both"/>
      </w:pPr>
      <w:bookmarkStart w:id="472" w:name="P1485"/>
      <w:bookmarkEnd w:id="472"/>
      <w: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w:t>
      </w:r>
      <w:hyperlink r:id="rId19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587">
        <w:r>
          <w:rPr>
            <w:color w:val="0000FF"/>
          </w:rPr>
          <w:t>разделом VIII</w:t>
        </w:r>
      </w:hyperlink>
      <w:r>
        <w:t xml:space="preserve"> Контракта. </w:t>
      </w:r>
      <w:hyperlink w:anchor="P1793">
        <w:r>
          <w:rPr>
            <w:color w:val="0000FF"/>
          </w:rPr>
          <w:t>&lt;76&gt;</w:t>
        </w:r>
      </w:hyperlink>
    </w:p>
    <w:p w:rsidR="000B11FB" w:rsidRDefault="000B11FB">
      <w:pPr>
        <w:pStyle w:val="ConsPlusNormal"/>
        <w:spacing w:before="220"/>
        <w:ind w:firstLine="540"/>
        <w:jc w:val="both"/>
      </w:pPr>
      <w:r>
        <w:t>3.3.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B11FB" w:rsidRDefault="000B11FB">
      <w:pPr>
        <w:pStyle w:val="ConsPlusNormal"/>
        <w:spacing w:before="220"/>
        <w:ind w:firstLine="540"/>
        <w:jc w:val="both"/>
      </w:pPr>
      <w: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B11FB" w:rsidRDefault="000B11FB">
      <w:pPr>
        <w:pStyle w:val="ConsPlusNormal"/>
        <w:spacing w:before="220"/>
        <w:ind w:firstLine="540"/>
        <w:jc w:val="both"/>
      </w:pPr>
      <w:r>
        <w:t xml:space="preserve">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9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73" w:name="P1489"/>
      <w:bookmarkEnd w:id="473"/>
      <w:r>
        <w:t xml:space="preserve">3.6. При отсутствии у Заказчика претензий по количеству и качеству поставленного Товара Заказчик в течение ____ </w:t>
      </w:r>
      <w:hyperlink w:anchor="P1794">
        <w:r>
          <w:rPr>
            <w:color w:val="0000FF"/>
          </w:rPr>
          <w:t>&lt;77&gt;</w:t>
        </w:r>
      </w:hyperlink>
      <w: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rsidR="000B11FB" w:rsidRDefault="000B11FB">
      <w:pPr>
        <w:pStyle w:val="ConsPlusNormal"/>
        <w:spacing w:before="220"/>
        <w:ind w:firstLine="540"/>
        <w:jc w:val="both"/>
      </w:pPr>
      <w: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1489">
        <w:r>
          <w:rPr>
            <w:color w:val="0000FF"/>
          </w:rPr>
          <w:t>пункте 3.6</w:t>
        </w:r>
      </w:hyperlink>
      <w: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0B11FB" w:rsidRDefault="000B11FB">
      <w:pPr>
        <w:pStyle w:val="ConsPlusNormal"/>
        <w:spacing w:before="220"/>
        <w:ind w:firstLine="540"/>
        <w:jc w:val="both"/>
      </w:pPr>
      <w: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B11FB" w:rsidRDefault="000B11FB">
      <w:pPr>
        <w:pStyle w:val="ConsPlusNormal"/>
        <w:spacing w:before="220"/>
        <w:ind w:firstLine="540"/>
        <w:jc w:val="both"/>
      </w:pPr>
      <w:r>
        <w:t xml:space="preserve">3.9.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489">
        <w:r>
          <w:rPr>
            <w:color w:val="0000FF"/>
          </w:rPr>
          <w:t>пункте 3.6</w:t>
        </w:r>
      </w:hyperlink>
      <w:r>
        <w:t xml:space="preserve"> Контракта.</w:t>
      </w:r>
    </w:p>
    <w:p w:rsidR="000B11FB" w:rsidRDefault="000B11FB">
      <w:pPr>
        <w:pStyle w:val="ConsPlusNormal"/>
        <w:spacing w:before="220"/>
        <w:ind w:firstLine="540"/>
        <w:jc w:val="both"/>
      </w:pPr>
      <w:r>
        <w:t>3.10.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B11FB" w:rsidRDefault="000B11FB">
      <w:pPr>
        <w:pStyle w:val="ConsPlusNormal"/>
        <w:jc w:val="both"/>
      </w:pPr>
    </w:p>
    <w:p w:rsidR="000B11FB" w:rsidRDefault="000B11FB">
      <w:pPr>
        <w:pStyle w:val="ConsPlusNormal"/>
        <w:jc w:val="center"/>
        <w:outlineLvl w:val="1"/>
      </w:pPr>
      <w:r>
        <w:t>IV. Взаимодействие Сторон</w:t>
      </w:r>
    </w:p>
    <w:p w:rsidR="000B11FB" w:rsidRDefault="000B11FB">
      <w:pPr>
        <w:pStyle w:val="ConsPlusNormal"/>
        <w:jc w:val="both"/>
      </w:pPr>
    </w:p>
    <w:p w:rsidR="000B11FB" w:rsidRDefault="000B11FB">
      <w:pPr>
        <w:pStyle w:val="ConsPlusNormal"/>
        <w:ind w:firstLine="540"/>
        <w:jc w:val="both"/>
      </w:pPr>
      <w:bookmarkStart w:id="474" w:name="P1497"/>
      <w:bookmarkEnd w:id="474"/>
      <w:r>
        <w:t xml:space="preserve">4.1. Поставщик обязан: </w:t>
      </w:r>
      <w:hyperlink w:anchor="P1795">
        <w:r>
          <w:rPr>
            <w:color w:val="0000FF"/>
          </w:rPr>
          <w:t>&lt;78&gt;</w:t>
        </w:r>
      </w:hyperlink>
    </w:p>
    <w:p w:rsidR="000B11FB" w:rsidRDefault="000B11FB">
      <w:pPr>
        <w:pStyle w:val="ConsPlusNormal"/>
        <w:spacing w:before="220"/>
        <w:ind w:firstLine="540"/>
        <w:jc w:val="both"/>
      </w:pPr>
      <w:r>
        <w:t xml:space="preserve">Вариант 1. </w:t>
      </w:r>
      <w:hyperlink w:anchor="P1796">
        <w:r>
          <w:rPr>
            <w:color w:val="0000FF"/>
          </w:rPr>
          <w:t>&lt;79&gt;</w:t>
        </w:r>
      </w:hyperlink>
      <w:r>
        <w:t xml:space="preserve"> 4.1.1. поставить Товар в порядке, количестве, в срок и на условиях, предусмотренных Контрактом и спецификацией;</w:t>
      </w:r>
    </w:p>
    <w:p w:rsidR="000B11FB" w:rsidRDefault="000B11FB">
      <w:pPr>
        <w:pStyle w:val="ConsPlusNormal"/>
        <w:spacing w:before="220"/>
        <w:ind w:firstLine="540"/>
        <w:jc w:val="both"/>
      </w:pPr>
      <w:bookmarkStart w:id="475" w:name="P1499"/>
      <w:bookmarkEnd w:id="475"/>
      <w:r>
        <w:t xml:space="preserve">Вариант 2. </w:t>
      </w:r>
      <w:hyperlink w:anchor="P1797">
        <w:r>
          <w:rPr>
            <w:color w:val="0000FF"/>
          </w:rPr>
          <w:t>&lt;80&gt;</w:t>
        </w:r>
      </w:hyperlink>
      <w:r>
        <w:t xml:space="preserve"> 4.1.1. поставить Товар в порядке, количестве, в срок и на условиях, предусмотренных Контрактом, спецификацией и графиком поставки товара/</w:t>
      </w:r>
      <w:hyperlink w:anchor="P1798">
        <w:r>
          <w:rPr>
            <w:color w:val="0000FF"/>
          </w:rPr>
          <w:t>&lt;81&gt;</w:t>
        </w:r>
      </w:hyperlink>
      <w:r>
        <w:t xml:space="preserve"> графиком исполнения государственного (муниципального) контракта (контракта) </w:t>
      </w:r>
      <w:hyperlink w:anchor="P1799">
        <w:r>
          <w:rPr>
            <w:color w:val="0000FF"/>
          </w:rPr>
          <w:t>&lt;82&gt;</w:t>
        </w:r>
      </w:hyperlink>
      <w:r>
        <w:t>;</w:t>
      </w:r>
    </w:p>
    <w:p w:rsidR="000B11FB" w:rsidRDefault="000B11FB">
      <w:pPr>
        <w:pStyle w:val="ConsPlusNormal"/>
        <w:spacing w:before="220"/>
        <w:ind w:firstLine="540"/>
        <w:jc w:val="both"/>
      </w:pPr>
      <w: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B11FB" w:rsidRDefault="000B11FB">
      <w:pPr>
        <w:pStyle w:val="ConsPlusNormal"/>
        <w:spacing w:before="220"/>
        <w:ind w:firstLine="540"/>
        <w:jc w:val="both"/>
      </w:pPr>
      <w: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B11FB" w:rsidRDefault="000B11FB">
      <w:pPr>
        <w:pStyle w:val="ConsPlusNormal"/>
        <w:spacing w:before="220"/>
        <w:ind w:firstLine="540"/>
        <w:jc w:val="both"/>
      </w:pPr>
      <w:bookmarkStart w:id="476" w:name="P1502"/>
      <w:bookmarkEnd w:id="476"/>
      <w:r>
        <w:t xml:space="preserve">4.1.4. осуществить монтаж и наладку Товара в соответствии со спецификацией; </w:t>
      </w:r>
      <w:hyperlink w:anchor="P1800">
        <w:r>
          <w:rPr>
            <w:color w:val="0000FF"/>
          </w:rPr>
          <w:t>&lt;83&gt;</w:t>
        </w:r>
      </w:hyperlink>
    </w:p>
    <w:p w:rsidR="000B11FB" w:rsidRDefault="000B11FB">
      <w:pPr>
        <w:pStyle w:val="ConsPlusNormal"/>
        <w:spacing w:before="220"/>
        <w:ind w:firstLine="540"/>
        <w:jc w:val="both"/>
      </w:pPr>
      <w:bookmarkStart w:id="477" w:name="P1503"/>
      <w:bookmarkEnd w:id="477"/>
      <w:r>
        <w:t xml:space="preserve">4.1.5. провести обучение лиц, осуществляющих использование и обслуживание Товара в соответствии со спецификацией; </w:t>
      </w:r>
      <w:hyperlink w:anchor="P1801">
        <w:r>
          <w:rPr>
            <w:color w:val="0000FF"/>
          </w:rPr>
          <w:t>&lt;84&gt;</w:t>
        </w:r>
      </w:hyperlink>
    </w:p>
    <w:p w:rsidR="000B11FB" w:rsidRDefault="000B11FB">
      <w:pPr>
        <w:pStyle w:val="ConsPlusNormal"/>
        <w:spacing w:before="220"/>
        <w:ind w:firstLine="540"/>
        <w:jc w:val="both"/>
      </w:pPr>
      <w:bookmarkStart w:id="478" w:name="P1504"/>
      <w:bookmarkEnd w:id="478"/>
      <w:r>
        <w:t xml:space="preserve">4.1.6.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hyperlink w:anchor="P1802">
        <w:r>
          <w:rPr>
            <w:color w:val="0000FF"/>
          </w:rPr>
          <w:t>&lt;85&gt;</w:t>
        </w:r>
      </w:hyperlink>
    </w:p>
    <w:p w:rsidR="000B11FB" w:rsidRDefault="000B11FB">
      <w:pPr>
        <w:pStyle w:val="ConsPlusNormal"/>
        <w:spacing w:before="220"/>
        <w:ind w:firstLine="540"/>
        <w:jc w:val="both"/>
      </w:pPr>
      <w:bookmarkStart w:id="479" w:name="P1505"/>
      <w:bookmarkEnd w:id="479"/>
      <w:r>
        <w:t xml:space="preserve">4.1.7.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не позднее 10 дней с даты заключения Поставщиком таких договоров; </w:t>
      </w:r>
      <w:hyperlink w:anchor="P1803">
        <w:r>
          <w:rPr>
            <w:color w:val="0000FF"/>
          </w:rPr>
          <w:t>&lt;86&gt;</w:t>
        </w:r>
      </w:hyperlink>
    </w:p>
    <w:p w:rsidR="000B11FB" w:rsidRDefault="000B11FB">
      <w:pPr>
        <w:pStyle w:val="ConsPlusNormal"/>
        <w:spacing w:before="220"/>
        <w:ind w:firstLine="540"/>
        <w:jc w:val="both"/>
      </w:pPr>
      <w:r>
        <w:t>4.1.8.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B11FB" w:rsidRDefault="000B11FB">
      <w:pPr>
        <w:pStyle w:val="ConsPlusNormal"/>
        <w:spacing w:before="220"/>
        <w:ind w:firstLine="540"/>
        <w:jc w:val="both"/>
      </w:pPr>
      <w:bookmarkStart w:id="480" w:name="P1507"/>
      <w:bookmarkEnd w:id="480"/>
      <w:r>
        <w:t xml:space="preserve">4.1.9.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 </w:t>
      </w:r>
      <w:hyperlink w:anchor="P1804">
        <w:r>
          <w:rPr>
            <w:color w:val="0000FF"/>
          </w:rPr>
          <w:t>&lt;87&gt;</w:t>
        </w:r>
      </w:hyperlink>
      <w:r>
        <w:t xml:space="preserve"> процентов от цены Контракта; </w:t>
      </w:r>
      <w:hyperlink w:anchor="P1805">
        <w:r>
          <w:rPr>
            <w:color w:val="0000FF"/>
          </w:rPr>
          <w:t>&lt;88&gt;</w:t>
        </w:r>
      </w:hyperlink>
    </w:p>
    <w:p w:rsidR="000B11FB" w:rsidRDefault="000B11FB">
      <w:pPr>
        <w:pStyle w:val="ConsPlusNormal"/>
        <w:spacing w:before="220"/>
        <w:ind w:firstLine="540"/>
        <w:jc w:val="both"/>
      </w:pPr>
      <w:bookmarkStart w:id="481" w:name="P1508"/>
      <w:bookmarkEnd w:id="481"/>
      <w:r>
        <w:t>4.1.10.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B11FB" w:rsidRDefault="000B11FB">
      <w:pPr>
        <w:pStyle w:val="ConsPlusNormal"/>
        <w:spacing w:before="220"/>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B11FB" w:rsidRDefault="000B11FB">
      <w:pPr>
        <w:pStyle w:val="ConsPlusNormal"/>
        <w:spacing w:before="220"/>
        <w:ind w:firstLine="540"/>
        <w:jc w:val="both"/>
      </w:pPr>
      <w:r>
        <w:lastRenderedPageBreak/>
        <w:t xml:space="preserve">копию договора (договоров), заключенного с соисполнителем, заверенную Поставщиком; </w:t>
      </w:r>
      <w:hyperlink w:anchor="P1806">
        <w:r>
          <w:rPr>
            <w:color w:val="0000FF"/>
          </w:rPr>
          <w:t>&lt;89&gt;</w:t>
        </w:r>
      </w:hyperlink>
    </w:p>
    <w:p w:rsidR="000B11FB" w:rsidRDefault="000B11FB">
      <w:pPr>
        <w:pStyle w:val="ConsPlusNormal"/>
        <w:spacing w:before="220"/>
        <w:ind w:firstLine="540"/>
        <w:jc w:val="both"/>
      </w:pPr>
      <w:bookmarkStart w:id="482" w:name="P1511"/>
      <w:bookmarkEnd w:id="482"/>
      <w:r>
        <w:t xml:space="preserve">4.1.11.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508">
        <w:r>
          <w:rPr>
            <w:color w:val="0000FF"/>
          </w:rPr>
          <w:t>подпункте 4.1.10</w:t>
        </w:r>
      </w:hyperlink>
      <w:r>
        <w:t xml:space="preserve"> настоящего пункта, в течение 5 дней со дня заключения договора с новым соисполнителем; </w:t>
      </w:r>
      <w:hyperlink w:anchor="P1807">
        <w:r>
          <w:rPr>
            <w:color w:val="0000FF"/>
          </w:rPr>
          <w:t>&lt;90&gt;</w:t>
        </w:r>
      </w:hyperlink>
    </w:p>
    <w:p w:rsidR="000B11FB" w:rsidRDefault="000B11FB">
      <w:pPr>
        <w:pStyle w:val="ConsPlusNormal"/>
        <w:spacing w:before="220"/>
        <w:ind w:firstLine="540"/>
        <w:jc w:val="both"/>
      </w:pPr>
      <w:bookmarkStart w:id="483" w:name="P1512"/>
      <w:bookmarkEnd w:id="483"/>
      <w:r>
        <w:t>4.1.12. в течение 10 рабочих дней со дня оплаты Поставщиком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0B11FB" w:rsidRDefault="000B11FB">
      <w:pPr>
        <w:pStyle w:val="ConsPlusNormal"/>
        <w:spacing w:before="220"/>
        <w:ind w:firstLine="540"/>
        <w:jc w:val="both"/>
      </w:pPr>
      <w:r>
        <w:t>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0B11FB" w:rsidRDefault="000B11FB">
      <w:pPr>
        <w:pStyle w:val="ConsPlusNormal"/>
        <w:spacing w:before="220"/>
        <w:ind w:firstLine="540"/>
        <w:jc w:val="both"/>
      </w:pPr>
      <w:r>
        <w:t xml:space="preserve">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Контрактом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w:t>
      </w:r>
      <w:hyperlink w:anchor="P1808">
        <w:r>
          <w:rPr>
            <w:color w:val="0000FF"/>
          </w:rPr>
          <w:t>&lt;91&gt;</w:t>
        </w:r>
      </w:hyperlink>
    </w:p>
    <w:p w:rsidR="000B11FB" w:rsidRDefault="000B11FB">
      <w:pPr>
        <w:pStyle w:val="ConsPlusNormal"/>
        <w:spacing w:before="220"/>
        <w:ind w:firstLine="540"/>
        <w:jc w:val="both"/>
      </w:pPr>
      <w:bookmarkStart w:id="484" w:name="P1515"/>
      <w:bookmarkEnd w:id="484"/>
      <w:r>
        <w:t xml:space="preserve">4.1.13. оплачивать поставленные соисполнителем из числа субъектов малого предпринимательства, социально ориентированных некоммерческих организаций товары,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 отдельных этапов исполнения договора. </w:t>
      </w:r>
      <w:hyperlink w:anchor="P1809">
        <w:r>
          <w:rPr>
            <w:color w:val="0000FF"/>
          </w:rPr>
          <w:t>&lt;92&gt;</w:t>
        </w:r>
      </w:hyperlink>
    </w:p>
    <w:p w:rsidR="000B11FB" w:rsidRDefault="000B11FB">
      <w:pPr>
        <w:pStyle w:val="ConsPlusNormal"/>
        <w:spacing w:before="220"/>
        <w:ind w:firstLine="540"/>
        <w:jc w:val="both"/>
      </w:pPr>
      <w:r>
        <w:t>4.2. Поставщик вправе:</w:t>
      </w:r>
    </w:p>
    <w:p w:rsidR="000B11FB" w:rsidRDefault="000B11FB">
      <w:pPr>
        <w:pStyle w:val="ConsPlusNormal"/>
        <w:spacing w:before="220"/>
        <w:ind w:firstLine="540"/>
        <w:jc w:val="both"/>
      </w:pPr>
      <w:r>
        <w:t>4.2.1. требовать от Заказчика произвести приемку Товара в порядке и в сроки, предусмотренные Контрактом;</w:t>
      </w:r>
    </w:p>
    <w:p w:rsidR="000B11FB" w:rsidRDefault="000B11FB">
      <w:pPr>
        <w:pStyle w:val="ConsPlusNormal"/>
        <w:spacing w:before="220"/>
        <w:ind w:firstLine="540"/>
        <w:jc w:val="both"/>
      </w:pPr>
      <w:bookmarkStart w:id="485" w:name="P1518"/>
      <w:bookmarkEnd w:id="485"/>
      <w: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hyperlink w:anchor="P1810">
        <w:r>
          <w:rPr>
            <w:color w:val="0000FF"/>
          </w:rPr>
          <w:t>&lt;93&gt;</w:t>
        </w:r>
      </w:hyperlink>
    </w:p>
    <w:p w:rsidR="000B11FB" w:rsidRDefault="000B11FB">
      <w:pPr>
        <w:pStyle w:val="ConsPlusNormal"/>
        <w:spacing w:before="220"/>
        <w:ind w:firstLine="540"/>
        <w:jc w:val="both"/>
      </w:pPr>
      <w:bookmarkStart w:id="486" w:name="P1519"/>
      <w:bookmarkEnd w:id="486"/>
      <w:r>
        <w:t xml:space="preserve">4.2.3. принять решение об одностороннем отказе от исполнения Контракта в соответствии с гражданским законодательством; </w:t>
      </w:r>
      <w:hyperlink w:anchor="P1811">
        <w:r>
          <w:rPr>
            <w:color w:val="0000FF"/>
          </w:rPr>
          <w:t>&lt;94&gt;</w:t>
        </w:r>
      </w:hyperlink>
    </w:p>
    <w:p w:rsidR="000B11FB" w:rsidRDefault="000B11FB">
      <w:pPr>
        <w:pStyle w:val="ConsPlusNormal"/>
        <w:spacing w:before="220"/>
        <w:ind w:firstLine="540"/>
        <w:jc w:val="both"/>
      </w:pPr>
      <w:r>
        <w:t xml:space="preserve">4.2.4. требовать возмещения убытков, уплаты неустоек (штрафов, пеней) в соответствии с </w:t>
      </w:r>
      <w:hyperlink w:anchor="P1550">
        <w:r>
          <w:rPr>
            <w:color w:val="0000FF"/>
          </w:rPr>
          <w:t>разделом VI</w:t>
        </w:r>
      </w:hyperlink>
      <w:r>
        <w:t xml:space="preserve"> Контракта;</w:t>
      </w:r>
    </w:p>
    <w:p w:rsidR="000B11FB" w:rsidRDefault="000B11FB">
      <w:pPr>
        <w:pStyle w:val="ConsPlusNormal"/>
        <w:spacing w:before="220"/>
        <w:ind w:firstLine="540"/>
        <w:jc w:val="both"/>
      </w:pPr>
      <w:bookmarkStart w:id="487" w:name="P1521"/>
      <w:bookmarkEnd w:id="487"/>
      <w:r>
        <w:t xml:space="preserve">4.2.5.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hyperlink w:anchor="P1812">
        <w:r>
          <w:rPr>
            <w:color w:val="0000FF"/>
          </w:rPr>
          <w:t>&lt;95&gt;</w:t>
        </w:r>
      </w:hyperlink>
    </w:p>
    <w:p w:rsidR="000B11FB" w:rsidRDefault="000B11FB">
      <w:pPr>
        <w:pStyle w:val="ConsPlusNormal"/>
        <w:spacing w:before="220"/>
        <w:ind w:firstLine="540"/>
        <w:jc w:val="both"/>
      </w:pPr>
      <w:r>
        <w:t xml:space="preserve">4.2.6.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96">
        <w:r>
          <w:rPr>
            <w:color w:val="0000FF"/>
          </w:rPr>
          <w:t>частью 6 статьи 14</w:t>
        </w:r>
      </w:hyperlink>
      <w:r>
        <w:t xml:space="preserve"> Федерального </w:t>
      </w:r>
      <w:r>
        <w:lastRenderedPageBreak/>
        <w:t>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0B11FB" w:rsidRDefault="000B11FB">
      <w:pPr>
        <w:pStyle w:val="ConsPlusNormal"/>
        <w:spacing w:before="220"/>
        <w:ind w:firstLine="540"/>
        <w:jc w:val="both"/>
      </w:pPr>
      <w:r>
        <w:t>4.3. Заказчик обязуется:</w:t>
      </w:r>
    </w:p>
    <w:p w:rsidR="000B11FB" w:rsidRDefault="000B11FB">
      <w:pPr>
        <w:pStyle w:val="ConsPlusNormal"/>
        <w:spacing w:before="220"/>
        <w:ind w:firstLine="540"/>
        <w:jc w:val="both"/>
      </w:pPr>
      <w:r>
        <w:t xml:space="preserve">4.3.1. обеспечить своевременную приемку и оплату поставленного Товара надлежащего качества в порядке и сроки, предусмотренные Контрактом; </w:t>
      </w:r>
      <w:hyperlink w:anchor="P1813">
        <w:r>
          <w:rPr>
            <w:color w:val="0000FF"/>
          </w:rPr>
          <w:t>&lt;96&gt;</w:t>
        </w:r>
      </w:hyperlink>
    </w:p>
    <w:p w:rsidR="000B11FB" w:rsidRDefault="000B11FB">
      <w:pPr>
        <w:pStyle w:val="ConsPlusNormal"/>
        <w:spacing w:before="220"/>
        <w:ind w:firstLine="540"/>
        <w:jc w:val="both"/>
      </w:pPr>
      <w:bookmarkStart w:id="488" w:name="P1525"/>
      <w:bookmarkEnd w:id="488"/>
      <w: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1814">
        <w:r>
          <w:rPr>
            <w:color w:val="0000FF"/>
          </w:rPr>
          <w:t>&lt;97&gt;</w:t>
        </w:r>
      </w:hyperlink>
    </w:p>
    <w:p w:rsidR="000B11FB" w:rsidRDefault="000B11FB">
      <w:pPr>
        <w:pStyle w:val="ConsPlusNormal"/>
        <w:spacing w:before="220"/>
        <w:ind w:firstLine="540"/>
        <w:jc w:val="both"/>
      </w:pPr>
      <w:bookmarkStart w:id="489" w:name="P1526"/>
      <w:bookmarkEnd w:id="489"/>
      <w: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hyperlink w:anchor="P1815">
        <w:r>
          <w:rPr>
            <w:color w:val="0000FF"/>
          </w:rPr>
          <w:t>&lt;98&gt;</w:t>
        </w:r>
      </w:hyperlink>
    </w:p>
    <w:p w:rsidR="000B11FB" w:rsidRDefault="000B11FB">
      <w:pPr>
        <w:pStyle w:val="ConsPlusNormal"/>
        <w:spacing w:before="220"/>
        <w:ind w:firstLine="540"/>
        <w:jc w:val="both"/>
      </w:pPr>
      <w:r>
        <w:t xml:space="preserve">4.3.4. требовать уплаты неустоек (штрафов, пеней) в соответствии с </w:t>
      </w:r>
      <w:hyperlink w:anchor="P1550">
        <w:r>
          <w:rPr>
            <w:color w:val="0000FF"/>
          </w:rPr>
          <w:t>разделом VI</w:t>
        </w:r>
      </w:hyperlink>
      <w:r>
        <w:t xml:space="preserve"> Контракта;</w:t>
      </w:r>
    </w:p>
    <w:p w:rsidR="000B11FB" w:rsidRDefault="000B11FB">
      <w:pPr>
        <w:pStyle w:val="ConsPlusNormal"/>
        <w:spacing w:before="220"/>
        <w:ind w:firstLine="540"/>
        <w:jc w:val="both"/>
      </w:pPr>
      <w:r>
        <w:t xml:space="preserve">4.3.5. провести экспертизу поставленного Товара для проверки его соответствия условиям Контракта в соответствии с Федеральным </w:t>
      </w:r>
      <w:hyperlink r:id="rId19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490" w:name="P1529"/>
      <w:bookmarkEnd w:id="490"/>
      <w:r>
        <w:t>4.4. Заказчик вправе:</w:t>
      </w:r>
    </w:p>
    <w:p w:rsidR="000B11FB" w:rsidRDefault="000B11FB">
      <w:pPr>
        <w:pStyle w:val="ConsPlusNormal"/>
        <w:spacing w:before="220"/>
        <w:ind w:firstLine="540"/>
        <w:jc w:val="both"/>
      </w:pPr>
      <w:r>
        <w:t>4.4.1. требовать от Поставщика надлежащего исполнения обязательств по Контракту;</w:t>
      </w:r>
    </w:p>
    <w:p w:rsidR="000B11FB" w:rsidRDefault="000B11FB">
      <w:pPr>
        <w:pStyle w:val="ConsPlusNormal"/>
        <w:spacing w:before="220"/>
        <w:ind w:firstLine="540"/>
        <w:jc w:val="both"/>
      </w:pPr>
      <w:r>
        <w:t xml:space="preserve">4.4.2. требовать от Поставщика своевременного устранения недостатков, выявленных как в ходе приемки, так и в течение гарантийного периода; </w:t>
      </w:r>
      <w:hyperlink w:anchor="P1816">
        <w:r>
          <w:rPr>
            <w:color w:val="0000FF"/>
          </w:rPr>
          <w:t>&lt;99&gt;</w:t>
        </w:r>
      </w:hyperlink>
    </w:p>
    <w:p w:rsidR="000B11FB" w:rsidRDefault="000B11FB">
      <w:pPr>
        <w:pStyle w:val="ConsPlusNormal"/>
        <w:spacing w:before="220"/>
        <w:ind w:firstLine="540"/>
        <w:jc w:val="both"/>
      </w:pPr>
      <w: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B11FB" w:rsidRDefault="000B11FB">
      <w:pPr>
        <w:pStyle w:val="ConsPlusNormal"/>
        <w:spacing w:before="220"/>
        <w:ind w:firstLine="540"/>
        <w:jc w:val="both"/>
      </w:pPr>
      <w:r>
        <w:t xml:space="preserve">4.4.4. требовать возмещения убытков в соответствии с </w:t>
      </w:r>
      <w:hyperlink w:anchor="P1550">
        <w:r>
          <w:rPr>
            <w:color w:val="0000FF"/>
          </w:rPr>
          <w:t>разделом VI</w:t>
        </w:r>
      </w:hyperlink>
      <w:r>
        <w:t xml:space="preserve"> Контракта, причиненных по вине Поставщика;</w:t>
      </w:r>
    </w:p>
    <w:p w:rsidR="000B11FB" w:rsidRDefault="000B11FB">
      <w:pPr>
        <w:pStyle w:val="ConsPlusNormal"/>
        <w:spacing w:before="220"/>
        <w:ind w:firstLine="540"/>
        <w:jc w:val="both"/>
      </w:pPr>
      <w:bookmarkStart w:id="491" w:name="P1534"/>
      <w:bookmarkEnd w:id="491"/>
      <w: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9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1817">
        <w:r>
          <w:rPr>
            <w:color w:val="0000FF"/>
          </w:rPr>
          <w:t>&lt;100&gt;</w:t>
        </w:r>
      </w:hyperlink>
      <w:r>
        <w:t xml:space="preserve">, </w:t>
      </w:r>
      <w:hyperlink w:anchor="P1818">
        <w:r>
          <w:rPr>
            <w:color w:val="0000FF"/>
          </w:rPr>
          <w:t>&lt;101&gt;</w:t>
        </w:r>
      </w:hyperlink>
    </w:p>
    <w:p w:rsidR="000B11FB" w:rsidRDefault="000B11FB">
      <w:pPr>
        <w:pStyle w:val="ConsPlusNormal"/>
        <w:spacing w:before="220"/>
        <w:ind w:firstLine="540"/>
        <w:jc w:val="both"/>
      </w:pPr>
      <w:r>
        <w:t>4.4.6. отказаться от приемки и оплаты Товара, не соответствующего условиям Контракта;</w:t>
      </w:r>
    </w:p>
    <w:p w:rsidR="000B11FB" w:rsidRDefault="000B11FB">
      <w:pPr>
        <w:pStyle w:val="ConsPlusNormal"/>
        <w:spacing w:before="220"/>
        <w:ind w:firstLine="540"/>
        <w:jc w:val="both"/>
      </w:pPr>
      <w:bookmarkStart w:id="492" w:name="P1536"/>
      <w:bookmarkEnd w:id="492"/>
      <w:r>
        <w:t xml:space="preserve">4.4.7. принять решение об одностороннем отказе от исполнения Контракта в соответствии с гражданским законодательством; </w:t>
      </w:r>
      <w:hyperlink w:anchor="P1819">
        <w:r>
          <w:rPr>
            <w:color w:val="0000FF"/>
          </w:rPr>
          <w:t>&lt;102&gt;</w:t>
        </w:r>
      </w:hyperlink>
    </w:p>
    <w:p w:rsidR="000B11FB" w:rsidRDefault="000B11FB">
      <w:pPr>
        <w:pStyle w:val="ConsPlusNormal"/>
        <w:spacing w:before="220"/>
        <w:ind w:firstLine="540"/>
        <w:jc w:val="both"/>
      </w:pPr>
      <w:bookmarkStart w:id="493" w:name="P1537"/>
      <w:bookmarkEnd w:id="493"/>
      <w:r>
        <w:t xml:space="preserve">4.4.8. до принятия решения об одностороннем отказе от исполнения Контракта провести </w:t>
      </w:r>
      <w:r>
        <w:lastRenderedPageBreak/>
        <w:t xml:space="preserve">экспертизу поставленного Товара с привлечением экспертов, экспертных организаций. </w:t>
      </w:r>
      <w:hyperlink w:anchor="P1820">
        <w:r>
          <w:rPr>
            <w:color w:val="0000FF"/>
          </w:rPr>
          <w:t>&lt;103&gt;</w:t>
        </w:r>
      </w:hyperlink>
    </w:p>
    <w:p w:rsidR="000B11FB" w:rsidRDefault="000B11FB">
      <w:pPr>
        <w:pStyle w:val="ConsPlusNormal"/>
        <w:jc w:val="both"/>
      </w:pPr>
    </w:p>
    <w:p w:rsidR="000B11FB" w:rsidRDefault="000B11FB">
      <w:pPr>
        <w:pStyle w:val="ConsPlusNormal"/>
        <w:jc w:val="center"/>
        <w:outlineLvl w:val="1"/>
      </w:pPr>
      <w:r>
        <w:t>V. Качество Товара</w:t>
      </w:r>
    </w:p>
    <w:p w:rsidR="000B11FB" w:rsidRDefault="000B11FB">
      <w:pPr>
        <w:pStyle w:val="ConsPlusNormal"/>
        <w:jc w:val="both"/>
      </w:pPr>
    </w:p>
    <w:p w:rsidR="000B11FB" w:rsidRDefault="000B11FB">
      <w:pPr>
        <w:pStyle w:val="ConsPlusNormal"/>
        <w:ind w:firstLine="540"/>
        <w:jc w:val="both"/>
      </w:pPr>
      <w:r>
        <w:t>5.1. Поставщик гарантирует, что поставляемый Товар соответствует требованиям, установленным Контрактом.</w:t>
      </w:r>
    </w:p>
    <w:p w:rsidR="000B11FB" w:rsidRDefault="000B11FB">
      <w:pPr>
        <w:pStyle w:val="ConsPlusNormal"/>
        <w:spacing w:before="220"/>
        <w:ind w:firstLine="540"/>
        <w:jc w:val="both"/>
      </w:pPr>
      <w: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0B11FB" w:rsidRDefault="000B11FB">
      <w:pPr>
        <w:pStyle w:val="ConsPlusNormal"/>
        <w:spacing w:before="220"/>
        <w:ind w:firstLine="540"/>
        <w:jc w:val="both"/>
      </w:pPr>
      <w:r>
        <w:t xml:space="preserve">Поставляемый Товар должен соответствовать действующим в Российской Федерации стандартам </w:t>
      </w:r>
      <w:hyperlink w:anchor="P1821">
        <w:r>
          <w:rPr>
            <w:color w:val="0000FF"/>
          </w:rPr>
          <w:t>&lt;104&gt;</w:t>
        </w:r>
      </w:hyperlink>
      <w:r>
        <w:t>, техническим регламентам, санитарным и фитосанитарным нормам.</w:t>
      </w:r>
    </w:p>
    <w:p w:rsidR="000B11FB" w:rsidRDefault="000B11FB">
      <w:pPr>
        <w:pStyle w:val="ConsPlusNormal"/>
        <w:spacing w:before="220"/>
        <w:ind w:firstLine="540"/>
        <w:jc w:val="both"/>
      </w:pPr>
      <w:r>
        <w:t>5.3. Товар должен быть упакован и замаркирован в соответствии с действующими стандартами.</w:t>
      </w:r>
    </w:p>
    <w:p w:rsidR="000B11FB" w:rsidRDefault="000B11FB">
      <w:pPr>
        <w:pStyle w:val="ConsPlusNormal"/>
        <w:spacing w:before="220"/>
        <w:ind w:firstLine="540"/>
        <w:jc w:val="both"/>
      </w:pPr>
      <w: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B11FB" w:rsidRDefault="000B11FB">
      <w:pPr>
        <w:pStyle w:val="ConsPlusNormal"/>
        <w:spacing w:before="220"/>
        <w:ind w:firstLine="540"/>
        <w:jc w:val="both"/>
      </w:pPr>
      <w:bookmarkStart w:id="494" w:name="P1546"/>
      <w:bookmarkEnd w:id="494"/>
      <w: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hyperlink w:anchor="P1822">
        <w:r>
          <w:rPr>
            <w:color w:val="0000FF"/>
          </w:rPr>
          <w:t>&lt;105&gt;</w:t>
        </w:r>
      </w:hyperlink>
    </w:p>
    <w:p w:rsidR="000B11FB" w:rsidRDefault="000B11FB">
      <w:pPr>
        <w:pStyle w:val="ConsPlusNormal"/>
        <w:spacing w:before="220"/>
        <w:ind w:firstLine="540"/>
        <w:jc w:val="both"/>
      </w:pPr>
      <w:bookmarkStart w:id="495" w:name="P1547"/>
      <w:bookmarkEnd w:id="495"/>
      <w:r>
        <w:t xml:space="preserve">Вариант 1. </w:t>
      </w:r>
      <w:hyperlink w:anchor="P1823">
        <w:r>
          <w:rPr>
            <w:color w:val="0000FF"/>
          </w:rPr>
          <w:t>&lt;106&gt;</w:t>
        </w:r>
      </w:hyperlink>
      <w:r>
        <w:t xml:space="preserve"> 5.5.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указаны в спецификации.</w:t>
      </w:r>
    </w:p>
    <w:p w:rsidR="000B11FB" w:rsidRDefault="000B11FB">
      <w:pPr>
        <w:pStyle w:val="ConsPlusNormal"/>
        <w:spacing w:before="220"/>
        <w:ind w:firstLine="540"/>
        <w:jc w:val="both"/>
      </w:pPr>
      <w:bookmarkStart w:id="496" w:name="P1548"/>
      <w:bookmarkEnd w:id="496"/>
      <w:r>
        <w:t xml:space="preserve">Вариант 2. </w:t>
      </w:r>
      <w:hyperlink w:anchor="P1824">
        <w:r>
          <w:rPr>
            <w:color w:val="0000FF"/>
          </w:rPr>
          <w:t>&lt;107&gt;</w:t>
        </w:r>
      </w:hyperlink>
      <w:r>
        <w:t xml:space="preserve"> 5.5. Требования к предоставлению гарантии производителя и (или) Поставщика Товара и к сроку действия такой гарантии указаны в спецификации.</w:t>
      </w:r>
    </w:p>
    <w:p w:rsidR="000B11FB" w:rsidRDefault="000B11FB">
      <w:pPr>
        <w:pStyle w:val="ConsPlusNormal"/>
        <w:jc w:val="both"/>
      </w:pPr>
    </w:p>
    <w:p w:rsidR="000B11FB" w:rsidRDefault="000B11FB">
      <w:pPr>
        <w:pStyle w:val="ConsPlusNormal"/>
        <w:jc w:val="center"/>
        <w:outlineLvl w:val="1"/>
      </w:pPr>
      <w:bookmarkStart w:id="497" w:name="P1550"/>
      <w:bookmarkEnd w:id="497"/>
      <w:r>
        <w:t xml:space="preserve">VI. Ответственность Сторон </w:t>
      </w:r>
      <w:hyperlink w:anchor="P1825">
        <w:r>
          <w:rPr>
            <w:color w:val="0000FF"/>
          </w:rPr>
          <w:t>&lt;108&gt;</w:t>
        </w:r>
      </w:hyperlink>
    </w:p>
    <w:p w:rsidR="000B11FB" w:rsidRDefault="000B11FB">
      <w:pPr>
        <w:pStyle w:val="ConsPlusNormal"/>
        <w:jc w:val="both"/>
      </w:pPr>
    </w:p>
    <w:p w:rsidR="000B11FB" w:rsidRDefault="000B11FB">
      <w:pPr>
        <w:pStyle w:val="ConsPlusNormal"/>
        <w:ind w:firstLine="540"/>
        <w:jc w:val="both"/>
      </w:pPr>
      <w: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B11FB" w:rsidRDefault="000B11FB">
      <w:pPr>
        <w:pStyle w:val="ConsPlusNormal"/>
        <w:spacing w:before="220"/>
        <w:ind w:firstLine="540"/>
        <w:jc w:val="both"/>
      </w:pPr>
      <w: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B11FB" w:rsidRDefault="000B11FB">
      <w:pPr>
        <w:pStyle w:val="ConsPlusNormal"/>
        <w:spacing w:before="220"/>
        <w:ind w:firstLine="540"/>
        <w:jc w:val="both"/>
      </w:pPr>
      <w:bookmarkStart w:id="498" w:name="P1554"/>
      <w:bookmarkEnd w:id="498"/>
      <w: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0B11FB" w:rsidRDefault="000B11FB">
      <w:pPr>
        <w:pStyle w:val="ConsPlusNormal"/>
        <w:spacing w:before="220"/>
        <w:ind w:firstLine="540"/>
        <w:jc w:val="both"/>
      </w:pPr>
      <w: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w:t>
      </w:r>
      <w:r>
        <w:lastRenderedPageBreak/>
        <w:t xml:space="preserve">Контрактом, Поставщик уплачивает Заказчику штраф. Размер штрафа определяется в соответствии с </w:t>
      </w:r>
      <w:hyperlink r:id="rId199">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 </w:t>
      </w:r>
      <w:hyperlink w:anchor="P1826">
        <w:r>
          <w:rPr>
            <w:color w:val="0000FF"/>
          </w:rPr>
          <w:t>&lt;109&gt;</w:t>
        </w:r>
      </w:hyperlink>
      <w:r>
        <w:t xml:space="preserve"> цены Контракта (этапа) </w:t>
      </w:r>
      <w:hyperlink w:anchor="P1846">
        <w:r>
          <w:rPr>
            <w:color w:val="0000FF"/>
          </w:rPr>
          <w:t>&lt;110&gt;</w:t>
        </w:r>
      </w:hyperlink>
      <w:r>
        <w:t xml:space="preserve">/начальной (максимальной) цены государственного (муниципального) контракта (контракта) </w:t>
      </w:r>
      <w:hyperlink w:anchor="P1847">
        <w:r>
          <w:rPr>
            <w:color w:val="0000FF"/>
          </w:rPr>
          <w:t>&lt;111&gt;</w:t>
        </w:r>
      </w:hyperlink>
      <w:r>
        <w:t>.</w:t>
      </w:r>
    </w:p>
    <w:p w:rsidR="000B11FB" w:rsidRDefault="000B11FB">
      <w:pPr>
        <w:pStyle w:val="ConsPlusNormal"/>
        <w:spacing w:before="220"/>
        <w:ind w:firstLine="540"/>
        <w:jc w:val="both"/>
      </w:pPr>
      <w:bookmarkStart w:id="499" w:name="P1556"/>
      <w:bookmarkEnd w:id="499"/>
      <w: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200">
        <w:r>
          <w:rPr>
            <w:color w:val="0000FF"/>
          </w:rPr>
          <w:t>Правилами</w:t>
        </w:r>
      </w:hyperlink>
      <w:r>
        <w:t xml:space="preserve"> и составляет _____ (_____) рублей </w:t>
      </w:r>
      <w:hyperlink w:anchor="P1848">
        <w:r>
          <w:rPr>
            <w:color w:val="0000FF"/>
          </w:rPr>
          <w:t>&lt;112&gt;</w:t>
        </w:r>
      </w:hyperlink>
      <w:r>
        <w:t>.</w:t>
      </w:r>
    </w:p>
    <w:p w:rsidR="000B11FB" w:rsidRDefault="000B11FB">
      <w:pPr>
        <w:pStyle w:val="ConsPlusNormal"/>
        <w:spacing w:before="220"/>
        <w:ind w:firstLine="540"/>
        <w:jc w:val="both"/>
      </w:pPr>
      <w:bookmarkStart w:id="500" w:name="P1557"/>
      <w:bookmarkEnd w:id="500"/>
      <w:r>
        <w:t xml:space="preserve">6.6. В случае неисполнения Поставщиком обязательства, предусмотренного </w:t>
      </w:r>
      <w:hyperlink w:anchor="P1507">
        <w:r>
          <w:rPr>
            <w:color w:val="0000FF"/>
          </w:rPr>
          <w:t>подпунктом 4.1.9 пункта 4.1</w:t>
        </w:r>
      </w:hyperlink>
      <w:r>
        <w:t xml:space="preserve"> Контракта, Поставщик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anchor="P1507">
        <w:r>
          <w:rPr>
            <w:color w:val="0000FF"/>
          </w:rPr>
          <w:t>подпунктом 4.1.9 пункта 4.1</w:t>
        </w:r>
      </w:hyperlink>
      <w:r>
        <w:t xml:space="preserve"> Контракта. </w:t>
      </w:r>
      <w:hyperlink w:anchor="P1853">
        <w:r>
          <w:rPr>
            <w:color w:val="0000FF"/>
          </w:rPr>
          <w:t>&lt;113&gt;</w:t>
        </w:r>
      </w:hyperlink>
    </w:p>
    <w:p w:rsidR="000B11FB" w:rsidRDefault="000B11FB">
      <w:pPr>
        <w:pStyle w:val="ConsPlusNormal"/>
        <w:spacing w:before="220"/>
        <w:ind w:firstLine="540"/>
        <w:jc w:val="both"/>
      </w:pPr>
      <w:bookmarkStart w:id="501" w:name="P1558"/>
      <w:bookmarkEnd w:id="501"/>
      <w:r>
        <w:t xml:space="preserve">6.7. В случае представления документов, указанных в </w:t>
      </w:r>
      <w:hyperlink w:anchor="P1508">
        <w:r>
          <w:rPr>
            <w:color w:val="0000FF"/>
          </w:rPr>
          <w:t>подпунктах 4.1.10</w:t>
        </w:r>
      </w:hyperlink>
      <w:r>
        <w:t xml:space="preserve"> - </w:t>
      </w:r>
      <w:hyperlink w:anchor="P1512">
        <w:r>
          <w:rPr>
            <w:color w:val="0000FF"/>
          </w:rPr>
          <w:t>4.1.12 пункта 4.1</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Поставщик несет ответственность в соответствии с </w:t>
      </w:r>
      <w:hyperlink w:anchor="P1556">
        <w:r>
          <w:rPr>
            <w:color w:val="0000FF"/>
          </w:rPr>
          <w:t>пунктом 6.5</w:t>
        </w:r>
      </w:hyperlink>
      <w:r>
        <w:t xml:space="preserve"> Контракта. </w:t>
      </w:r>
      <w:hyperlink w:anchor="P1854">
        <w:r>
          <w:rPr>
            <w:color w:val="0000FF"/>
          </w:rPr>
          <w:t>&lt;114&gt;</w:t>
        </w:r>
      </w:hyperlink>
    </w:p>
    <w:p w:rsidR="000B11FB" w:rsidRDefault="000B11FB">
      <w:pPr>
        <w:pStyle w:val="ConsPlusNormal"/>
        <w:spacing w:before="220"/>
        <w:ind w:firstLine="540"/>
        <w:jc w:val="both"/>
      </w:pPr>
      <w:r>
        <w:t>6.8.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B11FB" w:rsidRDefault="000B11FB">
      <w:pPr>
        <w:pStyle w:val="ConsPlusNormal"/>
        <w:spacing w:before="220"/>
        <w:ind w:firstLine="540"/>
        <w:jc w:val="both"/>
      </w:pPr>
      <w:r>
        <w:t xml:space="preserve">6.9.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1">
        <w:r>
          <w:rPr>
            <w:color w:val="0000FF"/>
          </w:rPr>
          <w:t>Правилами</w:t>
        </w:r>
      </w:hyperlink>
      <w:r>
        <w:t xml:space="preserve"> и составляет _____ (_____) рублей </w:t>
      </w:r>
      <w:hyperlink w:anchor="P1855">
        <w:r>
          <w:rPr>
            <w:color w:val="0000FF"/>
          </w:rPr>
          <w:t>&lt;115&gt;</w:t>
        </w:r>
      </w:hyperlink>
      <w:r>
        <w:t xml:space="preserve">. </w:t>
      </w:r>
      <w:hyperlink w:anchor="P1860">
        <w:r>
          <w:rPr>
            <w:color w:val="0000FF"/>
          </w:rPr>
          <w:t>&lt;116&gt;</w:t>
        </w:r>
      </w:hyperlink>
    </w:p>
    <w:p w:rsidR="000B11FB" w:rsidRDefault="000B11FB">
      <w:pPr>
        <w:pStyle w:val="ConsPlusNormal"/>
        <w:spacing w:before="220"/>
        <w:ind w:firstLine="540"/>
        <w:jc w:val="both"/>
      </w:pPr>
      <w:bookmarkStart w:id="502" w:name="P1561"/>
      <w:bookmarkEnd w:id="502"/>
      <w:r>
        <w:t xml:space="preserve">6.10. В случае непредставления информации, указанной в </w:t>
      </w:r>
      <w:hyperlink w:anchor="P1505">
        <w:r>
          <w:rPr>
            <w:color w:val="0000FF"/>
          </w:rPr>
          <w:t>подпункте 4.1.7 пункта 4.1</w:t>
        </w:r>
      </w:hyperlink>
      <w:r>
        <w:t xml:space="preserve">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Пени подлежат начислению за каждый день просрочки исполнения такого обязательства. </w:t>
      </w:r>
      <w:hyperlink w:anchor="P1861">
        <w:r>
          <w:rPr>
            <w:color w:val="0000FF"/>
          </w:rPr>
          <w:t>&lt;117&gt;</w:t>
        </w:r>
      </w:hyperlink>
    </w:p>
    <w:p w:rsidR="000B11FB" w:rsidRDefault="000B11FB">
      <w:pPr>
        <w:pStyle w:val="ConsPlusNormal"/>
        <w:spacing w:before="220"/>
        <w:ind w:firstLine="540"/>
        <w:jc w:val="both"/>
      </w:pPr>
      <w:r>
        <w:t xml:space="preserve">6.11.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1581">
        <w:r>
          <w:rPr>
            <w:color w:val="0000FF"/>
          </w:rPr>
          <w:t>пунктом 7.8</w:t>
        </w:r>
      </w:hyperlink>
      <w:r>
        <w:t xml:space="preserve"> Контракта, начисляется пеня в размере, определенном в порядке, установленном в соответствии с </w:t>
      </w:r>
      <w:hyperlink w:anchor="P1554">
        <w:r>
          <w:rPr>
            <w:color w:val="0000FF"/>
          </w:rPr>
          <w:t>пунктом 6.3</w:t>
        </w:r>
      </w:hyperlink>
      <w:r>
        <w:t xml:space="preserve"> Контракта.</w:t>
      </w:r>
    </w:p>
    <w:p w:rsidR="000B11FB" w:rsidRDefault="000B11FB">
      <w:pPr>
        <w:pStyle w:val="ConsPlusNormal"/>
        <w:spacing w:before="220"/>
        <w:ind w:firstLine="540"/>
        <w:jc w:val="both"/>
      </w:pPr>
      <w:r>
        <w:t>6.12. Применение неустойки (штрафа, пени) не освобождает Стороны от исполнения обязательств по Контракту.</w:t>
      </w:r>
    </w:p>
    <w:p w:rsidR="000B11FB" w:rsidRDefault="000B11FB">
      <w:pPr>
        <w:pStyle w:val="ConsPlusNormal"/>
        <w:spacing w:before="220"/>
        <w:ind w:firstLine="540"/>
        <w:jc w:val="both"/>
      </w:pPr>
      <w:r>
        <w:t>6.13.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B11FB" w:rsidRDefault="000B11FB">
      <w:pPr>
        <w:pStyle w:val="ConsPlusNormal"/>
        <w:spacing w:before="220"/>
        <w:ind w:firstLine="540"/>
        <w:jc w:val="both"/>
      </w:pPr>
      <w:r>
        <w:t xml:space="preserve">6.14. Общая сумма начисленных штрафов за ненадлежащее исполнение Заказчиком </w:t>
      </w:r>
      <w:r>
        <w:lastRenderedPageBreak/>
        <w:t>обязательств, предусмотренных Контрактом, не может превышать цену Контракта.</w:t>
      </w:r>
    </w:p>
    <w:p w:rsidR="000B11FB" w:rsidRDefault="000B11FB">
      <w:pPr>
        <w:pStyle w:val="ConsPlusNormal"/>
        <w:spacing w:before="220"/>
        <w:ind w:firstLine="540"/>
        <w:jc w:val="both"/>
      </w:pPr>
      <w:r>
        <w:t>6.15.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B11FB" w:rsidRDefault="000B11FB">
      <w:pPr>
        <w:pStyle w:val="ConsPlusNormal"/>
        <w:jc w:val="both"/>
      </w:pPr>
    </w:p>
    <w:p w:rsidR="000B11FB" w:rsidRDefault="000B11FB">
      <w:pPr>
        <w:pStyle w:val="ConsPlusNormal"/>
        <w:jc w:val="center"/>
        <w:outlineLvl w:val="1"/>
      </w:pPr>
      <w:r>
        <w:t>VII. Обеспечение исполнения Контракта</w:t>
      </w:r>
    </w:p>
    <w:p w:rsidR="000B11FB" w:rsidRDefault="000B11FB">
      <w:pPr>
        <w:pStyle w:val="ConsPlusNormal"/>
        <w:jc w:val="both"/>
      </w:pPr>
    </w:p>
    <w:p w:rsidR="000B11FB" w:rsidRDefault="000B11FB">
      <w:pPr>
        <w:pStyle w:val="ConsPlusNormal"/>
        <w:ind w:firstLine="540"/>
        <w:jc w:val="both"/>
      </w:pPr>
      <w:bookmarkStart w:id="503" w:name="P1570"/>
      <w:bookmarkEnd w:id="503"/>
      <w:r>
        <w:t xml:space="preserve">Вариант 1. </w:t>
      </w:r>
      <w:hyperlink w:anchor="P1862">
        <w:r>
          <w:rPr>
            <w:color w:val="0000FF"/>
          </w:rPr>
          <w:t>&lt;118&gt;</w:t>
        </w:r>
      </w:hyperlink>
      <w:r>
        <w:t xml:space="preserve"> 7.1. Обеспечение исполнения Контракта не устанавливается.</w:t>
      </w:r>
    </w:p>
    <w:p w:rsidR="000B11FB" w:rsidRDefault="000B11FB">
      <w:pPr>
        <w:pStyle w:val="ConsPlusNormal"/>
        <w:spacing w:before="220"/>
        <w:ind w:firstLine="540"/>
        <w:jc w:val="both"/>
      </w:pPr>
      <w:r>
        <w:t xml:space="preserve">Вариант 2. </w:t>
      </w:r>
      <w:hyperlink w:anchor="P1863">
        <w:r>
          <w:rPr>
            <w:color w:val="0000FF"/>
          </w:rPr>
          <w:t>&lt;119&gt;</w:t>
        </w:r>
      </w:hyperlink>
      <w:r>
        <w:t xml:space="preserve"> 7.1. Обеспечение исполнения Контракта устанавливается в размере ________ </w:t>
      </w:r>
      <w:hyperlink w:anchor="P1864">
        <w:r>
          <w:rPr>
            <w:color w:val="0000FF"/>
          </w:rPr>
          <w:t>&lt;120&gt;</w:t>
        </w:r>
      </w:hyperlink>
      <w:r>
        <w:t>.</w:t>
      </w:r>
    </w:p>
    <w:p w:rsidR="000B11FB" w:rsidRDefault="000B11FB">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579">
        <w:r>
          <w:rPr>
            <w:color w:val="0000FF"/>
          </w:rPr>
          <w:t>пунктами 7.6</w:t>
        </w:r>
      </w:hyperlink>
      <w:r>
        <w:t xml:space="preserve"> и </w:t>
      </w:r>
      <w:hyperlink w:anchor="P1580">
        <w:r>
          <w:rPr>
            <w:color w:val="0000FF"/>
          </w:rPr>
          <w:t>7.7</w:t>
        </w:r>
      </w:hyperlink>
      <w:r>
        <w:t xml:space="preserve"> Контракта.</w:t>
      </w:r>
    </w:p>
    <w:p w:rsidR="000B11FB" w:rsidRDefault="000B11FB">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202">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11FB" w:rsidRDefault="000B11FB">
      <w:pPr>
        <w:pStyle w:val="ConsPlusNormal"/>
        <w:spacing w:before="220"/>
        <w:ind w:firstLine="540"/>
        <w:jc w:val="both"/>
      </w:pPr>
      <w: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03">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B11FB" w:rsidRDefault="000B11FB">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4">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504" w:name="P1576"/>
      <w:bookmarkEnd w:id="504"/>
      <w: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r>
          <w:rPr>
            <w:color w:val="0000FF"/>
          </w:rPr>
          <w:t>пунктами 7.1</w:t>
        </w:r>
      </w:hyperlink>
      <w:r>
        <w:t xml:space="preserve">, </w:t>
      </w:r>
      <w:hyperlink w:anchor="P1578">
        <w:r>
          <w:rPr>
            <w:color w:val="0000FF"/>
          </w:rPr>
          <w:t>7.5</w:t>
        </w:r>
      </w:hyperlink>
      <w:r>
        <w:t xml:space="preserve"> и </w:t>
      </w:r>
      <w:hyperlink w:anchor="P1579">
        <w:r>
          <w:rPr>
            <w:color w:val="0000FF"/>
          </w:rPr>
          <w:t>7.6</w:t>
        </w:r>
      </w:hyperlink>
      <w:r>
        <w:t xml:space="preserve"> Контракта, возвращаются Поставщику в срок ________ </w:t>
      </w:r>
      <w:hyperlink w:anchor="P1865">
        <w:r>
          <w:rPr>
            <w:color w:val="0000FF"/>
          </w:rPr>
          <w:t>&lt;121&gt;</w:t>
        </w:r>
      </w:hyperlink>
      <w: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0B11FB" w:rsidRDefault="000B11FB">
      <w:pPr>
        <w:pStyle w:val="ConsPlusNormal"/>
        <w:spacing w:before="220"/>
        <w:ind w:firstLine="540"/>
        <w:jc w:val="both"/>
      </w:pPr>
      <w:bookmarkStart w:id="505" w:name="P1577"/>
      <w:bookmarkEnd w:id="505"/>
      <w: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866">
        <w:r>
          <w:rPr>
            <w:color w:val="0000FF"/>
          </w:rPr>
          <w:t>&lt;122&gt;</w:t>
        </w:r>
      </w:hyperlink>
    </w:p>
    <w:p w:rsidR="000B11FB" w:rsidRDefault="000B11FB">
      <w:pPr>
        <w:pStyle w:val="ConsPlusNormal"/>
        <w:spacing w:before="220"/>
        <w:ind w:firstLine="540"/>
        <w:jc w:val="both"/>
      </w:pPr>
      <w:bookmarkStart w:id="506" w:name="P1578"/>
      <w:bookmarkEnd w:id="506"/>
      <w: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r>
          <w:rPr>
            <w:color w:val="0000FF"/>
          </w:rPr>
          <w:t>пунктами 7.6</w:t>
        </w:r>
      </w:hyperlink>
      <w:r>
        <w:t xml:space="preserve"> и </w:t>
      </w:r>
      <w:hyperlink w:anchor="P1580">
        <w:r>
          <w:rPr>
            <w:color w:val="0000FF"/>
          </w:rPr>
          <w:t>7.7</w:t>
        </w:r>
      </w:hyperlink>
      <w:r>
        <w:t xml:space="preserve"> Контракта.</w:t>
      </w:r>
    </w:p>
    <w:p w:rsidR="000B11FB" w:rsidRDefault="000B11FB">
      <w:pPr>
        <w:pStyle w:val="ConsPlusNormal"/>
        <w:spacing w:before="220"/>
        <w:ind w:firstLine="540"/>
        <w:jc w:val="both"/>
      </w:pPr>
      <w:bookmarkStart w:id="507" w:name="P1579"/>
      <w:bookmarkEnd w:id="507"/>
      <w:r>
        <w:t xml:space="preserve">7.6. Размер обеспечения исполнения Контракта уменьшается посредством направления </w:t>
      </w:r>
      <w:r>
        <w:lastRenderedPageBreak/>
        <w:t xml:space="preserve">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05">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r>
          <w:rPr>
            <w:color w:val="0000FF"/>
          </w:rPr>
          <w:t>пункте 7.3</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B11FB" w:rsidRDefault="000B11FB">
      <w:pPr>
        <w:pStyle w:val="ConsPlusNormal"/>
        <w:spacing w:before="220"/>
        <w:ind w:firstLine="540"/>
        <w:jc w:val="both"/>
      </w:pPr>
      <w:bookmarkStart w:id="508" w:name="P1580"/>
      <w:bookmarkEnd w:id="508"/>
      <w:r>
        <w:t xml:space="preserve">7.7. Предусмотренное </w:t>
      </w:r>
      <w:hyperlink w:anchor="P1570">
        <w:r>
          <w:rPr>
            <w:color w:val="0000FF"/>
          </w:rPr>
          <w:t>пунктами 7.1</w:t>
        </w:r>
      </w:hyperlink>
      <w:r>
        <w:t xml:space="preserve"> и </w:t>
      </w:r>
      <w:hyperlink w:anchor="P1578">
        <w:r>
          <w:rPr>
            <w:color w:val="0000FF"/>
          </w:rPr>
          <w:t>7.5</w:t>
        </w:r>
      </w:hyperlink>
      <w: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550">
        <w:r>
          <w:rPr>
            <w:color w:val="0000FF"/>
          </w:rPr>
          <w:t>разделом VI</w:t>
        </w:r>
      </w:hyperlink>
      <w: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206">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509" w:name="P1581"/>
      <w:bookmarkEnd w:id="509"/>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r>
          <w:rPr>
            <w:color w:val="0000FF"/>
          </w:rPr>
          <w:t>пунктами 7.1</w:t>
        </w:r>
      </w:hyperlink>
      <w:r>
        <w:t xml:space="preserve">, </w:t>
      </w:r>
      <w:hyperlink w:anchor="P1578">
        <w:r>
          <w:rPr>
            <w:color w:val="0000FF"/>
          </w:rPr>
          <w:t>7.5</w:t>
        </w:r>
      </w:hyperlink>
      <w:r>
        <w:t xml:space="preserve">, </w:t>
      </w:r>
      <w:hyperlink w:anchor="P1579">
        <w:r>
          <w:rPr>
            <w:color w:val="0000FF"/>
          </w:rPr>
          <w:t>7.6</w:t>
        </w:r>
      </w:hyperlink>
      <w:r>
        <w:t xml:space="preserve"> и </w:t>
      </w:r>
      <w:hyperlink w:anchor="P1580">
        <w:r>
          <w:rPr>
            <w:color w:val="0000FF"/>
          </w:rPr>
          <w:t>7.7</w:t>
        </w:r>
      </w:hyperlink>
      <w:r>
        <w:t xml:space="preserve"> Контракта.</w:t>
      </w:r>
    </w:p>
    <w:p w:rsidR="000B11FB" w:rsidRDefault="000B11FB">
      <w:pPr>
        <w:pStyle w:val="ConsPlusNormal"/>
        <w:spacing w:before="220"/>
        <w:ind w:firstLine="540"/>
        <w:jc w:val="both"/>
      </w:pPr>
      <w:r>
        <w:t xml:space="preserve">7.9. Уменьшение в соответствии с </w:t>
      </w:r>
      <w:hyperlink w:anchor="P1570">
        <w:r>
          <w:rPr>
            <w:color w:val="0000FF"/>
          </w:rPr>
          <w:t>пунктами 7.1</w:t>
        </w:r>
      </w:hyperlink>
      <w:r>
        <w:t xml:space="preserve"> и </w:t>
      </w:r>
      <w:hyperlink w:anchor="P1578">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r>
          <w:rPr>
            <w:color w:val="0000FF"/>
          </w:rPr>
          <w:t>пунктом 7.6</w:t>
        </w:r>
      </w:hyperlink>
      <w:r>
        <w:t xml:space="preserve"> Контракта информации в реестр контрактов.</w:t>
      </w:r>
    </w:p>
    <w:p w:rsidR="000B11FB" w:rsidRDefault="000B11FB">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578">
        <w:r>
          <w:rPr>
            <w:color w:val="0000FF"/>
          </w:rPr>
          <w:t>пунктами 7.5</w:t>
        </w:r>
      </w:hyperlink>
      <w:r>
        <w:t xml:space="preserve"> и </w:t>
      </w:r>
      <w:hyperlink w:anchor="P1581">
        <w:r>
          <w:rPr>
            <w:color w:val="0000FF"/>
          </w:rPr>
          <w:t>7.8</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B11FB" w:rsidRDefault="000B11FB">
      <w:pPr>
        <w:pStyle w:val="ConsPlusNormal"/>
        <w:spacing w:before="220"/>
        <w:ind w:firstLine="540"/>
        <w:jc w:val="both"/>
      </w:pPr>
      <w:bookmarkStart w:id="510" w:name="P1584"/>
      <w:bookmarkEnd w:id="510"/>
      <w: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207">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08">
        <w:r>
          <w:rPr>
            <w:color w:val="0000FF"/>
          </w:rPr>
          <w:t>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w:t>
      </w:r>
      <w:r>
        <w:lastRenderedPageBreak/>
        <w:t xml:space="preserve">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1867">
        <w:r>
          <w:rPr>
            <w:color w:val="0000FF"/>
          </w:rPr>
          <w:t>&lt;123&gt;</w:t>
        </w:r>
      </w:hyperlink>
    </w:p>
    <w:p w:rsidR="000B11FB" w:rsidRDefault="000B11FB">
      <w:pPr>
        <w:pStyle w:val="ConsPlusNormal"/>
        <w:spacing w:before="220"/>
        <w:ind w:firstLine="540"/>
        <w:jc w:val="both"/>
      </w:pPr>
      <w: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1FB" w:rsidRDefault="000B11FB">
      <w:pPr>
        <w:pStyle w:val="ConsPlusNormal"/>
        <w:jc w:val="both"/>
      </w:pPr>
    </w:p>
    <w:p w:rsidR="000B11FB" w:rsidRDefault="000B11FB">
      <w:pPr>
        <w:pStyle w:val="ConsPlusNormal"/>
        <w:jc w:val="center"/>
        <w:outlineLvl w:val="1"/>
      </w:pPr>
      <w:bookmarkStart w:id="511" w:name="P1587"/>
      <w:bookmarkEnd w:id="511"/>
      <w:r>
        <w:t xml:space="preserve">VIII. Обеспечение гарантийных обязательств </w:t>
      </w:r>
      <w:hyperlink w:anchor="P1868">
        <w:r>
          <w:rPr>
            <w:color w:val="0000FF"/>
          </w:rPr>
          <w:t>&lt;124&gt;</w:t>
        </w:r>
      </w:hyperlink>
    </w:p>
    <w:p w:rsidR="000B11FB" w:rsidRDefault="000B11FB">
      <w:pPr>
        <w:pStyle w:val="ConsPlusNormal"/>
        <w:jc w:val="both"/>
      </w:pPr>
    </w:p>
    <w:p w:rsidR="000B11FB" w:rsidRDefault="000B11FB">
      <w:pPr>
        <w:pStyle w:val="ConsPlusNormal"/>
        <w:ind w:firstLine="540"/>
        <w:jc w:val="both"/>
      </w:pPr>
      <w:r>
        <w:t xml:space="preserve">Вариант 1. </w:t>
      </w:r>
      <w:hyperlink w:anchor="P1869">
        <w:r>
          <w:rPr>
            <w:color w:val="0000FF"/>
          </w:rPr>
          <w:t>&lt;125&gt;</w:t>
        </w:r>
      </w:hyperlink>
      <w:r>
        <w:t xml:space="preserve"> 8.1. Обеспечение гарантийных обязательств не устанавливается.</w:t>
      </w:r>
    </w:p>
    <w:p w:rsidR="000B11FB" w:rsidRDefault="000B11FB">
      <w:pPr>
        <w:pStyle w:val="ConsPlusNormal"/>
        <w:spacing w:before="220"/>
        <w:ind w:firstLine="540"/>
        <w:jc w:val="both"/>
      </w:pPr>
      <w:r>
        <w:t xml:space="preserve">Вариант 2. </w:t>
      </w:r>
      <w:hyperlink w:anchor="P1870">
        <w:r>
          <w:rPr>
            <w:color w:val="0000FF"/>
          </w:rPr>
          <w:t>&lt;126&gt;</w:t>
        </w:r>
      </w:hyperlink>
      <w:r>
        <w:t xml:space="preserve"> 8.1. Обеспечение гарантийных обязательств предоставляется Поставщиком в срок ________. </w:t>
      </w:r>
      <w:hyperlink w:anchor="P1871">
        <w:r>
          <w:rPr>
            <w:color w:val="0000FF"/>
          </w:rPr>
          <w:t>&lt;127&gt;</w:t>
        </w:r>
      </w:hyperlink>
    </w:p>
    <w:p w:rsidR="000B11FB" w:rsidRDefault="000B11FB">
      <w:pPr>
        <w:pStyle w:val="ConsPlusNormal"/>
        <w:spacing w:before="220"/>
        <w:ind w:firstLine="540"/>
        <w:jc w:val="both"/>
      </w:pPr>
      <w:r>
        <w:t xml:space="preserve">8.2. Обеспечение гарантийных обязательств устанавливается в размере ________ </w:t>
      </w:r>
      <w:hyperlink w:anchor="P1872">
        <w:r>
          <w:rPr>
            <w:color w:val="0000FF"/>
          </w:rPr>
          <w:t>&lt;128&gt;</w:t>
        </w:r>
      </w:hyperlink>
      <w:r>
        <w:t>.</w:t>
      </w:r>
    </w:p>
    <w:p w:rsidR="000B11FB" w:rsidRDefault="000B11FB">
      <w:pPr>
        <w:pStyle w:val="ConsPlusNormal"/>
        <w:spacing w:before="220"/>
        <w:ind w:firstLine="540"/>
        <w:jc w:val="both"/>
      </w:pPr>
      <w:r>
        <w:t xml:space="preserve">8.3. Гарантийные обязательства обеспечиваются предоставлением банковской гарантии, выданной банком и соответствующей требованиям </w:t>
      </w:r>
      <w:hyperlink r:id="rId210">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11FB" w:rsidRDefault="000B11FB">
      <w:pPr>
        <w:pStyle w:val="ConsPlusNormal"/>
        <w:spacing w:before="220"/>
        <w:ind w:firstLine="540"/>
        <w:jc w:val="both"/>
      </w:pPr>
      <w:r>
        <w:t xml:space="preserve">Способ обеспечения гарантийных обязательств, срок действия банковской гарантии определяются в соответствии с требованиями Федерального </w:t>
      </w:r>
      <w:hyperlink r:id="rId21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B11FB" w:rsidRDefault="000B11FB">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2">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512" w:name="P1595"/>
      <w:bookmarkEnd w:id="512"/>
      <w: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873">
        <w:r>
          <w:rPr>
            <w:color w:val="0000FF"/>
          </w:rPr>
          <w:t>&lt;129&gt;</w:t>
        </w:r>
      </w:hyperlink>
    </w:p>
    <w:p w:rsidR="000B11FB" w:rsidRDefault="000B11FB">
      <w:pPr>
        <w:pStyle w:val="ConsPlusNormal"/>
        <w:spacing w:before="220"/>
        <w:ind w:firstLine="540"/>
        <w:jc w:val="both"/>
      </w:pPr>
      <w: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11FB" w:rsidRDefault="000B11FB">
      <w:pPr>
        <w:pStyle w:val="ConsPlusNormal"/>
        <w:spacing w:before="220"/>
        <w:ind w:firstLine="540"/>
        <w:jc w:val="both"/>
      </w:pPr>
      <w:bookmarkStart w:id="513" w:name="P1597"/>
      <w:bookmarkEnd w:id="513"/>
      <w:r>
        <w:t xml:space="preserve">8.6. Участник закупки, с которым заключается контракт по результатам определения поставщика (подрядчика, исполнителя) в соответствии с </w:t>
      </w:r>
      <w:hyperlink r:id="rId213">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w:t>
      </w:r>
      <w:r>
        <w:lastRenderedPageBreak/>
        <w:t xml:space="preserve">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1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1874">
        <w:r>
          <w:rPr>
            <w:color w:val="0000FF"/>
          </w:rPr>
          <w:t>&lt;130&gt;</w:t>
        </w:r>
      </w:hyperlink>
    </w:p>
    <w:p w:rsidR="000B11FB" w:rsidRDefault="000B11FB">
      <w:pPr>
        <w:pStyle w:val="ConsPlusNormal"/>
        <w:spacing w:before="220"/>
        <w:ind w:firstLine="540"/>
        <w:jc w:val="both"/>
      </w:pPr>
      <w: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1FB" w:rsidRDefault="000B11FB">
      <w:pPr>
        <w:pStyle w:val="ConsPlusNormal"/>
        <w:jc w:val="both"/>
      </w:pPr>
    </w:p>
    <w:p w:rsidR="000B11FB" w:rsidRDefault="000B11FB">
      <w:pPr>
        <w:pStyle w:val="ConsPlusNormal"/>
        <w:jc w:val="center"/>
        <w:outlineLvl w:val="1"/>
      </w:pPr>
      <w:bookmarkStart w:id="514" w:name="P1600"/>
      <w:bookmarkEnd w:id="514"/>
      <w:r>
        <w:t xml:space="preserve">IX. Исключительные права </w:t>
      </w:r>
      <w:hyperlink w:anchor="P1875">
        <w:r>
          <w:rPr>
            <w:color w:val="0000FF"/>
          </w:rPr>
          <w:t>&lt;131&gt;</w:t>
        </w:r>
      </w:hyperlink>
    </w:p>
    <w:p w:rsidR="000B11FB" w:rsidRDefault="000B11FB">
      <w:pPr>
        <w:pStyle w:val="ConsPlusNormal"/>
        <w:jc w:val="both"/>
      </w:pPr>
    </w:p>
    <w:p w:rsidR="000B11FB" w:rsidRDefault="000B11FB">
      <w:pPr>
        <w:pStyle w:val="ConsPlusNormal"/>
        <w:ind w:firstLine="540"/>
        <w:jc w:val="both"/>
      </w:pPr>
      <w:r>
        <w:t>9.1. Поставщик гарантирует отсутствие нарушения исключительных прав третьих лиц, связанных с поставкой и использованием Товара.</w:t>
      </w:r>
    </w:p>
    <w:p w:rsidR="000B11FB" w:rsidRDefault="000B11FB">
      <w:pPr>
        <w:pStyle w:val="ConsPlusNormal"/>
        <w:spacing w:before="220"/>
        <w:ind w:firstLine="540"/>
        <w:jc w:val="both"/>
      </w:pPr>
      <w: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0B11FB" w:rsidRDefault="000B11FB">
      <w:pPr>
        <w:pStyle w:val="ConsPlusNormal"/>
        <w:jc w:val="both"/>
      </w:pPr>
    </w:p>
    <w:p w:rsidR="000B11FB" w:rsidRDefault="000B11FB">
      <w:pPr>
        <w:pStyle w:val="ConsPlusNormal"/>
        <w:jc w:val="center"/>
        <w:outlineLvl w:val="1"/>
      </w:pPr>
      <w:r>
        <w:t>X. Обстоятельства непреодолимой силы</w:t>
      </w:r>
    </w:p>
    <w:p w:rsidR="000B11FB" w:rsidRDefault="000B11FB">
      <w:pPr>
        <w:pStyle w:val="ConsPlusNormal"/>
        <w:jc w:val="both"/>
      </w:pPr>
    </w:p>
    <w:p w:rsidR="000B11FB" w:rsidRDefault="000B11FB">
      <w:pPr>
        <w:pStyle w:val="ConsPlusNormal"/>
        <w:ind w:firstLine="540"/>
        <w:jc w:val="both"/>
      </w:pPr>
      <w: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B11FB" w:rsidRDefault="000B11FB">
      <w:pPr>
        <w:pStyle w:val="ConsPlusNormal"/>
        <w:spacing w:before="220"/>
        <w:ind w:firstLine="540"/>
        <w:jc w:val="both"/>
      </w:pPr>
      <w: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____ </w:t>
      </w:r>
      <w:hyperlink w:anchor="P1876">
        <w:r>
          <w:rPr>
            <w:color w:val="0000FF"/>
          </w:rPr>
          <w:t>&lt;132&gt;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B11FB" w:rsidRDefault="000B11FB">
      <w:pPr>
        <w:pStyle w:val="ConsPlusNormal"/>
        <w:spacing w:before="220"/>
        <w:ind w:firstLine="540"/>
        <w:jc w:val="both"/>
      </w:pPr>
      <w: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B11FB" w:rsidRDefault="000B11FB">
      <w:pPr>
        <w:pStyle w:val="ConsPlusNormal"/>
        <w:spacing w:before="220"/>
        <w:ind w:firstLine="540"/>
        <w:jc w:val="both"/>
      </w:pPr>
      <w: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B11FB" w:rsidRDefault="000B11FB">
      <w:pPr>
        <w:pStyle w:val="ConsPlusNormal"/>
        <w:jc w:val="both"/>
      </w:pPr>
    </w:p>
    <w:p w:rsidR="000B11FB" w:rsidRDefault="000B11FB">
      <w:pPr>
        <w:pStyle w:val="ConsPlusNormal"/>
        <w:jc w:val="center"/>
        <w:outlineLvl w:val="1"/>
      </w:pPr>
      <w:r>
        <w:t>XI. Рассмотрение и разрешение споров</w:t>
      </w:r>
    </w:p>
    <w:p w:rsidR="000B11FB" w:rsidRDefault="000B11FB">
      <w:pPr>
        <w:pStyle w:val="ConsPlusNormal"/>
        <w:jc w:val="both"/>
      </w:pPr>
    </w:p>
    <w:p w:rsidR="000B11FB" w:rsidRDefault="000B11FB">
      <w:pPr>
        <w:pStyle w:val="ConsPlusNormal"/>
        <w:ind w:firstLine="540"/>
        <w:jc w:val="both"/>
      </w:pPr>
      <w: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B11FB" w:rsidRDefault="000B11FB">
      <w:pPr>
        <w:pStyle w:val="ConsPlusNormal"/>
        <w:spacing w:before="220"/>
        <w:ind w:firstLine="540"/>
        <w:jc w:val="both"/>
      </w:pPr>
      <w: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B11FB" w:rsidRDefault="000B11FB">
      <w:pPr>
        <w:pStyle w:val="ConsPlusNormal"/>
        <w:spacing w:before="220"/>
        <w:ind w:firstLine="540"/>
        <w:jc w:val="both"/>
      </w:pPr>
      <w:r>
        <w:lastRenderedPageBreak/>
        <w:t xml:space="preserve">11.3. Срок рассмотрения претензии не может превышать ___ </w:t>
      </w:r>
      <w:hyperlink w:anchor="P1877">
        <w:r>
          <w:rPr>
            <w:color w:val="0000FF"/>
          </w:rPr>
          <w:t>&lt;133&gt;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B11FB" w:rsidRDefault="000B11FB">
      <w:pPr>
        <w:pStyle w:val="ConsPlusNormal"/>
        <w:spacing w:before="220"/>
        <w:ind w:firstLine="540"/>
        <w:jc w:val="both"/>
      </w:pPr>
      <w:r>
        <w:t xml:space="preserve">11.4. При неурегулировании Сторонами спора в досудебном порядке, спор разрешается в судебном порядке </w:t>
      </w:r>
      <w:hyperlink w:anchor="P1878">
        <w:r>
          <w:rPr>
            <w:color w:val="0000FF"/>
          </w:rPr>
          <w:t>&lt;134&gt;</w:t>
        </w:r>
      </w:hyperlink>
      <w:r>
        <w:t>.</w:t>
      </w:r>
    </w:p>
    <w:p w:rsidR="000B11FB" w:rsidRDefault="000B11FB">
      <w:pPr>
        <w:pStyle w:val="ConsPlusNormal"/>
        <w:jc w:val="both"/>
      </w:pPr>
    </w:p>
    <w:p w:rsidR="000B11FB" w:rsidRDefault="000B11FB">
      <w:pPr>
        <w:pStyle w:val="ConsPlusNormal"/>
        <w:jc w:val="center"/>
        <w:outlineLvl w:val="1"/>
      </w:pPr>
      <w:r>
        <w:t>XII. Срок действия и порядок расторжения Контракта</w:t>
      </w:r>
    </w:p>
    <w:p w:rsidR="000B11FB" w:rsidRDefault="000B11FB">
      <w:pPr>
        <w:pStyle w:val="ConsPlusNormal"/>
        <w:jc w:val="both"/>
      </w:pPr>
    </w:p>
    <w:p w:rsidR="000B11FB" w:rsidRDefault="000B11FB">
      <w:pPr>
        <w:pStyle w:val="ConsPlusNormal"/>
        <w:ind w:firstLine="540"/>
        <w:jc w:val="both"/>
      </w:pPr>
      <w:r>
        <w:t xml:space="preserve">12.1. Контракт вступает в силу с момента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hyperlink w:anchor="P1879">
        <w:r>
          <w:rPr>
            <w:color w:val="0000FF"/>
          </w:rPr>
          <w:t>&lt;135&gt;</w:t>
        </w:r>
      </w:hyperlink>
    </w:p>
    <w:p w:rsidR="000B11FB" w:rsidRDefault="000B11FB">
      <w:pPr>
        <w:pStyle w:val="ConsPlusNormal"/>
        <w:spacing w:before="220"/>
        <w:ind w:firstLine="540"/>
        <w:jc w:val="both"/>
      </w:pPr>
      <w:r>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5">
        <w:r>
          <w:rPr>
            <w:color w:val="0000FF"/>
          </w:rPr>
          <w:t>частями 9</w:t>
        </w:r>
      </w:hyperlink>
      <w:r>
        <w:t xml:space="preserve"> - </w:t>
      </w:r>
      <w:hyperlink r:id="rId216">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jc w:val="both"/>
      </w:pPr>
    </w:p>
    <w:p w:rsidR="000B11FB" w:rsidRDefault="000B11FB">
      <w:pPr>
        <w:pStyle w:val="ConsPlusNormal"/>
        <w:jc w:val="center"/>
        <w:outlineLvl w:val="1"/>
      </w:pPr>
      <w:r>
        <w:t xml:space="preserve">XIII. Прочие положения </w:t>
      </w:r>
      <w:hyperlink w:anchor="P1880">
        <w:r>
          <w:rPr>
            <w:color w:val="0000FF"/>
          </w:rPr>
          <w:t>&lt;136&gt;</w:t>
        </w:r>
      </w:hyperlink>
    </w:p>
    <w:p w:rsidR="000B11FB" w:rsidRDefault="000B11FB">
      <w:pPr>
        <w:pStyle w:val="ConsPlusNormal"/>
        <w:jc w:val="both"/>
      </w:pPr>
    </w:p>
    <w:p w:rsidR="000B11FB" w:rsidRDefault="000B11FB">
      <w:pPr>
        <w:pStyle w:val="ConsPlusNormal"/>
        <w:ind w:firstLine="540"/>
        <w:jc w:val="both"/>
      </w:pPr>
      <w:r>
        <w:t>13.1. Во всем, что не предусмотрено Контрактом, Стороны руководствуются законодательством Российской Федерации.</w:t>
      </w:r>
    </w:p>
    <w:p w:rsidR="000B11FB" w:rsidRDefault="000B11FB">
      <w:pPr>
        <w:pStyle w:val="ConsPlusNormal"/>
        <w:spacing w:before="220"/>
        <w:ind w:firstLine="540"/>
        <w:jc w:val="both"/>
      </w:pPr>
      <w: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B11FB" w:rsidRDefault="000B11FB">
      <w:pPr>
        <w:pStyle w:val="ConsPlusNormal"/>
        <w:spacing w:before="220"/>
        <w:ind w:firstLine="540"/>
        <w:jc w:val="both"/>
      </w:pPr>
      <w: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B11FB" w:rsidRDefault="000B11FB">
      <w:pPr>
        <w:pStyle w:val="ConsPlusNormal"/>
        <w:spacing w:before="220"/>
        <w:ind w:firstLine="540"/>
        <w:jc w:val="both"/>
      </w:pPr>
      <w:r>
        <w:t xml:space="preserve">13.4. Изменение условий Контракта при его исполнении не допускается, за исключением случаев, предусмотренных </w:t>
      </w:r>
      <w:hyperlink r:id="rId217">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B11FB" w:rsidRDefault="000B11FB">
      <w:pPr>
        <w:pStyle w:val="ConsPlusNormal"/>
        <w:spacing w:before="220"/>
        <w:ind w:firstLine="540"/>
        <w:jc w:val="both"/>
      </w:pPr>
      <w: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B11FB" w:rsidRDefault="000B11FB">
      <w:pPr>
        <w:pStyle w:val="ConsPlusNormal"/>
        <w:spacing w:before="220"/>
        <w:ind w:firstLine="540"/>
        <w:jc w:val="both"/>
      </w:pPr>
      <w: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B11FB" w:rsidRDefault="000B11FB">
      <w:pPr>
        <w:pStyle w:val="ConsPlusNormal"/>
        <w:spacing w:before="220"/>
        <w:ind w:firstLine="540"/>
        <w:jc w:val="both"/>
      </w:pPr>
      <w:bookmarkStart w:id="515" w:name="P1633"/>
      <w:bookmarkEnd w:id="515"/>
      <w:r>
        <w:t xml:space="preserve">13.7. Контракт составлен в ___ </w:t>
      </w:r>
      <w:hyperlink w:anchor="P1881">
        <w:r>
          <w:rPr>
            <w:color w:val="0000FF"/>
          </w:rPr>
          <w:t>&lt;137&gt;</w:t>
        </w:r>
      </w:hyperlink>
      <w:r>
        <w:t xml:space="preserve"> экземплярах, идентичных по содержанию и имеющих одинаковую юридическую силу, один из которых передан Поставщику, ___ </w:t>
      </w:r>
      <w:hyperlink w:anchor="P1882">
        <w:r>
          <w:rPr>
            <w:color w:val="0000FF"/>
          </w:rPr>
          <w:t>&lt;138&gt;</w:t>
        </w:r>
      </w:hyperlink>
      <w:r>
        <w:t xml:space="preserve"> - находятся у Заказчика. </w:t>
      </w:r>
      <w:hyperlink w:anchor="P1883">
        <w:r>
          <w:rPr>
            <w:color w:val="0000FF"/>
          </w:rPr>
          <w:t>&lt;139&gt;</w:t>
        </w:r>
      </w:hyperlink>
    </w:p>
    <w:p w:rsidR="000B11FB" w:rsidRDefault="000B11FB">
      <w:pPr>
        <w:pStyle w:val="ConsPlusNormal"/>
        <w:jc w:val="both"/>
      </w:pPr>
    </w:p>
    <w:p w:rsidR="000B11FB" w:rsidRDefault="000B11FB">
      <w:pPr>
        <w:pStyle w:val="ConsPlusNormal"/>
        <w:jc w:val="center"/>
        <w:outlineLvl w:val="1"/>
      </w:pPr>
      <w:r>
        <w:t>XIV. Перечень приложений</w:t>
      </w:r>
    </w:p>
    <w:p w:rsidR="000B11FB" w:rsidRDefault="000B11FB">
      <w:pPr>
        <w:pStyle w:val="ConsPlusNormal"/>
        <w:jc w:val="both"/>
      </w:pPr>
    </w:p>
    <w:p w:rsidR="000B11FB" w:rsidRDefault="000B11FB">
      <w:pPr>
        <w:pStyle w:val="ConsPlusNormal"/>
        <w:ind w:firstLine="540"/>
        <w:jc w:val="both"/>
      </w:pPr>
      <w:r>
        <w:t xml:space="preserve">Вариант 1. </w:t>
      </w:r>
      <w:hyperlink w:anchor="P1884">
        <w:r>
          <w:rPr>
            <w:color w:val="0000FF"/>
          </w:rPr>
          <w:t>&lt;140&gt;</w:t>
        </w:r>
      </w:hyperlink>
      <w:r>
        <w:t xml:space="preserve"> 14.1. Неотъемлемой частью Контракта является следующее приложение:</w:t>
      </w:r>
    </w:p>
    <w:p w:rsidR="000B11FB" w:rsidRDefault="000B11FB">
      <w:pPr>
        <w:pStyle w:val="ConsPlusNormal"/>
        <w:spacing w:before="220"/>
        <w:ind w:firstLine="540"/>
        <w:jc w:val="both"/>
      </w:pPr>
      <w:r>
        <w:t>спецификация.</w:t>
      </w:r>
    </w:p>
    <w:p w:rsidR="000B11FB" w:rsidRDefault="000B11FB">
      <w:pPr>
        <w:pStyle w:val="ConsPlusNormal"/>
        <w:spacing w:before="220"/>
        <w:ind w:firstLine="540"/>
        <w:jc w:val="both"/>
      </w:pPr>
      <w:bookmarkStart w:id="516" w:name="P1639"/>
      <w:bookmarkEnd w:id="516"/>
      <w:r>
        <w:lastRenderedPageBreak/>
        <w:t xml:space="preserve">Вариант 2. </w:t>
      </w:r>
      <w:hyperlink w:anchor="P1885">
        <w:r>
          <w:rPr>
            <w:color w:val="0000FF"/>
          </w:rPr>
          <w:t>&lt;141&gt;</w:t>
        </w:r>
      </w:hyperlink>
      <w:r>
        <w:t xml:space="preserve"> 14.1. Неотъемлемой частью Контракта является следующее приложение:</w:t>
      </w:r>
    </w:p>
    <w:p w:rsidR="000B11FB" w:rsidRDefault="000B11FB">
      <w:pPr>
        <w:pStyle w:val="ConsPlusNormal"/>
        <w:spacing w:before="220"/>
        <w:ind w:firstLine="540"/>
        <w:jc w:val="both"/>
      </w:pPr>
      <w:r>
        <w:t xml:space="preserve">спецификация </w:t>
      </w:r>
      <w:hyperlink w:anchor="P1911">
        <w:r>
          <w:rPr>
            <w:color w:val="0000FF"/>
          </w:rPr>
          <w:t>(приложение N 1)</w:t>
        </w:r>
      </w:hyperlink>
      <w:r>
        <w:t>;</w:t>
      </w:r>
    </w:p>
    <w:p w:rsidR="000B11FB" w:rsidRDefault="000B11FB">
      <w:pPr>
        <w:pStyle w:val="ConsPlusNormal"/>
        <w:spacing w:before="220"/>
        <w:ind w:firstLine="540"/>
        <w:jc w:val="both"/>
      </w:pPr>
      <w:r>
        <w:t xml:space="preserve">перечень цен единиц товаров </w:t>
      </w:r>
      <w:hyperlink w:anchor="P1965">
        <w:r>
          <w:rPr>
            <w:color w:val="0000FF"/>
          </w:rPr>
          <w:t>(приложение N 2)</w:t>
        </w:r>
      </w:hyperlink>
      <w:r>
        <w:t>.</w:t>
      </w:r>
    </w:p>
    <w:p w:rsidR="000B11FB" w:rsidRDefault="000B11FB">
      <w:pPr>
        <w:pStyle w:val="ConsPlusNormal"/>
        <w:spacing w:before="220"/>
        <w:ind w:firstLine="540"/>
        <w:jc w:val="both"/>
      </w:pPr>
      <w:bookmarkStart w:id="517" w:name="P1642"/>
      <w:bookmarkEnd w:id="517"/>
      <w:r>
        <w:t xml:space="preserve">Вариант 3. </w:t>
      </w:r>
      <w:hyperlink w:anchor="P1886">
        <w:r>
          <w:rPr>
            <w:color w:val="0000FF"/>
          </w:rPr>
          <w:t>&lt;142&gt;</w:t>
        </w:r>
      </w:hyperlink>
      <w:r>
        <w:t xml:space="preserve"> 14.1. Неотъемлемой частью Контракта являются следующие приложения:</w:t>
      </w:r>
    </w:p>
    <w:p w:rsidR="000B11FB" w:rsidRDefault="000B11FB">
      <w:pPr>
        <w:pStyle w:val="ConsPlusNormal"/>
        <w:spacing w:before="220"/>
        <w:ind w:firstLine="540"/>
        <w:jc w:val="both"/>
      </w:pPr>
      <w:r>
        <w:t xml:space="preserve">спецификация </w:t>
      </w:r>
      <w:hyperlink w:anchor="P1911">
        <w:r>
          <w:rPr>
            <w:color w:val="0000FF"/>
          </w:rPr>
          <w:t>(приложение N 1)</w:t>
        </w:r>
      </w:hyperlink>
      <w:r>
        <w:t>;</w:t>
      </w:r>
    </w:p>
    <w:p w:rsidR="000B11FB" w:rsidRDefault="000B11FB">
      <w:pPr>
        <w:pStyle w:val="ConsPlusNormal"/>
        <w:spacing w:before="220"/>
        <w:jc w:val="both"/>
      </w:pPr>
      <w:r>
        <w:t>график поставки товара/</w:t>
      </w:r>
      <w:hyperlink w:anchor="P1887">
        <w:r>
          <w:rPr>
            <w:color w:val="0000FF"/>
          </w:rPr>
          <w:t>&lt;143&gt;</w:t>
        </w:r>
      </w:hyperlink>
      <w:r>
        <w:t xml:space="preserve"> график исполнения государственного (муниципального) контракта (контракта) </w:t>
      </w:r>
      <w:hyperlink w:anchor="P1888">
        <w:r>
          <w:rPr>
            <w:color w:val="0000FF"/>
          </w:rPr>
          <w:t>&lt;144&gt;</w:t>
        </w:r>
      </w:hyperlink>
      <w:r>
        <w:t xml:space="preserve"> </w:t>
      </w:r>
      <w:hyperlink w:anchor="P1965">
        <w:r>
          <w:rPr>
            <w:color w:val="0000FF"/>
          </w:rPr>
          <w:t>(приложение N 2)</w:t>
        </w:r>
      </w:hyperlink>
      <w:r>
        <w:t>.</w:t>
      </w:r>
    </w:p>
    <w:p w:rsidR="000B11FB" w:rsidRDefault="000B11FB">
      <w:pPr>
        <w:pStyle w:val="ConsPlusNormal"/>
        <w:spacing w:before="220"/>
        <w:ind w:firstLine="540"/>
        <w:jc w:val="both"/>
      </w:pPr>
      <w:bookmarkStart w:id="518" w:name="P1645"/>
      <w:bookmarkEnd w:id="518"/>
      <w:r>
        <w:t xml:space="preserve">Вариант 4. </w:t>
      </w:r>
      <w:hyperlink w:anchor="P1889">
        <w:r>
          <w:rPr>
            <w:color w:val="0000FF"/>
          </w:rPr>
          <w:t>&lt;145&gt;</w:t>
        </w:r>
      </w:hyperlink>
      <w:r>
        <w:t xml:space="preserve"> 14.1. Неотъемлемой частью Контракта являются следующие приложения:</w:t>
      </w:r>
    </w:p>
    <w:p w:rsidR="000B11FB" w:rsidRDefault="000B11FB">
      <w:pPr>
        <w:pStyle w:val="ConsPlusNormal"/>
        <w:spacing w:before="220"/>
        <w:ind w:firstLine="540"/>
        <w:jc w:val="both"/>
      </w:pPr>
      <w:r>
        <w:t xml:space="preserve">спецификация </w:t>
      </w:r>
      <w:hyperlink w:anchor="P1911">
        <w:r>
          <w:rPr>
            <w:color w:val="0000FF"/>
          </w:rPr>
          <w:t>(приложение N 1)</w:t>
        </w:r>
      </w:hyperlink>
      <w:r>
        <w:t>;</w:t>
      </w:r>
    </w:p>
    <w:p w:rsidR="000B11FB" w:rsidRDefault="000B11FB">
      <w:pPr>
        <w:pStyle w:val="ConsPlusNormal"/>
        <w:spacing w:before="220"/>
        <w:ind w:firstLine="540"/>
        <w:jc w:val="both"/>
      </w:pPr>
      <w:r>
        <w:t xml:space="preserve">перечень цен единиц товаров </w:t>
      </w:r>
      <w:hyperlink w:anchor="P1965">
        <w:r>
          <w:rPr>
            <w:color w:val="0000FF"/>
          </w:rPr>
          <w:t>(приложение N 2)</w:t>
        </w:r>
      </w:hyperlink>
      <w:r>
        <w:t>;</w:t>
      </w:r>
    </w:p>
    <w:p w:rsidR="000B11FB" w:rsidRDefault="000B11FB">
      <w:pPr>
        <w:pStyle w:val="ConsPlusNormal"/>
        <w:spacing w:before="220"/>
        <w:ind w:firstLine="540"/>
        <w:jc w:val="both"/>
      </w:pPr>
      <w:r>
        <w:t>график поставки товара/</w:t>
      </w:r>
      <w:hyperlink w:anchor="P1890">
        <w:r>
          <w:rPr>
            <w:color w:val="0000FF"/>
          </w:rPr>
          <w:t>&lt;146&gt;</w:t>
        </w:r>
      </w:hyperlink>
      <w:r>
        <w:t xml:space="preserve"> график исполнения государственного (муниципального) контракта (контракта) </w:t>
      </w:r>
      <w:hyperlink w:anchor="P1891">
        <w:r>
          <w:rPr>
            <w:color w:val="0000FF"/>
          </w:rPr>
          <w:t>&lt;147&gt;</w:t>
        </w:r>
      </w:hyperlink>
      <w:r>
        <w:t xml:space="preserve"> </w:t>
      </w:r>
      <w:hyperlink w:anchor="P2008">
        <w:r>
          <w:rPr>
            <w:color w:val="0000FF"/>
          </w:rPr>
          <w:t>(приложение N 3)</w:t>
        </w:r>
      </w:hyperlink>
      <w:r>
        <w:t>.</w:t>
      </w:r>
    </w:p>
    <w:p w:rsidR="000B11FB" w:rsidRDefault="000B11FB">
      <w:pPr>
        <w:pStyle w:val="ConsPlusNormal"/>
        <w:jc w:val="both"/>
      </w:pPr>
    </w:p>
    <w:p w:rsidR="000B11FB" w:rsidRDefault="000B11FB">
      <w:pPr>
        <w:pStyle w:val="ConsPlusNormal"/>
        <w:jc w:val="center"/>
        <w:outlineLvl w:val="1"/>
      </w:pPr>
      <w:r>
        <w:t>XV. Адреса и банковские реквизиты Сторон</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50"/>
      </w:tblGrid>
      <w:tr w:rsidR="000B11FB">
        <w:tc>
          <w:tcPr>
            <w:tcW w:w="4479" w:type="dxa"/>
            <w:tcBorders>
              <w:top w:val="nil"/>
              <w:left w:val="nil"/>
              <w:bottom w:val="nil"/>
              <w:right w:val="nil"/>
            </w:tcBorders>
          </w:tcPr>
          <w:p w:rsidR="000B11FB" w:rsidRDefault="000B11FB">
            <w:pPr>
              <w:pStyle w:val="ConsPlusNormal"/>
              <w:jc w:val="center"/>
            </w:pPr>
            <w:r>
              <w:t>ЗАКАЗЧИК:</w:t>
            </w:r>
          </w:p>
        </w:tc>
        <w:tc>
          <w:tcPr>
            <w:tcW w:w="4550" w:type="dxa"/>
            <w:tcBorders>
              <w:top w:val="nil"/>
              <w:left w:val="nil"/>
              <w:bottom w:val="nil"/>
              <w:right w:val="nil"/>
            </w:tcBorders>
          </w:tcPr>
          <w:p w:rsidR="000B11FB" w:rsidRDefault="000B11FB">
            <w:pPr>
              <w:pStyle w:val="ConsPlusNormal"/>
              <w:jc w:val="center"/>
            </w:pPr>
            <w:r>
              <w:t>ПОСТАВЩИК:</w:t>
            </w:r>
          </w:p>
        </w:tc>
      </w:tr>
      <w:tr w:rsidR="000B11FB">
        <w:tc>
          <w:tcPr>
            <w:tcW w:w="4479" w:type="dxa"/>
            <w:tcBorders>
              <w:top w:val="nil"/>
              <w:left w:val="nil"/>
              <w:bottom w:val="nil"/>
              <w:right w:val="nil"/>
            </w:tcBorders>
          </w:tcPr>
          <w:p w:rsidR="000B11FB" w:rsidRDefault="000B11FB">
            <w:pPr>
              <w:pStyle w:val="ConsPlusNormal"/>
              <w:jc w:val="center"/>
            </w:pPr>
            <w:r>
              <w:t>полное наименование Заказчика</w:t>
            </w:r>
          </w:p>
        </w:tc>
        <w:tc>
          <w:tcPr>
            <w:tcW w:w="4550" w:type="dxa"/>
            <w:tcBorders>
              <w:top w:val="nil"/>
              <w:left w:val="nil"/>
              <w:bottom w:val="nil"/>
              <w:right w:val="nil"/>
            </w:tcBorders>
          </w:tcPr>
          <w:p w:rsidR="000B11FB" w:rsidRDefault="000B11FB">
            <w:pPr>
              <w:pStyle w:val="ConsPlusNormal"/>
              <w:jc w:val="center"/>
            </w:pPr>
            <w: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0B11FB">
        <w:tc>
          <w:tcPr>
            <w:tcW w:w="4479" w:type="dxa"/>
            <w:tcBorders>
              <w:top w:val="nil"/>
              <w:left w:val="nil"/>
              <w:bottom w:val="nil"/>
              <w:right w:val="nil"/>
            </w:tcBorders>
          </w:tcPr>
          <w:p w:rsidR="000B11FB" w:rsidRDefault="000B11FB">
            <w:pPr>
              <w:pStyle w:val="ConsPlusNormal"/>
            </w:pPr>
            <w:r>
              <w:t>Адрес местонахождения: __________</w:t>
            </w:r>
          </w:p>
          <w:p w:rsidR="000B11FB" w:rsidRDefault="000B11FB">
            <w:pPr>
              <w:pStyle w:val="ConsPlusNormal"/>
              <w:jc w:val="both"/>
            </w:pPr>
            <w:r>
              <w:t>_______________________________</w:t>
            </w:r>
          </w:p>
        </w:tc>
        <w:tc>
          <w:tcPr>
            <w:tcW w:w="4550" w:type="dxa"/>
            <w:tcBorders>
              <w:top w:val="nil"/>
              <w:left w:val="nil"/>
              <w:bottom w:val="nil"/>
              <w:right w:val="nil"/>
            </w:tcBorders>
          </w:tcPr>
          <w:p w:rsidR="000B11FB" w:rsidRDefault="000B11FB">
            <w:pPr>
              <w:pStyle w:val="ConsPlusNormal"/>
            </w:pPr>
            <w:r>
              <w:t>Адрес местонахождения: ___________</w:t>
            </w:r>
          </w:p>
          <w:p w:rsidR="000B11FB" w:rsidRDefault="000B11FB">
            <w:pPr>
              <w:pStyle w:val="ConsPlusNormal"/>
            </w:pPr>
            <w:r>
              <w:t>_______________________________</w:t>
            </w:r>
          </w:p>
        </w:tc>
      </w:tr>
      <w:tr w:rsidR="000B11FB">
        <w:tc>
          <w:tcPr>
            <w:tcW w:w="4479" w:type="dxa"/>
            <w:tcBorders>
              <w:top w:val="nil"/>
              <w:left w:val="nil"/>
              <w:bottom w:val="nil"/>
              <w:right w:val="nil"/>
            </w:tcBorders>
          </w:tcPr>
          <w:p w:rsidR="000B11FB" w:rsidRDefault="000B11FB">
            <w:pPr>
              <w:pStyle w:val="ConsPlusNormal"/>
              <w:jc w:val="both"/>
            </w:pPr>
            <w:r>
              <w:t>ИНН __________________________</w:t>
            </w:r>
          </w:p>
        </w:tc>
        <w:tc>
          <w:tcPr>
            <w:tcW w:w="4550" w:type="dxa"/>
            <w:tcBorders>
              <w:top w:val="nil"/>
              <w:left w:val="nil"/>
              <w:bottom w:val="nil"/>
              <w:right w:val="nil"/>
            </w:tcBorders>
          </w:tcPr>
          <w:p w:rsidR="000B11FB" w:rsidRDefault="000B11FB">
            <w:pPr>
              <w:pStyle w:val="ConsPlusNormal"/>
            </w:pPr>
            <w:r>
              <w:t>ИНН ___________________________</w:t>
            </w:r>
          </w:p>
        </w:tc>
      </w:tr>
      <w:tr w:rsidR="000B11FB">
        <w:tc>
          <w:tcPr>
            <w:tcW w:w="4479" w:type="dxa"/>
            <w:tcBorders>
              <w:top w:val="nil"/>
              <w:left w:val="nil"/>
              <w:bottom w:val="nil"/>
              <w:right w:val="nil"/>
            </w:tcBorders>
          </w:tcPr>
          <w:p w:rsidR="000B11FB" w:rsidRDefault="000B11FB">
            <w:pPr>
              <w:pStyle w:val="ConsPlusNormal"/>
              <w:jc w:val="both"/>
            </w:pPr>
            <w:r>
              <w:t>КПП (при наличии) ________________</w:t>
            </w:r>
          </w:p>
        </w:tc>
        <w:tc>
          <w:tcPr>
            <w:tcW w:w="4550" w:type="dxa"/>
            <w:tcBorders>
              <w:top w:val="nil"/>
              <w:left w:val="nil"/>
              <w:bottom w:val="nil"/>
              <w:right w:val="nil"/>
            </w:tcBorders>
          </w:tcPr>
          <w:p w:rsidR="000B11FB" w:rsidRDefault="000B11FB">
            <w:pPr>
              <w:pStyle w:val="ConsPlusNormal"/>
            </w:pPr>
            <w:r>
              <w:t>КПП (при наличии) _________________</w:t>
            </w:r>
          </w:p>
        </w:tc>
      </w:tr>
      <w:tr w:rsidR="000B11FB">
        <w:tc>
          <w:tcPr>
            <w:tcW w:w="4479" w:type="dxa"/>
            <w:tcBorders>
              <w:top w:val="nil"/>
              <w:left w:val="nil"/>
              <w:bottom w:val="nil"/>
              <w:right w:val="nil"/>
            </w:tcBorders>
          </w:tcPr>
          <w:p w:rsidR="000B11FB" w:rsidRDefault="000B11FB">
            <w:pPr>
              <w:pStyle w:val="ConsPlusNormal"/>
              <w:jc w:val="both"/>
            </w:pPr>
            <w:r>
              <w:t>Наименование органа Федерального казначейства ____________________</w:t>
            </w:r>
          </w:p>
        </w:tc>
        <w:tc>
          <w:tcPr>
            <w:tcW w:w="4550" w:type="dxa"/>
            <w:tcBorders>
              <w:top w:val="nil"/>
              <w:left w:val="nil"/>
              <w:bottom w:val="nil"/>
              <w:right w:val="nil"/>
            </w:tcBorders>
          </w:tcPr>
          <w:p w:rsidR="000B11FB" w:rsidRDefault="000B11FB">
            <w:pPr>
              <w:pStyle w:val="ConsPlusNormal"/>
            </w:pPr>
            <w:r>
              <w:t>Банковские реквизиты:</w:t>
            </w:r>
          </w:p>
        </w:tc>
      </w:tr>
      <w:tr w:rsidR="000B11FB">
        <w:tc>
          <w:tcPr>
            <w:tcW w:w="4479" w:type="dxa"/>
            <w:tcBorders>
              <w:top w:val="nil"/>
              <w:left w:val="nil"/>
              <w:bottom w:val="nil"/>
              <w:right w:val="nil"/>
            </w:tcBorders>
          </w:tcPr>
          <w:p w:rsidR="000B11FB" w:rsidRDefault="000B11FB">
            <w:pPr>
              <w:pStyle w:val="ConsPlusNormal"/>
              <w:jc w:val="both"/>
            </w:pPr>
            <w:r>
              <w:t>Банковские реквизиты счета, открытого органу Федерального казначейства: ________________:</w:t>
            </w:r>
          </w:p>
        </w:tc>
        <w:tc>
          <w:tcPr>
            <w:tcW w:w="4550" w:type="dxa"/>
            <w:tcBorders>
              <w:top w:val="nil"/>
              <w:left w:val="nil"/>
              <w:bottom w:val="nil"/>
              <w:right w:val="nil"/>
            </w:tcBorders>
          </w:tcPr>
          <w:p w:rsidR="000B11FB" w:rsidRDefault="000B11FB">
            <w:pPr>
              <w:pStyle w:val="ConsPlusNormal"/>
            </w:pPr>
          </w:p>
        </w:tc>
      </w:tr>
      <w:tr w:rsidR="000B11FB">
        <w:tc>
          <w:tcPr>
            <w:tcW w:w="4479" w:type="dxa"/>
            <w:tcBorders>
              <w:top w:val="nil"/>
              <w:left w:val="nil"/>
              <w:bottom w:val="nil"/>
              <w:right w:val="nil"/>
            </w:tcBorders>
          </w:tcPr>
          <w:p w:rsidR="000B11FB" w:rsidRDefault="000B11FB">
            <w:pPr>
              <w:pStyle w:val="ConsPlusNormal"/>
            </w:pPr>
            <w:r>
              <w:t>Лицевой счет ____________________</w:t>
            </w:r>
          </w:p>
        </w:tc>
        <w:tc>
          <w:tcPr>
            <w:tcW w:w="4550" w:type="dxa"/>
            <w:tcBorders>
              <w:top w:val="nil"/>
              <w:left w:val="nil"/>
              <w:bottom w:val="nil"/>
              <w:right w:val="nil"/>
            </w:tcBorders>
          </w:tcPr>
          <w:p w:rsidR="000B11FB" w:rsidRDefault="000B11FB">
            <w:pPr>
              <w:pStyle w:val="ConsPlusNormal"/>
            </w:pPr>
            <w:r>
              <w:t>р/с _____________________________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к/с _____________________________</w:t>
            </w:r>
          </w:p>
        </w:tc>
      </w:tr>
      <w:tr w:rsidR="000B11FB">
        <w:tc>
          <w:tcPr>
            <w:tcW w:w="4479" w:type="dxa"/>
            <w:tcBorders>
              <w:top w:val="nil"/>
              <w:left w:val="nil"/>
              <w:bottom w:val="nil"/>
              <w:right w:val="nil"/>
            </w:tcBorders>
          </w:tcPr>
          <w:p w:rsidR="000B11FB" w:rsidRDefault="000B11FB">
            <w:pPr>
              <w:pStyle w:val="ConsPlusNormal"/>
              <w:jc w:val="both"/>
            </w:pPr>
            <w:r>
              <w:t>БИК ___________________________</w:t>
            </w:r>
          </w:p>
        </w:tc>
        <w:tc>
          <w:tcPr>
            <w:tcW w:w="4550" w:type="dxa"/>
            <w:tcBorders>
              <w:top w:val="nil"/>
              <w:left w:val="nil"/>
              <w:bottom w:val="nil"/>
              <w:right w:val="nil"/>
            </w:tcBorders>
          </w:tcPr>
          <w:p w:rsidR="000B11FB" w:rsidRDefault="000B11FB">
            <w:pPr>
              <w:pStyle w:val="ConsPlusNormal"/>
            </w:pPr>
            <w:r>
              <w:t>БИК ____________________________</w:t>
            </w:r>
          </w:p>
        </w:tc>
      </w:tr>
      <w:tr w:rsidR="000B11FB">
        <w:tc>
          <w:tcPr>
            <w:tcW w:w="4479" w:type="dxa"/>
            <w:tcBorders>
              <w:top w:val="nil"/>
              <w:left w:val="nil"/>
              <w:bottom w:val="nil"/>
              <w:right w:val="nil"/>
            </w:tcBorders>
          </w:tcPr>
          <w:p w:rsidR="000B11FB" w:rsidRDefault="000B11FB">
            <w:pPr>
              <w:pStyle w:val="ConsPlusNormal"/>
            </w:pPr>
            <w:hyperlink r:id="rId218">
              <w:r>
                <w:rPr>
                  <w:color w:val="0000FF"/>
                </w:rPr>
                <w:t>ОКОПФ</w:t>
              </w:r>
            </w:hyperlink>
          </w:p>
        </w:tc>
        <w:tc>
          <w:tcPr>
            <w:tcW w:w="4550" w:type="dxa"/>
            <w:tcBorders>
              <w:top w:val="nil"/>
              <w:left w:val="nil"/>
              <w:bottom w:val="nil"/>
              <w:right w:val="nil"/>
            </w:tcBorders>
          </w:tcPr>
          <w:p w:rsidR="000B11FB" w:rsidRDefault="000B11FB">
            <w:pPr>
              <w:pStyle w:val="ConsPlusNormal"/>
            </w:pPr>
            <w:hyperlink r:id="rId219">
              <w:r>
                <w:rPr>
                  <w:color w:val="0000FF"/>
                </w:rPr>
                <w:t>ОКОПФ</w:t>
              </w:r>
            </w:hyperlink>
          </w:p>
        </w:tc>
      </w:tr>
      <w:tr w:rsidR="000B11FB">
        <w:tc>
          <w:tcPr>
            <w:tcW w:w="4479" w:type="dxa"/>
            <w:tcBorders>
              <w:top w:val="nil"/>
              <w:left w:val="nil"/>
              <w:bottom w:val="nil"/>
              <w:right w:val="nil"/>
            </w:tcBorders>
          </w:tcPr>
          <w:p w:rsidR="000B11FB" w:rsidRDefault="000B11FB">
            <w:pPr>
              <w:pStyle w:val="ConsPlusNormal"/>
            </w:pPr>
            <w:hyperlink r:id="rId220">
              <w:r>
                <w:rPr>
                  <w:color w:val="0000FF"/>
                </w:rPr>
                <w:t>ОКВЭД2</w:t>
              </w:r>
            </w:hyperlink>
          </w:p>
        </w:tc>
        <w:tc>
          <w:tcPr>
            <w:tcW w:w="4550" w:type="dxa"/>
            <w:tcBorders>
              <w:top w:val="nil"/>
              <w:left w:val="nil"/>
              <w:bottom w:val="nil"/>
              <w:right w:val="nil"/>
            </w:tcBorders>
          </w:tcPr>
          <w:p w:rsidR="000B11FB" w:rsidRDefault="000B11FB">
            <w:pPr>
              <w:pStyle w:val="ConsPlusNormal"/>
            </w:pPr>
            <w:r>
              <w:t>ОКПО</w:t>
            </w:r>
          </w:p>
        </w:tc>
      </w:tr>
      <w:tr w:rsidR="000B11FB">
        <w:tc>
          <w:tcPr>
            <w:tcW w:w="4479" w:type="dxa"/>
            <w:tcBorders>
              <w:top w:val="nil"/>
              <w:left w:val="nil"/>
              <w:bottom w:val="nil"/>
              <w:right w:val="nil"/>
            </w:tcBorders>
          </w:tcPr>
          <w:p w:rsidR="000B11FB" w:rsidRDefault="000B11FB">
            <w:pPr>
              <w:pStyle w:val="ConsPlusNormal"/>
            </w:pPr>
            <w:r>
              <w:lastRenderedPageBreak/>
              <w:t>Адрес электронной почты:</w:t>
            </w:r>
          </w:p>
        </w:tc>
        <w:tc>
          <w:tcPr>
            <w:tcW w:w="4550" w:type="dxa"/>
            <w:tcBorders>
              <w:top w:val="nil"/>
              <w:left w:val="nil"/>
              <w:bottom w:val="nil"/>
              <w:right w:val="nil"/>
            </w:tcBorders>
          </w:tcPr>
          <w:p w:rsidR="000B11FB" w:rsidRDefault="000B11FB">
            <w:pPr>
              <w:pStyle w:val="ConsPlusNormal"/>
            </w:pPr>
            <w:hyperlink r:id="rId221">
              <w:r>
                <w:rPr>
                  <w:color w:val="0000FF"/>
                </w:rPr>
                <w:t>ОКПД2</w:t>
              </w:r>
            </w:hyperlink>
          </w:p>
        </w:tc>
      </w:tr>
      <w:tr w:rsidR="000B11FB">
        <w:tc>
          <w:tcPr>
            <w:tcW w:w="4479" w:type="dxa"/>
            <w:tcBorders>
              <w:top w:val="nil"/>
              <w:left w:val="nil"/>
              <w:bottom w:val="nil"/>
              <w:right w:val="nil"/>
            </w:tcBorders>
          </w:tcPr>
          <w:p w:rsidR="000B11FB" w:rsidRDefault="000B11FB">
            <w:pPr>
              <w:pStyle w:val="ConsPlusNormal"/>
            </w:pPr>
            <w:r>
              <w:t>_______________________________</w:t>
            </w:r>
          </w:p>
        </w:tc>
        <w:tc>
          <w:tcPr>
            <w:tcW w:w="4550" w:type="dxa"/>
            <w:tcBorders>
              <w:top w:val="nil"/>
              <w:left w:val="nil"/>
              <w:bottom w:val="nil"/>
              <w:right w:val="nil"/>
            </w:tcBorders>
          </w:tcPr>
          <w:p w:rsidR="000B11FB" w:rsidRDefault="000B11FB">
            <w:pPr>
              <w:pStyle w:val="ConsPlusNormal"/>
            </w:pPr>
            <w:hyperlink r:id="rId222">
              <w:r>
                <w:rPr>
                  <w:color w:val="0000FF"/>
                </w:rPr>
                <w:t>ОКАТО</w:t>
              </w:r>
            </w:hyperlink>
          </w:p>
        </w:tc>
      </w:tr>
      <w:tr w:rsidR="000B11FB">
        <w:tc>
          <w:tcPr>
            <w:tcW w:w="4479" w:type="dxa"/>
            <w:tcBorders>
              <w:top w:val="nil"/>
              <w:left w:val="nil"/>
              <w:bottom w:val="nil"/>
              <w:right w:val="nil"/>
            </w:tcBorders>
          </w:tcPr>
          <w:p w:rsidR="000B11FB" w:rsidRDefault="000B11FB">
            <w:pPr>
              <w:pStyle w:val="ConsPlusNormal"/>
            </w:pPr>
            <w:r>
              <w:t>Телефон: _______________________</w:t>
            </w:r>
          </w:p>
        </w:tc>
        <w:tc>
          <w:tcPr>
            <w:tcW w:w="4550" w:type="dxa"/>
            <w:tcBorders>
              <w:top w:val="nil"/>
              <w:left w:val="nil"/>
              <w:bottom w:val="nil"/>
              <w:right w:val="nil"/>
            </w:tcBorders>
          </w:tcPr>
          <w:p w:rsidR="000B11FB" w:rsidRDefault="000B11FB">
            <w:pPr>
              <w:pStyle w:val="ConsPlusNormal"/>
            </w:pPr>
            <w:hyperlink r:id="rId223">
              <w:r>
                <w:rPr>
                  <w:color w:val="0000FF"/>
                </w:rPr>
                <w:t>ОКТМО</w:t>
              </w:r>
            </w:hyperlink>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Для бюджетных учреждений (дополнительно):</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Наименование органа Федерального казначейства 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Лицевой счет 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КБК ____________________________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Адрес электронной почты:</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________________________________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r>
              <w:t>Телефон: ________________________</w:t>
            </w:r>
          </w:p>
        </w:tc>
      </w:tr>
      <w:tr w:rsidR="000B11FB">
        <w:tc>
          <w:tcPr>
            <w:tcW w:w="4479" w:type="dxa"/>
            <w:tcBorders>
              <w:top w:val="nil"/>
              <w:left w:val="nil"/>
              <w:bottom w:val="nil"/>
              <w:right w:val="nil"/>
            </w:tcBorders>
          </w:tcPr>
          <w:p w:rsidR="000B11FB" w:rsidRDefault="000B11FB">
            <w:pPr>
              <w:pStyle w:val="ConsPlusNormal"/>
            </w:pPr>
          </w:p>
        </w:tc>
        <w:tc>
          <w:tcPr>
            <w:tcW w:w="4550" w:type="dxa"/>
            <w:tcBorders>
              <w:top w:val="nil"/>
              <w:left w:val="nil"/>
              <w:bottom w:val="nil"/>
              <w:right w:val="nil"/>
            </w:tcBorders>
          </w:tcPr>
          <w:p w:rsidR="000B11FB" w:rsidRDefault="000B11FB">
            <w:pPr>
              <w:pStyle w:val="ConsPlusNormal"/>
            </w:pPr>
          </w:p>
        </w:tc>
      </w:tr>
      <w:tr w:rsidR="000B11FB">
        <w:tc>
          <w:tcPr>
            <w:tcW w:w="4479" w:type="dxa"/>
            <w:tcBorders>
              <w:top w:val="nil"/>
              <w:left w:val="nil"/>
              <w:bottom w:val="nil"/>
              <w:right w:val="nil"/>
            </w:tcBorders>
          </w:tcPr>
          <w:p w:rsidR="000B11FB" w:rsidRDefault="000B11FB">
            <w:pPr>
              <w:pStyle w:val="ConsPlusNormal"/>
              <w:jc w:val="center"/>
            </w:pPr>
            <w:r>
              <w:t>ЗАКАЗЧИК:</w:t>
            </w:r>
          </w:p>
        </w:tc>
        <w:tc>
          <w:tcPr>
            <w:tcW w:w="4550" w:type="dxa"/>
            <w:tcBorders>
              <w:top w:val="nil"/>
              <w:left w:val="nil"/>
              <w:bottom w:val="nil"/>
              <w:right w:val="nil"/>
            </w:tcBorders>
          </w:tcPr>
          <w:p w:rsidR="000B11FB" w:rsidRDefault="000B11FB">
            <w:pPr>
              <w:pStyle w:val="ConsPlusNormal"/>
              <w:jc w:val="center"/>
            </w:pPr>
            <w:r>
              <w:t>ПОСТАВЩИК:</w:t>
            </w:r>
          </w:p>
        </w:tc>
      </w:tr>
      <w:tr w:rsidR="000B11FB">
        <w:tc>
          <w:tcPr>
            <w:tcW w:w="4479"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(должность)</w:t>
            </w:r>
          </w:p>
        </w:tc>
        <w:tc>
          <w:tcPr>
            <w:tcW w:w="4550"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(должность)</w:t>
            </w:r>
          </w:p>
        </w:tc>
      </w:tr>
      <w:tr w:rsidR="000B11FB">
        <w:tc>
          <w:tcPr>
            <w:tcW w:w="4479"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(подпись, фамилия и инициалы)</w:t>
            </w:r>
          </w:p>
        </w:tc>
        <w:tc>
          <w:tcPr>
            <w:tcW w:w="4550" w:type="dxa"/>
            <w:tcBorders>
              <w:top w:val="nil"/>
              <w:left w:val="nil"/>
              <w:bottom w:val="nil"/>
              <w:right w:val="nil"/>
            </w:tcBorders>
          </w:tcPr>
          <w:p w:rsidR="000B11FB" w:rsidRDefault="000B11FB">
            <w:pPr>
              <w:pStyle w:val="ConsPlusNormal"/>
              <w:jc w:val="center"/>
            </w:pPr>
            <w:r>
              <w:t>_______________________________</w:t>
            </w:r>
          </w:p>
          <w:p w:rsidR="000B11FB" w:rsidRDefault="000B11FB">
            <w:pPr>
              <w:pStyle w:val="ConsPlusNormal"/>
              <w:jc w:val="center"/>
            </w:pPr>
            <w:r>
              <w:t>(подпись, фамилия и инициалы)</w:t>
            </w:r>
          </w:p>
        </w:tc>
      </w:tr>
      <w:tr w:rsidR="000B11FB">
        <w:tc>
          <w:tcPr>
            <w:tcW w:w="4479" w:type="dxa"/>
            <w:tcBorders>
              <w:top w:val="nil"/>
              <w:left w:val="nil"/>
              <w:bottom w:val="nil"/>
              <w:right w:val="nil"/>
            </w:tcBorders>
          </w:tcPr>
          <w:p w:rsidR="000B11FB" w:rsidRDefault="000B11FB">
            <w:pPr>
              <w:pStyle w:val="ConsPlusNormal"/>
              <w:jc w:val="center"/>
            </w:pPr>
            <w:r>
              <w:t>__ _____________ 20__ г.</w:t>
            </w:r>
          </w:p>
        </w:tc>
        <w:tc>
          <w:tcPr>
            <w:tcW w:w="4550" w:type="dxa"/>
            <w:tcBorders>
              <w:top w:val="nil"/>
              <w:left w:val="nil"/>
              <w:bottom w:val="nil"/>
              <w:right w:val="nil"/>
            </w:tcBorders>
          </w:tcPr>
          <w:p w:rsidR="000B11FB" w:rsidRDefault="000B11FB">
            <w:pPr>
              <w:pStyle w:val="ConsPlusNormal"/>
              <w:jc w:val="center"/>
            </w:pPr>
            <w:r>
              <w:t>__ _____________ 20__ г.</w:t>
            </w:r>
          </w:p>
        </w:tc>
      </w:tr>
      <w:tr w:rsidR="000B11FB">
        <w:tc>
          <w:tcPr>
            <w:tcW w:w="4479" w:type="dxa"/>
            <w:tcBorders>
              <w:top w:val="nil"/>
              <w:left w:val="nil"/>
              <w:bottom w:val="nil"/>
              <w:right w:val="nil"/>
            </w:tcBorders>
          </w:tcPr>
          <w:p w:rsidR="000B11FB" w:rsidRDefault="000B11FB">
            <w:pPr>
              <w:pStyle w:val="ConsPlusNormal"/>
              <w:jc w:val="center"/>
            </w:pPr>
            <w:r>
              <w:t>М.П. (при наличии печати)</w:t>
            </w:r>
          </w:p>
        </w:tc>
        <w:tc>
          <w:tcPr>
            <w:tcW w:w="4550"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519" w:name="P1716"/>
      <w:bookmarkEnd w:id="519"/>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B11FB" w:rsidRDefault="000B11FB">
      <w:pPr>
        <w:pStyle w:val="ConsPlusNormal"/>
        <w:spacing w:before="220"/>
        <w:ind w:firstLine="540"/>
        <w:jc w:val="both"/>
      </w:pPr>
      <w:bookmarkStart w:id="520" w:name="P1717"/>
      <w:bookmarkEnd w:id="520"/>
      <w:r>
        <w:t>&lt;2&gt; Указывается номер государственного (муниципального) контракта (контракта).</w:t>
      </w:r>
    </w:p>
    <w:p w:rsidR="000B11FB" w:rsidRDefault="000B11FB">
      <w:pPr>
        <w:pStyle w:val="ConsPlusNormal"/>
        <w:spacing w:before="220"/>
        <w:ind w:firstLine="540"/>
        <w:jc w:val="both"/>
      </w:pPr>
      <w:bookmarkStart w:id="521" w:name="P1718"/>
      <w:bookmarkEnd w:id="521"/>
      <w:r>
        <w:t xml:space="preserve">&lt;3&gt; Указывается наименование товара, соответствующее коду </w:t>
      </w:r>
      <w:hyperlink r:id="rId224">
        <w:r>
          <w:rPr>
            <w:color w:val="0000FF"/>
          </w:rPr>
          <w:t>ОКПД2</w:t>
        </w:r>
      </w:hyperlink>
      <w:r>
        <w:t xml:space="preserve">, указанному в информационной карте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являющейся </w:t>
      </w:r>
      <w:hyperlink w:anchor="P2149">
        <w:r>
          <w:rPr>
            <w:color w:val="0000FF"/>
          </w:rPr>
          <w:t>приложением N 6</w:t>
        </w:r>
      </w:hyperlink>
      <w:r>
        <w:t xml:space="preserve"> к настоящему приказу.</w:t>
      </w:r>
    </w:p>
    <w:p w:rsidR="000B11FB" w:rsidRDefault="000B11FB">
      <w:pPr>
        <w:pStyle w:val="ConsPlusNormal"/>
        <w:spacing w:before="220"/>
        <w:ind w:firstLine="540"/>
        <w:jc w:val="both"/>
      </w:pPr>
      <w:bookmarkStart w:id="522" w:name="P1719"/>
      <w:bookmarkEnd w:id="522"/>
      <w:r>
        <w:t>&lt;4&gt; Указывается дата заключения государственного (муниципального) контракта (контракта).</w:t>
      </w:r>
    </w:p>
    <w:p w:rsidR="000B11FB" w:rsidRDefault="000B11FB">
      <w:pPr>
        <w:pStyle w:val="ConsPlusNormal"/>
        <w:spacing w:before="220"/>
        <w:ind w:firstLine="540"/>
        <w:jc w:val="both"/>
      </w:pPr>
      <w:bookmarkStart w:id="523" w:name="P1720"/>
      <w:bookmarkEnd w:id="523"/>
      <w:r>
        <w:t>&lt;5&gt; Указывается место заключения государственного (муниципального) контракта (контракта).</w:t>
      </w:r>
    </w:p>
    <w:p w:rsidR="000B11FB" w:rsidRDefault="000B11FB">
      <w:pPr>
        <w:pStyle w:val="ConsPlusNormal"/>
        <w:spacing w:before="220"/>
        <w:ind w:firstLine="540"/>
        <w:jc w:val="both"/>
      </w:pPr>
      <w:bookmarkStart w:id="524" w:name="P1721"/>
      <w:bookmarkEnd w:id="524"/>
      <w:r>
        <w:lastRenderedPageBreak/>
        <w:t>&lt;6&gt; Указывается наименование заказчика, осуществляющего закупку.</w:t>
      </w:r>
    </w:p>
    <w:p w:rsidR="000B11FB" w:rsidRDefault="000B11FB">
      <w:pPr>
        <w:pStyle w:val="ConsPlusNormal"/>
        <w:spacing w:before="220"/>
        <w:ind w:firstLine="540"/>
        <w:jc w:val="both"/>
      </w:pPr>
      <w:bookmarkStart w:id="525" w:name="P1722"/>
      <w:bookmarkEnd w:id="525"/>
      <w:r>
        <w:t>&lt;7&gt; Здесь и далее слова указываются в необходимом роде, падеже (спряжении) и числе в соответствии с правилами русского языка.</w:t>
      </w:r>
    </w:p>
    <w:p w:rsidR="000B11FB" w:rsidRDefault="000B11FB">
      <w:pPr>
        <w:pStyle w:val="ConsPlusNormal"/>
        <w:spacing w:before="220"/>
        <w:ind w:firstLine="540"/>
        <w:jc w:val="both"/>
      </w:pPr>
      <w:bookmarkStart w:id="526" w:name="P1723"/>
      <w:bookmarkEnd w:id="526"/>
      <w:r>
        <w:t>&lt;8&gt;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527" w:name="P1724"/>
      <w:bookmarkEnd w:id="527"/>
      <w:r>
        <w:t>&lt;9&gt;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528" w:name="P1725"/>
      <w:bookmarkEnd w:id="528"/>
      <w:r>
        <w:t>&lt;10&gt; Указывается полное наименование организации-поставщика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p w:rsidR="000B11FB" w:rsidRDefault="000B11FB">
      <w:pPr>
        <w:pStyle w:val="ConsPlusNormal"/>
        <w:spacing w:before="220"/>
        <w:ind w:firstLine="540"/>
        <w:jc w:val="both"/>
      </w:pPr>
      <w:bookmarkStart w:id="529" w:name="P1726"/>
      <w:bookmarkEnd w:id="529"/>
      <w:r>
        <w:t>&lt;11&gt;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530" w:name="P1727"/>
      <w:bookmarkEnd w:id="530"/>
      <w:r>
        <w:t>&lt;12&gt;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w:t>
      </w:r>
    </w:p>
    <w:p w:rsidR="000B11FB" w:rsidRDefault="000B11FB">
      <w:pPr>
        <w:pStyle w:val="ConsPlusNormal"/>
        <w:spacing w:before="220"/>
        <w:ind w:firstLine="540"/>
        <w:jc w:val="both"/>
      </w:pPr>
      <w:bookmarkStart w:id="531" w:name="P1728"/>
      <w:bookmarkEnd w:id="531"/>
      <w:r>
        <w:t>&lt;13&gt; Указывается решение комиссии с указанием реквизитов документа, а в случае осуществления закупки у единственного поставщика - соответствующее основание.</w:t>
      </w:r>
    </w:p>
    <w:p w:rsidR="000B11FB" w:rsidRDefault="000B11FB">
      <w:pPr>
        <w:pStyle w:val="ConsPlusNormal"/>
        <w:spacing w:before="220"/>
        <w:ind w:firstLine="540"/>
        <w:jc w:val="both"/>
      </w:pPr>
      <w:bookmarkStart w:id="532" w:name="P1729"/>
      <w:bookmarkEnd w:id="532"/>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B11FB" w:rsidRDefault="000B11FB">
      <w:pPr>
        <w:pStyle w:val="ConsPlusNormal"/>
        <w:spacing w:before="220"/>
        <w:ind w:firstLine="540"/>
        <w:jc w:val="both"/>
      </w:pPr>
      <w:bookmarkStart w:id="533" w:name="P1730"/>
      <w:bookmarkEnd w:id="533"/>
      <w:r>
        <w:t xml:space="preserve">&lt;15&gt; Указывается наименование товара, соответствующее коду </w:t>
      </w:r>
      <w:hyperlink r:id="rId225">
        <w:r>
          <w:rPr>
            <w:color w:val="0000FF"/>
          </w:rPr>
          <w:t>ОКПД2</w:t>
        </w:r>
      </w:hyperlink>
      <w:r>
        <w:t xml:space="preserve">, указанному в информационной карте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являющейся </w:t>
      </w:r>
      <w:hyperlink w:anchor="P2149">
        <w:r>
          <w:rPr>
            <w:color w:val="0000FF"/>
          </w:rPr>
          <w:t>приложением N 6</w:t>
        </w:r>
      </w:hyperlink>
      <w:r>
        <w:t xml:space="preserve"> к настоящему приказу.</w:t>
      </w:r>
    </w:p>
    <w:p w:rsidR="000B11FB" w:rsidRDefault="000B11FB">
      <w:pPr>
        <w:pStyle w:val="ConsPlusNormal"/>
        <w:spacing w:before="220"/>
        <w:ind w:firstLine="540"/>
        <w:jc w:val="both"/>
      </w:pPr>
      <w:bookmarkStart w:id="534" w:name="P1731"/>
      <w:bookmarkEnd w:id="534"/>
      <w:r>
        <w:t xml:space="preserve">&lt;16&gt;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26">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слова "и оплатить" в текст Контракта не включаются.</w:t>
      </w:r>
    </w:p>
    <w:p w:rsidR="000B11FB" w:rsidRDefault="000B11FB">
      <w:pPr>
        <w:pStyle w:val="ConsPlusNormal"/>
        <w:spacing w:before="220"/>
        <w:ind w:firstLine="540"/>
        <w:jc w:val="both"/>
      </w:pPr>
      <w:bookmarkStart w:id="535" w:name="P1732"/>
      <w:bookmarkEnd w:id="535"/>
      <w:r>
        <w:t xml:space="preserve">&lt;17&gt; В случае применения </w:t>
      </w:r>
      <w:hyperlink w:anchor="P1639">
        <w:r>
          <w:rPr>
            <w:color w:val="0000FF"/>
          </w:rPr>
          <w:t>вариантов 2</w:t>
        </w:r>
      </w:hyperlink>
      <w:r>
        <w:t xml:space="preserve"> - </w:t>
      </w:r>
      <w:hyperlink w:anchor="P1645">
        <w:r>
          <w:rPr>
            <w:color w:val="0000FF"/>
          </w:rPr>
          <w:t>4 пункта 14.1</w:t>
        </w:r>
      </w:hyperlink>
      <w:r>
        <w:t xml:space="preserve"> Контракта указывается "(</w:t>
      </w:r>
      <w:hyperlink w:anchor="P1911">
        <w:r>
          <w:rPr>
            <w:color w:val="0000FF"/>
          </w:rPr>
          <w:t>приложение N 1</w:t>
        </w:r>
      </w:hyperlink>
      <w:r>
        <w:t xml:space="preserve"> к Контракту)".</w:t>
      </w:r>
    </w:p>
    <w:p w:rsidR="000B11FB" w:rsidRDefault="000B11FB">
      <w:pPr>
        <w:pStyle w:val="ConsPlusNormal"/>
        <w:spacing w:before="220"/>
        <w:ind w:firstLine="540"/>
        <w:jc w:val="both"/>
      </w:pPr>
      <w:bookmarkStart w:id="536" w:name="P1733"/>
      <w:bookmarkEnd w:id="536"/>
      <w:r>
        <w:t xml:space="preserve">&lt;18&gt; Выбирается для всех случаев, за исключением случаев для которых предусмотрены </w:t>
      </w:r>
      <w:hyperlink w:anchor="P1445">
        <w:r>
          <w:rPr>
            <w:color w:val="0000FF"/>
          </w:rPr>
          <w:t>варианты 2</w:t>
        </w:r>
      </w:hyperlink>
      <w:r>
        <w:t xml:space="preserve"> и </w:t>
      </w:r>
      <w:hyperlink w:anchor="P1452">
        <w:r>
          <w:rPr>
            <w:color w:val="0000FF"/>
          </w:rPr>
          <w:t>3 пункта 2.1</w:t>
        </w:r>
      </w:hyperlink>
      <w:r>
        <w:t xml:space="preserve"> Контракта.</w:t>
      </w:r>
    </w:p>
    <w:p w:rsidR="000B11FB" w:rsidRDefault="000B11FB">
      <w:pPr>
        <w:pStyle w:val="ConsPlusNormal"/>
        <w:spacing w:before="220"/>
        <w:ind w:firstLine="540"/>
        <w:jc w:val="both"/>
      </w:pPr>
      <w:bookmarkStart w:id="537" w:name="P1734"/>
      <w:bookmarkEnd w:id="537"/>
      <w:r>
        <w:t xml:space="preserve">&lt;19&gt; Выбирается в случае, если Контракт заключается по результатам электронного </w:t>
      </w:r>
      <w:r>
        <w:lastRenderedPageBreak/>
        <w:t xml:space="preserve">аукциона, который проводился на право заключения контракта в соответствии с </w:t>
      </w:r>
      <w:hyperlink r:id="rId227">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указанном случае </w:t>
      </w:r>
      <w:hyperlink w:anchor="P1457">
        <w:r>
          <w:rPr>
            <w:color w:val="0000FF"/>
          </w:rPr>
          <w:t>пункты 2.2</w:t>
        </w:r>
      </w:hyperlink>
      <w:r>
        <w:t xml:space="preserve"> - </w:t>
      </w:r>
      <w:hyperlink w:anchor="P1475">
        <w:r>
          <w:rPr>
            <w:color w:val="0000FF"/>
          </w:rPr>
          <w:t>2.8</w:t>
        </w:r>
      </w:hyperlink>
      <w:r>
        <w:t xml:space="preserve"> в текст Контракта не включаются.</w:t>
      </w:r>
    </w:p>
    <w:p w:rsidR="000B11FB" w:rsidRDefault="000B11FB">
      <w:pPr>
        <w:pStyle w:val="ConsPlusNormal"/>
        <w:spacing w:before="220"/>
        <w:ind w:firstLine="540"/>
        <w:jc w:val="both"/>
      </w:pPr>
      <w:bookmarkStart w:id="538" w:name="P1735"/>
      <w:bookmarkEnd w:id="538"/>
      <w:r>
        <w:t xml:space="preserve">&lt;20&gt; Указывается в случае, если Контракт заключается с лицами, являющимися в соответствии с Налоговым </w:t>
      </w:r>
      <w:hyperlink r:id="rId228">
        <w:r>
          <w:rPr>
            <w:color w:val="0000FF"/>
          </w:rPr>
          <w:t>кодексом</w:t>
        </w:r>
      </w:hyperlink>
      <w:r>
        <w:t xml:space="preserve"> Российской Федерации (Собрание законодательства Российской Федерации, 2000, N 32, ст. 3340; 2019, N 39, ст. 5375) плательщиками НДС.</w:t>
      </w:r>
    </w:p>
    <w:p w:rsidR="000B11FB" w:rsidRDefault="000B11FB">
      <w:pPr>
        <w:pStyle w:val="ConsPlusNormal"/>
        <w:spacing w:before="220"/>
        <w:ind w:firstLine="540"/>
        <w:jc w:val="both"/>
      </w:pPr>
      <w:bookmarkStart w:id="539" w:name="P1736"/>
      <w:bookmarkEnd w:id="539"/>
      <w:r>
        <w:t xml:space="preserve">&lt;21&gt; Указывается в случае, если Контракт заключается с лицами, не являющимися в соответствии с Налоговым </w:t>
      </w:r>
      <w:hyperlink r:id="rId229">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540" w:name="P1737"/>
      <w:bookmarkEnd w:id="540"/>
      <w:r>
        <w:t>&lt;22&gt; Условие в части НДС не включается в Контракт в случае указания предложения о цене за право заключения Контракта.</w:t>
      </w:r>
    </w:p>
    <w:p w:rsidR="000B11FB" w:rsidRDefault="000B11FB">
      <w:pPr>
        <w:pStyle w:val="ConsPlusNormal"/>
        <w:spacing w:before="220"/>
        <w:ind w:firstLine="540"/>
        <w:jc w:val="both"/>
      </w:pPr>
      <w:bookmarkStart w:id="541" w:name="P1738"/>
      <w:bookmarkEnd w:id="541"/>
      <w:r>
        <w:t>&lt;23&gt; В случае если Контракт заключается на срок более одного года, цена Контракта указывается по каждому году.</w:t>
      </w:r>
    </w:p>
    <w:p w:rsidR="000B11FB" w:rsidRDefault="000B11FB">
      <w:pPr>
        <w:pStyle w:val="ConsPlusNormal"/>
        <w:spacing w:before="220"/>
        <w:ind w:firstLine="540"/>
        <w:jc w:val="both"/>
      </w:pPr>
      <w:bookmarkStart w:id="542" w:name="P1739"/>
      <w:bookmarkEnd w:id="542"/>
      <w:r>
        <w:t xml:space="preserve">&lt;24&gt; В случае если Контрактом предусмотрены отдельные этапы его исполнения данный </w:t>
      </w:r>
      <w:hyperlink w:anchor="P1440">
        <w:r>
          <w:rPr>
            <w:color w:val="0000FF"/>
          </w:rPr>
          <w:t>пункт</w:t>
        </w:r>
      </w:hyperlink>
      <w:r>
        <w:t xml:space="preserve"> должен содержать цену каждого этапа.</w:t>
      </w:r>
    </w:p>
    <w:p w:rsidR="000B11FB" w:rsidRDefault="000B11FB">
      <w:pPr>
        <w:pStyle w:val="ConsPlusNormal"/>
        <w:spacing w:before="220"/>
        <w:ind w:firstLine="540"/>
        <w:jc w:val="both"/>
      </w:pPr>
      <w:bookmarkStart w:id="543" w:name="P1740"/>
      <w:bookmarkEnd w:id="543"/>
      <w:r>
        <w:t xml:space="preserve">&lt;25&gt; Выбирается в случае закупки одного вида Товара, если количество поставляемого Товара невозможно определить в соответствии с </w:t>
      </w:r>
      <w:hyperlink r:id="rId230">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3317).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23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 не установлено иное.</w:t>
      </w:r>
    </w:p>
    <w:p w:rsidR="000B11FB" w:rsidRDefault="000B11FB">
      <w:pPr>
        <w:pStyle w:val="ConsPlusNormal"/>
        <w:spacing w:before="220"/>
        <w:ind w:firstLine="540"/>
        <w:jc w:val="both"/>
      </w:pPr>
      <w:bookmarkStart w:id="544" w:name="P1741"/>
      <w:bookmarkEnd w:id="544"/>
      <w:r>
        <w:t xml:space="preserve">&lt;26&gt; Указывается в случае, если Контракт заключается с лицами, являющимися в соответствии с Налоговым </w:t>
      </w:r>
      <w:hyperlink r:id="rId232">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545" w:name="P1742"/>
      <w:bookmarkEnd w:id="545"/>
      <w:r>
        <w:t xml:space="preserve">&lt;27&gt; Указывается в случае, если Контракт заключается с лицами, не являющимися в соответствии с Налоговым </w:t>
      </w:r>
      <w:hyperlink r:id="rId233">
        <w:r>
          <w:rPr>
            <w:color w:val="0000FF"/>
          </w:rPr>
          <w:t>кодексом</w:t>
        </w:r>
      </w:hyperlink>
      <w:r>
        <w:t xml:space="preserve"> Российской Федерации плательщиками НДС.</w:t>
      </w:r>
    </w:p>
    <w:p w:rsidR="000B11FB" w:rsidRDefault="000B11FB">
      <w:pPr>
        <w:pStyle w:val="ConsPlusNormal"/>
        <w:spacing w:before="220"/>
        <w:ind w:firstLine="540"/>
        <w:jc w:val="both"/>
      </w:pPr>
      <w:bookmarkStart w:id="546" w:name="P1743"/>
      <w:bookmarkEnd w:id="546"/>
      <w:r>
        <w:t xml:space="preserve">&lt;28&gt; Выбирается в случае, если количество поставляемого Товара невозможно определить в соответствии с </w:t>
      </w:r>
      <w:hyperlink r:id="rId234">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23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0B11FB" w:rsidRDefault="000B11FB">
      <w:pPr>
        <w:pStyle w:val="ConsPlusNormal"/>
        <w:spacing w:before="220"/>
        <w:ind w:firstLine="540"/>
        <w:jc w:val="both"/>
      </w:pPr>
      <w:bookmarkStart w:id="547" w:name="P1744"/>
      <w:bookmarkEnd w:id="547"/>
      <w:r>
        <w:t xml:space="preserve">&lt;29&gt; В случае если в </w:t>
      </w:r>
      <w:hyperlink w:anchor="P1440">
        <w:r>
          <w:rPr>
            <w:color w:val="0000FF"/>
          </w:rPr>
          <w:t>пункте 2.1</w:t>
        </w:r>
      </w:hyperlink>
      <w:r>
        <w:t xml:space="preserve"> Контракта указана цена единицы Товара в данном </w:t>
      </w:r>
      <w:hyperlink w:anchor="P1458">
        <w:r>
          <w:rPr>
            <w:color w:val="0000FF"/>
          </w:rPr>
          <w:t>пункте</w:t>
        </w:r>
      </w:hyperlink>
      <w:r>
        <w:t xml:space="preserve"> слова "Цена Контракта" заменить словами "Цена единицы Товара".</w:t>
      </w:r>
    </w:p>
    <w:p w:rsidR="000B11FB" w:rsidRDefault="000B11FB">
      <w:pPr>
        <w:pStyle w:val="ConsPlusNormal"/>
        <w:spacing w:before="220"/>
        <w:ind w:firstLine="540"/>
        <w:jc w:val="both"/>
      </w:pPr>
      <w:bookmarkStart w:id="548" w:name="P1745"/>
      <w:bookmarkEnd w:id="548"/>
      <w:r>
        <w:t xml:space="preserve">&lt;30&gt; Данный </w:t>
      </w:r>
      <w:hyperlink w:anchor="P1460">
        <w:r>
          <w:rPr>
            <w:color w:val="0000FF"/>
          </w:rPr>
          <w:t>абзац</w:t>
        </w:r>
      </w:hyperlink>
      <w:r>
        <w:t xml:space="preserve"> включается в текст Контракта в случае установления такого права Заказчиком в соответствии с </w:t>
      </w:r>
      <w:hyperlink r:id="rId236">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Здесь и далее по тексту нумерация и обозначение подпунктов, пунктов, разделов Контракта указывается Заказчиком с учетом </w:t>
      </w:r>
      <w:r>
        <w:lastRenderedPageBreak/>
        <w:t>включения в текст Контракта соответствующих положений Контракта.</w:t>
      </w:r>
    </w:p>
    <w:p w:rsidR="000B11FB" w:rsidRDefault="000B11FB">
      <w:pPr>
        <w:pStyle w:val="ConsPlusNormal"/>
        <w:spacing w:before="220"/>
        <w:ind w:firstLine="540"/>
        <w:jc w:val="both"/>
      </w:pPr>
      <w:bookmarkStart w:id="549" w:name="P1746"/>
      <w:bookmarkEnd w:id="549"/>
      <w:r>
        <w:t xml:space="preserve">&lt;31&gt; Данный </w:t>
      </w:r>
      <w:hyperlink w:anchor="P1459">
        <w:r>
          <w:rPr>
            <w:color w:val="0000FF"/>
          </w:rPr>
          <w:t>пункт</w:t>
        </w:r>
      </w:hyperlink>
      <w:r>
        <w:t xml:space="preserve"> включается в текст Контракта в случае применения </w:t>
      </w:r>
      <w:hyperlink w:anchor="P1440">
        <w:r>
          <w:rPr>
            <w:color w:val="0000FF"/>
          </w:rPr>
          <w:t>варианта 1 пункта 2.1</w:t>
        </w:r>
      </w:hyperlink>
      <w:r>
        <w:t xml:space="preserve"> Контракта.</w:t>
      </w:r>
    </w:p>
    <w:p w:rsidR="000B11FB" w:rsidRDefault="000B11FB">
      <w:pPr>
        <w:pStyle w:val="ConsPlusNormal"/>
        <w:spacing w:before="220"/>
        <w:ind w:firstLine="540"/>
        <w:jc w:val="both"/>
      </w:pPr>
      <w:bookmarkStart w:id="550" w:name="P1747"/>
      <w:bookmarkEnd w:id="550"/>
      <w:r>
        <w:t>&lt;32&gt; Указывается Заказчиком.</w:t>
      </w:r>
    </w:p>
    <w:p w:rsidR="000B11FB" w:rsidRDefault="000B11FB">
      <w:pPr>
        <w:pStyle w:val="ConsPlusNormal"/>
        <w:spacing w:before="220"/>
        <w:ind w:firstLine="540"/>
        <w:jc w:val="both"/>
      </w:pPr>
      <w:bookmarkStart w:id="551" w:name="P1748"/>
      <w:bookmarkEnd w:id="551"/>
      <w:r>
        <w:t xml:space="preserve">&lt;33&gt; Выбирается для всех случаев, за исключением случаев, для которых предусмотрен </w:t>
      </w:r>
      <w:hyperlink w:anchor="P1469">
        <w:r>
          <w:rPr>
            <w:color w:val="0000FF"/>
          </w:rPr>
          <w:t>вариант 2 пункта 2.6</w:t>
        </w:r>
      </w:hyperlink>
      <w:r>
        <w:t xml:space="preserve"> Контракта.</w:t>
      </w:r>
    </w:p>
    <w:p w:rsidR="000B11FB" w:rsidRDefault="000B11FB">
      <w:pPr>
        <w:pStyle w:val="ConsPlusNormal"/>
        <w:spacing w:before="220"/>
        <w:ind w:firstLine="540"/>
        <w:jc w:val="both"/>
      </w:pPr>
      <w:bookmarkStart w:id="552" w:name="P1749"/>
      <w:bookmarkEnd w:id="552"/>
      <w:r>
        <w:t xml:space="preserve">&lt;34&gt; Данный </w:t>
      </w:r>
      <w:hyperlink w:anchor="P1462">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0B11FB" w:rsidRDefault="000B11FB">
      <w:pPr>
        <w:pStyle w:val="ConsPlusNormal"/>
        <w:spacing w:before="220"/>
        <w:ind w:firstLine="540"/>
        <w:jc w:val="both"/>
      </w:pPr>
      <w:bookmarkStart w:id="553" w:name="P1750"/>
      <w:bookmarkEnd w:id="553"/>
      <w:r>
        <w:t>&lt;35&gt; Устанавливается Заказчиком в соответствии с бюджетным законодательством Российской Федерации в процентном выражении.</w:t>
      </w:r>
    </w:p>
    <w:p w:rsidR="000B11FB" w:rsidRDefault="000B11FB">
      <w:pPr>
        <w:pStyle w:val="ConsPlusNormal"/>
        <w:spacing w:before="220"/>
        <w:ind w:firstLine="540"/>
        <w:jc w:val="both"/>
      </w:pPr>
      <w:bookmarkStart w:id="554" w:name="P1751"/>
      <w:bookmarkEnd w:id="554"/>
      <w:r>
        <w:t xml:space="preserve">&lt;36&gt; В случае, если Контрактом предусмотрены отдельные этапы его исполнения, данный </w:t>
      </w:r>
      <w:hyperlink w:anchor="P1462">
        <w:r>
          <w:rPr>
            <w:color w:val="0000FF"/>
          </w:rPr>
          <w:t>абзац</w:t>
        </w:r>
      </w:hyperlink>
      <w:r>
        <w:t xml:space="preserve"> должен содержать условие о размере аванса в отношении каждого этапа в виде процента от цены соответствующего этапа.</w:t>
      </w:r>
    </w:p>
    <w:p w:rsidR="000B11FB" w:rsidRDefault="000B11FB">
      <w:pPr>
        <w:pStyle w:val="ConsPlusNormal"/>
        <w:spacing w:before="220"/>
        <w:ind w:firstLine="540"/>
        <w:jc w:val="both"/>
      </w:pPr>
      <w:bookmarkStart w:id="555" w:name="P1752"/>
      <w:bookmarkEnd w:id="555"/>
      <w:r>
        <w:t xml:space="preserve">&lt;37&gt; Выбирается для всех случаев, за исключением случаев, для которых предусмотрен </w:t>
      </w:r>
      <w:hyperlink w:anchor="P1464">
        <w:r>
          <w:rPr>
            <w:color w:val="0000FF"/>
          </w:rPr>
          <w:t>вариант 2 абзаца второго пункта 2.6</w:t>
        </w:r>
      </w:hyperlink>
      <w:r>
        <w:t xml:space="preserve"> Контракта.</w:t>
      </w:r>
    </w:p>
    <w:p w:rsidR="000B11FB" w:rsidRDefault="000B11FB">
      <w:pPr>
        <w:pStyle w:val="ConsPlusNormal"/>
        <w:spacing w:before="220"/>
        <w:ind w:firstLine="540"/>
        <w:jc w:val="both"/>
      </w:pPr>
      <w:bookmarkStart w:id="556" w:name="P1753"/>
      <w:bookmarkEnd w:id="556"/>
      <w:r>
        <w:t>&lt;38&gt; Указывается Заказчиком.</w:t>
      </w:r>
    </w:p>
    <w:p w:rsidR="000B11FB" w:rsidRDefault="000B11FB">
      <w:pPr>
        <w:pStyle w:val="ConsPlusNormal"/>
        <w:spacing w:before="220"/>
        <w:ind w:firstLine="540"/>
        <w:jc w:val="both"/>
      </w:pPr>
      <w:bookmarkStart w:id="557" w:name="P1754"/>
      <w:bookmarkEnd w:id="557"/>
      <w:r>
        <w:t>&lt;39&gt; Выбирается в случае если Контрактом предусмотрены отдельные этапы его исполнения.</w:t>
      </w:r>
    </w:p>
    <w:p w:rsidR="000B11FB" w:rsidRDefault="000B11FB">
      <w:pPr>
        <w:pStyle w:val="ConsPlusNormal"/>
        <w:spacing w:before="220"/>
        <w:ind w:firstLine="540"/>
        <w:jc w:val="both"/>
      </w:pPr>
      <w:bookmarkStart w:id="558" w:name="P1755"/>
      <w:bookmarkEnd w:id="558"/>
      <w:r>
        <w:t>&lt;40&gt; Указывается Заказчиком.</w:t>
      </w:r>
    </w:p>
    <w:p w:rsidR="000B11FB" w:rsidRDefault="000B11FB">
      <w:pPr>
        <w:pStyle w:val="ConsPlusNormal"/>
        <w:spacing w:before="220"/>
        <w:ind w:firstLine="540"/>
        <w:jc w:val="both"/>
      </w:pPr>
      <w:bookmarkStart w:id="559" w:name="P1756"/>
      <w:bookmarkEnd w:id="559"/>
      <w:r>
        <w:t>&lt;41&gt; Указывается Заказчиком.</w:t>
      </w:r>
    </w:p>
    <w:p w:rsidR="000B11FB" w:rsidRDefault="000B11FB">
      <w:pPr>
        <w:pStyle w:val="ConsPlusNormal"/>
        <w:spacing w:before="220"/>
        <w:ind w:firstLine="540"/>
        <w:jc w:val="both"/>
      </w:pPr>
      <w:bookmarkStart w:id="560" w:name="P1757"/>
      <w:bookmarkEnd w:id="560"/>
      <w:r>
        <w:t>&lt;42&gt;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0B11FB" w:rsidRDefault="000B11FB">
      <w:pPr>
        <w:pStyle w:val="ConsPlusNormal"/>
        <w:spacing w:before="220"/>
        <w:ind w:firstLine="540"/>
        <w:jc w:val="both"/>
      </w:pPr>
      <w:bookmarkStart w:id="561" w:name="P1758"/>
      <w:bookmarkEnd w:id="561"/>
      <w:r>
        <w:t>&lt;43&gt;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562" w:name="P1759"/>
      <w:bookmarkEnd w:id="562"/>
      <w:r>
        <w:t xml:space="preserve">&lt;44&gt; В случае применения </w:t>
      </w:r>
      <w:hyperlink w:anchor="P1639">
        <w:r>
          <w:rPr>
            <w:color w:val="0000FF"/>
          </w:rPr>
          <w:t>варианта 2 пункта 14.1</w:t>
        </w:r>
      </w:hyperlink>
      <w:r>
        <w:t xml:space="preserve"> Контракта указывается "(</w:t>
      </w:r>
      <w:hyperlink w:anchor="P1965">
        <w:r>
          <w:rPr>
            <w:color w:val="0000FF"/>
          </w:rPr>
          <w:t>приложение N 2</w:t>
        </w:r>
      </w:hyperlink>
      <w:r>
        <w:t xml:space="preserve"> к Контракту)".</w:t>
      </w:r>
    </w:p>
    <w:p w:rsidR="000B11FB" w:rsidRDefault="000B11FB">
      <w:pPr>
        <w:pStyle w:val="ConsPlusNormal"/>
        <w:spacing w:before="220"/>
        <w:ind w:firstLine="540"/>
        <w:jc w:val="both"/>
      </w:pPr>
      <w:bookmarkStart w:id="563" w:name="P1760"/>
      <w:bookmarkEnd w:id="563"/>
      <w:r>
        <w:t xml:space="preserve">&lt;45&gt; Данный </w:t>
      </w:r>
      <w:hyperlink w:anchor="P1465">
        <w:r>
          <w:rPr>
            <w:color w:val="0000FF"/>
          </w:rPr>
          <w:t>абзац</w:t>
        </w:r>
      </w:hyperlink>
      <w:r>
        <w:t xml:space="preserve"> включается в текст Контракта в случаях, предусмотренных </w:t>
      </w:r>
      <w:hyperlink r:id="rId237">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2020, N 18, ст. 2921).</w:t>
      </w:r>
    </w:p>
    <w:p w:rsidR="000B11FB" w:rsidRDefault="000B11FB">
      <w:pPr>
        <w:pStyle w:val="ConsPlusNormal"/>
        <w:spacing w:before="220"/>
        <w:ind w:firstLine="540"/>
        <w:jc w:val="both"/>
      </w:pPr>
      <w:bookmarkStart w:id="564" w:name="P1761"/>
      <w:bookmarkEnd w:id="564"/>
      <w:r>
        <w:t>&lt;46&gt; Выбирается в случае, если Контракт не содержит этапы его исполнения либо выполнение указанных этапов осуществляется последовательно.</w:t>
      </w:r>
    </w:p>
    <w:p w:rsidR="000B11FB" w:rsidRDefault="000B11FB">
      <w:pPr>
        <w:pStyle w:val="ConsPlusNormal"/>
        <w:spacing w:before="220"/>
        <w:ind w:firstLine="540"/>
        <w:jc w:val="both"/>
      </w:pPr>
      <w:bookmarkStart w:id="565" w:name="P1762"/>
      <w:bookmarkEnd w:id="565"/>
      <w:r>
        <w:t xml:space="preserve">&lt;47&gt; Данный </w:t>
      </w:r>
      <w:hyperlink w:anchor="P1466">
        <w:r>
          <w:rPr>
            <w:color w:val="0000FF"/>
          </w:rPr>
          <w:t>абзац</w:t>
        </w:r>
      </w:hyperlink>
      <w:r>
        <w:t xml:space="preserve"> включается в текст Контракта в соответствии с </w:t>
      </w:r>
      <w:hyperlink r:id="rId238">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B11FB" w:rsidRDefault="000B11FB">
      <w:pPr>
        <w:pStyle w:val="ConsPlusNormal"/>
        <w:spacing w:before="220"/>
        <w:ind w:firstLine="540"/>
        <w:jc w:val="both"/>
      </w:pPr>
      <w:bookmarkStart w:id="566" w:name="P1763"/>
      <w:bookmarkEnd w:id="566"/>
      <w:r>
        <w:lastRenderedPageBreak/>
        <w:t>&lt;48&gt; Выбирается в случае, если Контракт содержит этапы его исполнения, сроки выполнения которых полностью или частично совпадают.</w:t>
      </w:r>
    </w:p>
    <w:p w:rsidR="000B11FB" w:rsidRDefault="000B11FB">
      <w:pPr>
        <w:pStyle w:val="ConsPlusNormal"/>
        <w:spacing w:before="220"/>
        <w:ind w:firstLine="540"/>
        <w:jc w:val="both"/>
      </w:pPr>
      <w:bookmarkStart w:id="567" w:name="P1764"/>
      <w:bookmarkEnd w:id="567"/>
      <w:r>
        <w:t xml:space="preserve">&lt;49&gt; Данный </w:t>
      </w:r>
      <w:hyperlink w:anchor="P1467">
        <w:r>
          <w:rPr>
            <w:color w:val="0000FF"/>
          </w:rPr>
          <w:t>абзац</w:t>
        </w:r>
      </w:hyperlink>
      <w:r>
        <w:t xml:space="preserve"> включается в текст Контракта в соответствии с </w:t>
      </w:r>
      <w:hyperlink r:id="rId239">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B11FB" w:rsidRDefault="000B11FB">
      <w:pPr>
        <w:pStyle w:val="ConsPlusNormal"/>
        <w:spacing w:before="220"/>
        <w:ind w:firstLine="540"/>
        <w:jc w:val="both"/>
      </w:pPr>
      <w:bookmarkStart w:id="568" w:name="P1765"/>
      <w:bookmarkEnd w:id="568"/>
      <w:r>
        <w:t xml:space="preserve">&lt;50&gt; Данный </w:t>
      </w:r>
      <w:hyperlink w:anchor="P1468">
        <w:r>
          <w:rPr>
            <w:color w:val="0000FF"/>
          </w:rPr>
          <w:t>абзац</w:t>
        </w:r>
      </w:hyperlink>
      <w:r>
        <w:t xml:space="preserve"> включается в государственный (муниципальный) контракт (контракт) при проведении конкурса или аукциона.</w:t>
      </w:r>
    </w:p>
    <w:p w:rsidR="000B11FB" w:rsidRDefault="000B11FB">
      <w:pPr>
        <w:pStyle w:val="ConsPlusNormal"/>
        <w:spacing w:before="220"/>
        <w:ind w:firstLine="540"/>
        <w:jc w:val="both"/>
      </w:pPr>
      <w:bookmarkStart w:id="569" w:name="P1766"/>
      <w:bookmarkEnd w:id="569"/>
      <w:r>
        <w:t>&lt;51&gt; Выбирается в случае, если Заказчик не является участником бюджетного процесса.</w:t>
      </w:r>
    </w:p>
    <w:p w:rsidR="000B11FB" w:rsidRDefault="000B11FB">
      <w:pPr>
        <w:pStyle w:val="ConsPlusNormal"/>
        <w:spacing w:before="220"/>
        <w:ind w:firstLine="540"/>
        <w:jc w:val="both"/>
      </w:pPr>
      <w:bookmarkStart w:id="570" w:name="P1767"/>
      <w:bookmarkEnd w:id="570"/>
      <w:r>
        <w:t xml:space="preserve">&lt;52&gt; Данный </w:t>
      </w:r>
      <w:hyperlink w:anchor="P1469">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0B11FB" w:rsidRDefault="000B11FB">
      <w:pPr>
        <w:pStyle w:val="ConsPlusNormal"/>
        <w:spacing w:before="220"/>
        <w:ind w:firstLine="540"/>
        <w:jc w:val="both"/>
      </w:pPr>
      <w:bookmarkStart w:id="571" w:name="P1768"/>
      <w:bookmarkEnd w:id="571"/>
      <w:r>
        <w:t>&lt;53&gt; Указывается Заказчиком в процентном выражении.</w:t>
      </w:r>
    </w:p>
    <w:p w:rsidR="000B11FB" w:rsidRDefault="000B11FB">
      <w:pPr>
        <w:pStyle w:val="ConsPlusNormal"/>
        <w:spacing w:before="220"/>
        <w:ind w:firstLine="540"/>
        <w:jc w:val="both"/>
      </w:pPr>
      <w:bookmarkStart w:id="572" w:name="P1769"/>
      <w:bookmarkEnd w:id="572"/>
      <w:r>
        <w:t xml:space="preserve">&lt;54&gt; В случае, если Контрактом предусмотрены отдельные этапы его исполнения, данный </w:t>
      </w:r>
      <w:hyperlink w:anchor="P1469">
        <w:r>
          <w:rPr>
            <w:color w:val="0000FF"/>
          </w:rPr>
          <w:t>абзац</w:t>
        </w:r>
      </w:hyperlink>
      <w:r>
        <w:t xml:space="preserve"> должен содержать условие о размере аванса в отношении каждого этапа в виде процента от цены соответствующего этапа.</w:t>
      </w:r>
    </w:p>
    <w:p w:rsidR="000B11FB" w:rsidRDefault="000B11FB">
      <w:pPr>
        <w:pStyle w:val="ConsPlusNormal"/>
        <w:spacing w:before="220"/>
        <w:ind w:firstLine="540"/>
        <w:jc w:val="both"/>
      </w:pPr>
      <w:bookmarkStart w:id="573" w:name="P1770"/>
      <w:bookmarkEnd w:id="573"/>
      <w:r>
        <w:t xml:space="preserve">&lt;55&gt; Выбирается для всех случаев, за исключением случаев, для которых предусмотрен </w:t>
      </w:r>
      <w:hyperlink w:anchor="P1464">
        <w:r>
          <w:rPr>
            <w:color w:val="0000FF"/>
          </w:rPr>
          <w:t>вариант 2 абзаца второго пункта 2.6</w:t>
        </w:r>
      </w:hyperlink>
      <w:r>
        <w:t xml:space="preserve"> Контракта.</w:t>
      </w:r>
    </w:p>
    <w:p w:rsidR="000B11FB" w:rsidRDefault="000B11FB">
      <w:pPr>
        <w:pStyle w:val="ConsPlusNormal"/>
        <w:spacing w:before="220"/>
        <w:ind w:firstLine="540"/>
        <w:jc w:val="both"/>
      </w:pPr>
      <w:bookmarkStart w:id="574" w:name="P1771"/>
      <w:bookmarkEnd w:id="574"/>
      <w:r>
        <w:t>&lt;56&gt; Указывается Заказчиком.</w:t>
      </w:r>
    </w:p>
    <w:p w:rsidR="000B11FB" w:rsidRDefault="000B11FB">
      <w:pPr>
        <w:pStyle w:val="ConsPlusNormal"/>
        <w:spacing w:before="220"/>
        <w:ind w:firstLine="540"/>
        <w:jc w:val="both"/>
      </w:pPr>
      <w:bookmarkStart w:id="575" w:name="P1772"/>
      <w:bookmarkEnd w:id="575"/>
      <w:r>
        <w:t>&lt;57&gt; Выбирается в случае если Контрактом предусмотрены отдельные этапы его исполнения.</w:t>
      </w:r>
    </w:p>
    <w:p w:rsidR="000B11FB" w:rsidRDefault="000B11FB">
      <w:pPr>
        <w:pStyle w:val="ConsPlusNormal"/>
        <w:spacing w:before="220"/>
        <w:ind w:firstLine="540"/>
        <w:jc w:val="both"/>
      </w:pPr>
      <w:bookmarkStart w:id="576" w:name="P1773"/>
      <w:bookmarkEnd w:id="576"/>
      <w:r>
        <w:t>&lt;58&gt; Указывается Заказчиком.</w:t>
      </w:r>
    </w:p>
    <w:p w:rsidR="000B11FB" w:rsidRDefault="000B11FB">
      <w:pPr>
        <w:pStyle w:val="ConsPlusNormal"/>
        <w:spacing w:before="220"/>
        <w:ind w:firstLine="540"/>
        <w:jc w:val="both"/>
      </w:pPr>
      <w:bookmarkStart w:id="577" w:name="P1774"/>
      <w:bookmarkEnd w:id="577"/>
      <w:r>
        <w:t>&lt;59&gt; Указывается Заказчиком.</w:t>
      </w:r>
    </w:p>
    <w:p w:rsidR="000B11FB" w:rsidRDefault="000B11FB">
      <w:pPr>
        <w:pStyle w:val="ConsPlusNormal"/>
        <w:spacing w:before="220"/>
        <w:ind w:firstLine="540"/>
        <w:jc w:val="both"/>
      </w:pPr>
      <w:bookmarkStart w:id="578" w:name="P1775"/>
      <w:bookmarkEnd w:id="578"/>
      <w:r>
        <w:t>&lt;60&gt;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0B11FB" w:rsidRDefault="000B11FB">
      <w:pPr>
        <w:pStyle w:val="ConsPlusNormal"/>
        <w:spacing w:before="220"/>
        <w:ind w:firstLine="540"/>
        <w:jc w:val="both"/>
      </w:pPr>
      <w:bookmarkStart w:id="579" w:name="P1776"/>
      <w:bookmarkEnd w:id="579"/>
      <w:r>
        <w:t>&lt;61&gt;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580" w:name="P1777"/>
      <w:bookmarkEnd w:id="580"/>
      <w:r>
        <w:t xml:space="preserve">&lt;62&gt; В случае применения </w:t>
      </w:r>
      <w:hyperlink w:anchor="P1639">
        <w:r>
          <w:rPr>
            <w:color w:val="0000FF"/>
          </w:rPr>
          <w:t>варианта 2 пункта 14.1</w:t>
        </w:r>
      </w:hyperlink>
      <w:r>
        <w:t xml:space="preserve"> Контракта указывается "(</w:t>
      </w:r>
      <w:hyperlink w:anchor="P1965">
        <w:r>
          <w:rPr>
            <w:color w:val="0000FF"/>
          </w:rPr>
          <w:t>приложение N 2</w:t>
        </w:r>
      </w:hyperlink>
      <w:r>
        <w:t xml:space="preserve"> к Контракту)".</w:t>
      </w:r>
    </w:p>
    <w:p w:rsidR="000B11FB" w:rsidRDefault="000B11FB">
      <w:pPr>
        <w:pStyle w:val="ConsPlusNormal"/>
        <w:spacing w:before="220"/>
        <w:ind w:firstLine="540"/>
        <w:jc w:val="both"/>
      </w:pPr>
      <w:bookmarkStart w:id="581" w:name="P1778"/>
      <w:bookmarkEnd w:id="581"/>
      <w:r>
        <w:t xml:space="preserve">&lt;63&gt; Данный </w:t>
      </w:r>
      <w:hyperlink w:anchor="P1473">
        <w:r>
          <w:rPr>
            <w:color w:val="0000FF"/>
          </w:rPr>
          <w:t>абзац</w:t>
        </w:r>
      </w:hyperlink>
      <w:r>
        <w:t xml:space="preserve"> включается в государственный (муниципальный) контракт (контракт) при проведении конкурса или аукциона.</w:t>
      </w:r>
    </w:p>
    <w:p w:rsidR="000B11FB" w:rsidRDefault="000B11FB">
      <w:pPr>
        <w:pStyle w:val="ConsPlusNormal"/>
        <w:spacing w:before="220"/>
        <w:ind w:firstLine="540"/>
        <w:jc w:val="both"/>
      </w:pPr>
      <w:bookmarkStart w:id="582" w:name="P1779"/>
      <w:bookmarkEnd w:id="582"/>
      <w:r>
        <w:t xml:space="preserve">&lt;64&gt; Срок оплаты Заказчиком поставленного товара, отдельных этапов исполнения Контракта указывается в соответствии с </w:t>
      </w:r>
      <w:hyperlink r:id="rId240">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w:t>
      </w:r>
    </w:p>
    <w:p w:rsidR="000B11FB" w:rsidRDefault="000B11FB">
      <w:pPr>
        <w:pStyle w:val="ConsPlusNormal"/>
        <w:spacing w:before="220"/>
        <w:ind w:firstLine="540"/>
        <w:jc w:val="both"/>
      </w:pPr>
      <w:bookmarkStart w:id="583" w:name="P1780"/>
      <w:bookmarkEnd w:id="583"/>
      <w:r>
        <w:t xml:space="preserve">&lt;65&gt; В случае если целевые средства в валюте Российской Федерации, предоставляемые на основании Контракта, подлежат казначейскому сопровождению, данный </w:t>
      </w:r>
      <w:hyperlink w:anchor="P1475">
        <w:r>
          <w:rPr>
            <w:color w:val="0000FF"/>
          </w:rPr>
          <w:t>пункт</w:t>
        </w:r>
      </w:hyperlink>
      <w:r>
        <w:t xml:space="preserve"> излагается с </w:t>
      </w:r>
      <w:r>
        <w:lastRenderedPageBreak/>
        <w:t>учетом положений, предусмотренных нормативным правовым актом, регулирующим вопросы казначейского сопровождения целевых средств.</w:t>
      </w:r>
    </w:p>
    <w:p w:rsidR="000B11FB" w:rsidRDefault="000B11FB">
      <w:pPr>
        <w:pStyle w:val="ConsPlusNormal"/>
        <w:spacing w:before="220"/>
        <w:ind w:firstLine="540"/>
        <w:jc w:val="both"/>
      </w:pPr>
      <w:bookmarkStart w:id="584" w:name="P1781"/>
      <w:bookmarkEnd w:id="584"/>
      <w:r>
        <w:t xml:space="preserve">&lt;66&gt; В случае, если количество поставляемого Товара невозможно определить, данный </w:t>
      </w:r>
      <w:hyperlink w:anchor="P1477">
        <w:r>
          <w:rPr>
            <w:color w:val="0000FF"/>
          </w:rPr>
          <w:t>раздел</w:t>
        </w:r>
      </w:hyperlink>
      <w:r>
        <w:t xml:space="preserve"> должен содержать порядок определения количества поставляемого Товара на основании заявок Заказчика.</w:t>
      </w:r>
    </w:p>
    <w:p w:rsidR="000B11FB" w:rsidRDefault="000B11FB">
      <w:pPr>
        <w:pStyle w:val="ConsPlusNormal"/>
        <w:spacing w:before="220"/>
        <w:ind w:firstLine="540"/>
        <w:jc w:val="both"/>
      </w:pPr>
      <w:bookmarkStart w:id="585" w:name="P1782"/>
      <w:bookmarkEnd w:id="585"/>
      <w:r>
        <w:t xml:space="preserve">&lt;67&gt; Выбирается для всех случаев, за исключением случая для которого предусмотрен </w:t>
      </w:r>
      <w:hyperlink w:anchor="P1482">
        <w:r>
          <w:rPr>
            <w:color w:val="0000FF"/>
          </w:rPr>
          <w:t>вариант 2 пункта 3.1</w:t>
        </w:r>
      </w:hyperlink>
      <w:r>
        <w:t xml:space="preserve"> Контракта.</w:t>
      </w:r>
    </w:p>
    <w:p w:rsidR="000B11FB" w:rsidRDefault="000B11FB">
      <w:pPr>
        <w:pStyle w:val="ConsPlusNormal"/>
        <w:spacing w:before="220"/>
        <w:ind w:firstLine="540"/>
        <w:jc w:val="both"/>
      </w:pPr>
      <w:bookmarkStart w:id="586" w:name="P1783"/>
      <w:bookmarkEnd w:id="586"/>
      <w:r>
        <w:t>&lt;68&gt; Указывается Заказчиком.</w:t>
      </w:r>
    </w:p>
    <w:p w:rsidR="000B11FB" w:rsidRDefault="000B11FB">
      <w:pPr>
        <w:pStyle w:val="ConsPlusNormal"/>
        <w:spacing w:before="220"/>
        <w:ind w:firstLine="540"/>
        <w:jc w:val="both"/>
      </w:pPr>
      <w:bookmarkStart w:id="587" w:name="P1784"/>
      <w:bookmarkEnd w:id="587"/>
      <w:r>
        <w:t>&lt;69&gt; Указывается Заказчиком.</w:t>
      </w:r>
    </w:p>
    <w:p w:rsidR="000B11FB" w:rsidRDefault="000B11FB">
      <w:pPr>
        <w:pStyle w:val="ConsPlusNormal"/>
        <w:spacing w:before="220"/>
        <w:ind w:firstLine="540"/>
        <w:jc w:val="both"/>
      </w:pPr>
      <w:bookmarkStart w:id="588" w:name="P1785"/>
      <w:bookmarkEnd w:id="588"/>
      <w:r>
        <w:t>&lt;70&gt; Указывается Заказчиком.</w:t>
      </w:r>
    </w:p>
    <w:p w:rsidR="000B11FB" w:rsidRDefault="000B11FB">
      <w:pPr>
        <w:pStyle w:val="ConsPlusNormal"/>
        <w:spacing w:before="220"/>
        <w:ind w:firstLine="540"/>
        <w:jc w:val="both"/>
      </w:pPr>
      <w:bookmarkStart w:id="589" w:name="P1786"/>
      <w:bookmarkEnd w:id="589"/>
      <w:r>
        <w:t>&lt;71&gt; Выбирается в случае, если Контрактом предусмотрены отдельные этапы его исполнения, а также в случае, если Контракт заключается на срок более чем три года и цена Контракта составляет более чем сто миллионов рублей.</w:t>
      </w:r>
    </w:p>
    <w:p w:rsidR="000B11FB" w:rsidRDefault="000B11FB">
      <w:pPr>
        <w:pStyle w:val="ConsPlusNormal"/>
        <w:spacing w:before="220"/>
        <w:ind w:firstLine="540"/>
        <w:jc w:val="both"/>
      </w:pPr>
      <w:bookmarkStart w:id="590" w:name="P1787"/>
      <w:bookmarkEnd w:id="590"/>
      <w:r>
        <w:t>&lt;72&gt; Указывается Заказчиком.</w:t>
      </w:r>
    </w:p>
    <w:p w:rsidR="000B11FB" w:rsidRDefault="000B11FB">
      <w:pPr>
        <w:pStyle w:val="ConsPlusNormal"/>
        <w:spacing w:before="220"/>
        <w:ind w:firstLine="540"/>
        <w:jc w:val="both"/>
      </w:pPr>
      <w:bookmarkStart w:id="591" w:name="P1788"/>
      <w:bookmarkEnd w:id="591"/>
      <w:r>
        <w:t>&lt;73&gt;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0B11FB" w:rsidRDefault="000B11FB">
      <w:pPr>
        <w:pStyle w:val="ConsPlusNormal"/>
        <w:spacing w:before="220"/>
        <w:ind w:firstLine="540"/>
        <w:jc w:val="both"/>
      </w:pPr>
      <w:bookmarkStart w:id="592" w:name="P1789"/>
      <w:bookmarkEnd w:id="592"/>
      <w:r>
        <w:t>&lt;74&gt;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593" w:name="P1790"/>
      <w:bookmarkEnd w:id="593"/>
      <w:r>
        <w:t>&lt;75&gt; Указывается Заказчиком.</w:t>
      </w:r>
    </w:p>
    <w:p w:rsidR="000B11FB" w:rsidRDefault="000B11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1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1FB" w:rsidRDefault="000B11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1FB" w:rsidRDefault="000B11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1FB" w:rsidRDefault="000B11FB">
            <w:pPr>
              <w:pStyle w:val="ConsPlusNormal"/>
              <w:jc w:val="both"/>
            </w:pPr>
            <w:r>
              <w:rPr>
                <w:color w:val="392C69"/>
              </w:rPr>
              <w:t>КонсультантПлюс: примечание.</w:t>
            </w:r>
          </w:p>
          <w:p w:rsidR="000B11FB" w:rsidRDefault="000B11FB">
            <w:pPr>
              <w:pStyle w:val="ConsPlusNormal"/>
              <w:jc w:val="both"/>
            </w:pPr>
            <w:r>
              <w:rPr>
                <w:color w:val="392C69"/>
              </w:rPr>
              <w:t>В официальном тексте документа, видимо, допущена опечатка: имеется в виду раздел VIII Контракта, а не раздел V.</w:t>
            </w:r>
          </w:p>
        </w:tc>
        <w:tc>
          <w:tcPr>
            <w:tcW w:w="113" w:type="dxa"/>
            <w:tcBorders>
              <w:top w:val="nil"/>
              <w:left w:val="nil"/>
              <w:bottom w:val="nil"/>
              <w:right w:val="nil"/>
            </w:tcBorders>
            <w:shd w:val="clear" w:color="auto" w:fill="F4F3F8"/>
            <w:tcMar>
              <w:top w:w="0" w:type="dxa"/>
              <w:left w:w="0" w:type="dxa"/>
              <w:bottom w:w="0" w:type="dxa"/>
              <w:right w:w="0" w:type="dxa"/>
            </w:tcMar>
          </w:tcPr>
          <w:p w:rsidR="000B11FB" w:rsidRDefault="000B11FB">
            <w:pPr>
              <w:pStyle w:val="ConsPlusNormal"/>
            </w:pPr>
          </w:p>
        </w:tc>
      </w:tr>
    </w:tbl>
    <w:p w:rsidR="000B11FB" w:rsidRDefault="000B11FB">
      <w:pPr>
        <w:pStyle w:val="ConsPlusNormal"/>
        <w:spacing w:before="280"/>
        <w:ind w:firstLine="540"/>
        <w:jc w:val="both"/>
      </w:pPr>
      <w:bookmarkStart w:id="594" w:name="P1793"/>
      <w:bookmarkEnd w:id="594"/>
      <w:r>
        <w:t xml:space="preserve">&lt;76&gt; Данный </w:t>
      </w:r>
      <w:hyperlink w:anchor="P1485">
        <w:r>
          <w:rPr>
            <w:color w:val="0000FF"/>
          </w:rPr>
          <w:t>пункт</w:t>
        </w:r>
      </w:hyperlink>
      <w:r>
        <w:t xml:space="preserve"> включается в текст Контракта в случае установления Заказчиком в </w:t>
      </w:r>
      <w:hyperlink w:anchor="P1587">
        <w:r>
          <w:rPr>
            <w:color w:val="0000FF"/>
          </w:rPr>
          <w:t>разделе V</w:t>
        </w:r>
      </w:hyperlink>
      <w:r>
        <w:t xml:space="preserve"> Контракта требования об обеспечении гарантийных обязательств в соответствии с положениями Федерального </w:t>
      </w:r>
      <w:hyperlink r:id="rId24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595" w:name="P1794"/>
      <w:bookmarkEnd w:id="595"/>
      <w:r>
        <w:t>&lt;77&gt; Указывается Заказчиком.</w:t>
      </w:r>
    </w:p>
    <w:p w:rsidR="000B11FB" w:rsidRDefault="000B11FB">
      <w:pPr>
        <w:pStyle w:val="ConsPlusNormal"/>
        <w:spacing w:before="220"/>
        <w:ind w:firstLine="540"/>
        <w:jc w:val="both"/>
      </w:pPr>
      <w:bookmarkStart w:id="596" w:name="P1795"/>
      <w:bookmarkEnd w:id="596"/>
      <w:r>
        <w:t xml:space="preserve">&lt;78&gt;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1497">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0B11FB" w:rsidRDefault="000B11FB">
      <w:pPr>
        <w:pStyle w:val="ConsPlusNormal"/>
        <w:spacing w:before="220"/>
        <w:ind w:firstLine="540"/>
        <w:jc w:val="both"/>
      </w:pPr>
      <w:bookmarkStart w:id="597" w:name="P1796"/>
      <w:bookmarkEnd w:id="597"/>
      <w:r>
        <w:t xml:space="preserve">&lt;79&gt; Выбирается для всех случаев, за исключением случая, для которого предусмотрен </w:t>
      </w:r>
      <w:hyperlink w:anchor="P1499">
        <w:r>
          <w:rPr>
            <w:color w:val="0000FF"/>
          </w:rPr>
          <w:t>вариант 2 пункта 4.1.1</w:t>
        </w:r>
      </w:hyperlink>
      <w:r>
        <w:t xml:space="preserve"> Контракта.</w:t>
      </w:r>
    </w:p>
    <w:p w:rsidR="000B11FB" w:rsidRDefault="000B11FB">
      <w:pPr>
        <w:pStyle w:val="ConsPlusNormal"/>
        <w:spacing w:before="220"/>
        <w:ind w:firstLine="540"/>
        <w:jc w:val="both"/>
      </w:pPr>
      <w:bookmarkStart w:id="598" w:name="P1797"/>
      <w:bookmarkEnd w:id="598"/>
      <w:r>
        <w:t xml:space="preserve">&lt;80&gt; Выбирается в случае применения </w:t>
      </w:r>
      <w:hyperlink w:anchor="P1482">
        <w:r>
          <w:rPr>
            <w:color w:val="0000FF"/>
          </w:rPr>
          <w:t>варианта 2 пункта 3.1</w:t>
        </w:r>
      </w:hyperlink>
      <w:r>
        <w:t xml:space="preserve"> Контракта.</w:t>
      </w:r>
    </w:p>
    <w:p w:rsidR="000B11FB" w:rsidRDefault="000B11FB">
      <w:pPr>
        <w:pStyle w:val="ConsPlusNormal"/>
        <w:spacing w:before="220"/>
        <w:ind w:firstLine="540"/>
        <w:jc w:val="both"/>
      </w:pPr>
      <w:bookmarkStart w:id="599" w:name="P1798"/>
      <w:bookmarkEnd w:id="599"/>
      <w:r>
        <w:lastRenderedPageBreak/>
        <w:t>&lt;81&gt;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0B11FB" w:rsidRDefault="000B11FB">
      <w:pPr>
        <w:pStyle w:val="ConsPlusNormal"/>
        <w:spacing w:before="220"/>
        <w:ind w:firstLine="540"/>
        <w:jc w:val="both"/>
      </w:pPr>
      <w:bookmarkStart w:id="600" w:name="P1799"/>
      <w:bookmarkEnd w:id="600"/>
      <w:r>
        <w:t>&lt;82&gt;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601" w:name="P1800"/>
      <w:bookmarkEnd w:id="601"/>
      <w:r>
        <w:t xml:space="preserve">&lt;83&gt; Устанавливается Заказчиком при необходимости в соответствии с </w:t>
      </w:r>
      <w:hyperlink r:id="rId242">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02" w:name="P1801"/>
      <w:bookmarkEnd w:id="602"/>
      <w:r>
        <w:t xml:space="preserve">&lt;84&gt; Устанавливается Заказчиком при необходимости в соответствии с </w:t>
      </w:r>
      <w:hyperlink r:id="rId243">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03" w:name="P1802"/>
      <w:bookmarkEnd w:id="603"/>
      <w:r>
        <w:t xml:space="preserve">&lt;85&gt; Данный </w:t>
      </w:r>
      <w:hyperlink w:anchor="P1504">
        <w:r>
          <w:rPr>
            <w:color w:val="0000FF"/>
          </w:rPr>
          <w:t>подпункт</w:t>
        </w:r>
      </w:hyperlink>
      <w:r>
        <w:t xml:space="preserve"> включается в текст Контракта при наличии </w:t>
      </w:r>
      <w:hyperlink w:anchor="P1519">
        <w:r>
          <w:rPr>
            <w:color w:val="0000FF"/>
          </w:rPr>
          <w:t>подпункта 4.2.3 пункта 4.2</w:t>
        </w:r>
      </w:hyperlink>
      <w:r>
        <w:t>.</w:t>
      </w:r>
    </w:p>
    <w:p w:rsidR="000B11FB" w:rsidRDefault="000B11FB">
      <w:pPr>
        <w:pStyle w:val="ConsPlusNormal"/>
        <w:spacing w:before="220"/>
        <w:ind w:firstLine="540"/>
        <w:jc w:val="both"/>
      </w:pPr>
      <w:bookmarkStart w:id="604" w:name="P1803"/>
      <w:bookmarkEnd w:id="604"/>
      <w:r>
        <w:t xml:space="preserve">&lt;86&gt; Данный </w:t>
      </w:r>
      <w:hyperlink w:anchor="P1505">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Правительством Российской Федерации (</w:t>
      </w:r>
      <w:hyperlink r:id="rId244">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0B11FB" w:rsidRDefault="000B11FB">
      <w:pPr>
        <w:pStyle w:val="ConsPlusNormal"/>
        <w:spacing w:before="220"/>
        <w:ind w:firstLine="540"/>
        <w:jc w:val="both"/>
      </w:pPr>
      <w:bookmarkStart w:id="605" w:name="P1804"/>
      <w:bookmarkEnd w:id="605"/>
      <w:r>
        <w:t xml:space="preserve">&lt;87&gt; 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Контракта в соответствии с </w:t>
      </w:r>
      <w:hyperlink r:id="rId245">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0B11FB" w:rsidRDefault="000B11FB">
      <w:pPr>
        <w:pStyle w:val="ConsPlusNormal"/>
        <w:spacing w:before="220"/>
        <w:ind w:firstLine="540"/>
        <w:jc w:val="both"/>
      </w:pPr>
      <w:bookmarkStart w:id="606" w:name="P1805"/>
      <w:bookmarkEnd w:id="606"/>
      <w:r>
        <w:t xml:space="preserve">&lt;88&gt; Данный </w:t>
      </w:r>
      <w:hyperlink w:anchor="P1507">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246">
        <w:r>
          <w:rPr>
            <w:color w:val="0000FF"/>
          </w:rPr>
          <w:t>частью 5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7767).</w:t>
      </w:r>
    </w:p>
    <w:p w:rsidR="000B11FB" w:rsidRDefault="000B11FB">
      <w:pPr>
        <w:pStyle w:val="ConsPlusNormal"/>
        <w:spacing w:before="220"/>
        <w:ind w:firstLine="540"/>
        <w:jc w:val="both"/>
      </w:pPr>
      <w:bookmarkStart w:id="607" w:name="P1806"/>
      <w:bookmarkEnd w:id="607"/>
      <w:r>
        <w:t xml:space="preserve">&lt;89&gt; Данный </w:t>
      </w:r>
      <w:hyperlink w:anchor="P1507">
        <w:r>
          <w:rPr>
            <w:color w:val="0000FF"/>
          </w:rPr>
          <w:t>подпункт</w:t>
        </w:r>
      </w:hyperlink>
      <w:r>
        <w:t xml:space="preserve"> включается в текст Контракта при наличии </w:t>
      </w:r>
      <w:hyperlink w:anchor="P1507">
        <w:r>
          <w:rPr>
            <w:color w:val="0000FF"/>
          </w:rPr>
          <w:t>подпункта 4.1.9 пункта 4.1</w:t>
        </w:r>
      </w:hyperlink>
      <w:r>
        <w:t>.</w:t>
      </w:r>
    </w:p>
    <w:p w:rsidR="000B11FB" w:rsidRDefault="000B11FB">
      <w:pPr>
        <w:pStyle w:val="ConsPlusNormal"/>
        <w:spacing w:before="220"/>
        <w:ind w:firstLine="540"/>
        <w:jc w:val="both"/>
      </w:pPr>
      <w:bookmarkStart w:id="608" w:name="P1807"/>
      <w:bookmarkEnd w:id="608"/>
      <w:r>
        <w:t xml:space="preserve">&lt;90&gt; Данный </w:t>
      </w:r>
      <w:hyperlink w:anchor="P1511">
        <w:r>
          <w:rPr>
            <w:color w:val="0000FF"/>
          </w:rPr>
          <w:t>подпункт</w:t>
        </w:r>
      </w:hyperlink>
      <w:r>
        <w:t xml:space="preserve"> включается в текст Контракта при наличии </w:t>
      </w:r>
      <w:hyperlink w:anchor="P1507">
        <w:r>
          <w:rPr>
            <w:color w:val="0000FF"/>
          </w:rPr>
          <w:t>подпункта 4.1.9 пункта 4.1</w:t>
        </w:r>
      </w:hyperlink>
      <w:r>
        <w:t>.</w:t>
      </w:r>
    </w:p>
    <w:p w:rsidR="000B11FB" w:rsidRDefault="000B11FB">
      <w:pPr>
        <w:pStyle w:val="ConsPlusNormal"/>
        <w:spacing w:before="220"/>
        <w:ind w:firstLine="540"/>
        <w:jc w:val="both"/>
      </w:pPr>
      <w:bookmarkStart w:id="609" w:name="P1808"/>
      <w:bookmarkEnd w:id="609"/>
      <w:r>
        <w:t xml:space="preserve">&lt;91&gt; Данный </w:t>
      </w:r>
      <w:hyperlink w:anchor="P1512">
        <w:r>
          <w:rPr>
            <w:color w:val="0000FF"/>
          </w:rPr>
          <w:t>подпункт</w:t>
        </w:r>
      </w:hyperlink>
      <w:r>
        <w:t xml:space="preserve"> включается в текст Контракта при наличии </w:t>
      </w:r>
      <w:hyperlink w:anchor="P1507">
        <w:r>
          <w:rPr>
            <w:color w:val="0000FF"/>
          </w:rPr>
          <w:t>подпункта 4.1.9 пункта 4.1</w:t>
        </w:r>
      </w:hyperlink>
      <w:r>
        <w:t>.</w:t>
      </w:r>
    </w:p>
    <w:p w:rsidR="000B11FB" w:rsidRDefault="000B11FB">
      <w:pPr>
        <w:pStyle w:val="ConsPlusNormal"/>
        <w:spacing w:before="220"/>
        <w:ind w:firstLine="540"/>
        <w:jc w:val="both"/>
      </w:pPr>
      <w:bookmarkStart w:id="610" w:name="P1809"/>
      <w:bookmarkEnd w:id="610"/>
      <w:r>
        <w:t xml:space="preserve">&lt;92&gt; Данный </w:t>
      </w:r>
      <w:hyperlink w:anchor="P1515">
        <w:r>
          <w:rPr>
            <w:color w:val="0000FF"/>
          </w:rPr>
          <w:t>подпункт</w:t>
        </w:r>
      </w:hyperlink>
      <w:r>
        <w:t xml:space="preserve"> включается в текст Контракта при наличии </w:t>
      </w:r>
      <w:hyperlink w:anchor="P1507">
        <w:r>
          <w:rPr>
            <w:color w:val="0000FF"/>
          </w:rPr>
          <w:t>подпункта 4.1.9 пункта 4.1</w:t>
        </w:r>
      </w:hyperlink>
      <w:r>
        <w:t>.</w:t>
      </w:r>
    </w:p>
    <w:p w:rsidR="000B11FB" w:rsidRDefault="000B11FB">
      <w:pPr>
        <w:pStyle w:val="ConsPlusNormal"/>
        <w:spacing w:before="220"/>
        <w:ind w:firstLine="540"/>
        <w:jc w:val="both"/>
      </w:pPr>
      <w:bookmarkStart w:id="611" w:name="P1810"/>
      <w:bookmarkEnd w:id="611"/>
      <w:r>
        <w:t xml:space="preserve">&lt;93&gt; Данный </w:t>
      </w:r>
      <w:hyperlink w:anchor="P1518">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7">
        <w:r>
          <w:rPr>
            <w:color w:val="0000FF"/>
          </w:rPr>
          <w:t>частью 23 статьи 68</w:t>
        </w:r>
      </w:hyperlink>
      <w:r>
        <w:t xml:space="preserve"> Федерального закона от 5 апреля 2013 г. N 44-ФЗ "О </w:t>
      </w:r>
      <w:r>
        <w:lastRenderedPageBreak/>
        <w:t>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12" w:name="P1811"/>
      <w:bookmarkEnd w:id="612"/>
      <w:r>
        <w:t xml:space="preserve">&lt;94&gt; Данный </w:t>
      </w:r>
      <w:hyperlink w:anchor="P1519">
        <w:r>
          <w:rPr>
            <w:color w:val="0000FF"/>
          </w:rPr>
          <w:t>подпункт</w:t>
        </w:r>
      </w:hyperlink>
      <w:r>
        <w:t xml:space="preserve"> включается в текст Контракта при наличии </w:t>
      </w:r>
      <w:hyperlink w:anchor="P1536">
        <w:r>
          <w:rPr>
            <w:color w:val="0000FF"/>
          </w:rPr>
          <w:t>подпункта 4.4.7 пункта 4.4</w:t>
        </w:r>
      </w:hyperlink>
      <w:r>
        <w:t>.</w:t>
      </w:r>
    </w:p>
    <w:p w:rsidR="000B11FB" w:rsidRDefault="000B11FB">
      <w:pPr>
        <w:pStyle w:val="ConsPlusNormal"/>
        <w:spacing w:before="220"/>
        <w:ind w:firstLine="540"/>
        <w:jc w:val="both"/>
      </w:pPr>
      <w:bookmarkStart w:id="613" w:name="P1812"/>
      <w:bookmarkEnd w:id="613"/>
      <w:r>
        <w:t xml:space="preserve">&lt;95&gt; Данный </w:t>
      </w:r>
      <w:hyperlink w:anchor="P1521">
        <w:r>
          <w:rPr>
            <w:color w:val="0000FF"/>
          </w:rPr>
          <w:t>подпункт</w:t>
        </w:r>
      </w:hyperlink>
      <w:r>
        <w:t xml:space="preserve"> включается в текст Контракта при наличии </w:t>
      </w:r>
      <w:hyperlink w:anchor="P1507">
        <w:r>
          <w:rPr>
            <w:color w:val="0000FF"/>
          </w:rPr>
          <w:t>подпункта 4.1.9 пункта 4.1</w:t>
        </w:r>
      </w:hyperlink>
      <w:r>
        <w:t>.</w:t>
      </w:r>
    </w:p>
    <w:p w:rsidR="000B11FB" w:rsidRDefault="000B11FB">
      <w:pPr>
        <w:pStyle w:val="ConsPlusNormal"/>
        <w:spacing w:before="220"/>
        <w:ind w:firstLine="540"/>
        <w:jc w:val="both"/>
      </w:pPr>
      <w:bookmarkStart w:id="614" w:name="P1813"/>
      <w:bookmarkEnd w:id="614"/>
      <w:r>
        <w:t xml:space="preserve">&lt;96&gt;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8">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слова "и оплату" в проект Контракта не включаются.</w:t>
      </w:r>
    </w:p>
    <w:p w:rsidR="000B11FB" w:rsidRDefault="000B11FB">
      <w:pPr>
        <w:pStyle w:val="ConsPlusNormal"/>
        <w:spacing w:before="220"/>
        <w:ind w:firstLine="540"/>
        <w:jc w:val="both"/>
      </w:pPr>
      <w:bookmarkStart w:id="615" w:name="P1814"/>
      <w:bookmarkEnd w:id="615"/>
      <w:r>
        <w:t xml:space="preserve">&lt;97&gt; Данный </w:t>
      </w:r>
      <w:hyperlink w:anchor="P1525">
        <w:r>
          <w:rPr>
            <w:color w:val="0000FF"/>
          </w:rPr>
          <w:t>пункт</w:t>
        </w:r>
      </w:hyperlink>
      <w:r>
        <w:t xml:space="preserve"> не включается в текст Контракта в случае, если закупка осуществляется у единственного поставщика, за исключением случаев осуществления закупок у единственного поставщика по результатам признания определения поставщика (подрядчика, исполнителя) несостоявшимся.</w:t>
      </w:r>
    </w:p>
    <w:p w:rsidR="000B11FB" w:rsidRDefault="000B11FB">
      <w:pPr>
        <w:pStyle w:val="ConsPlusNormal"/>
        <w:spacing w:before="220"/>
        <w:ind w:firstLine="540"/>
        <w:jc w:val="both"/>
      </w:pPr>
      <w:bookmarkStart w:id="616" w:name="P1815"/>
      <w:bookmarkEnd w:id="616"/>
      <w:r>
        <w:t xml:space="preserve">&lt;98&gt; Данный </w:t>
      </w:r>
      <w:hyperlink w:anchor="P1526">
        <w:r>
          <w:rPr>
            <w:color w:val="0000FF"/>
          </w:rPr>
          <w:t>подпункт</w:t>
        </w:r>
      </w:hyperlink>
      <w:r>
        <w:t xml:space="preserve"> включается в текст Контракта при наличии </w:t>
      </w:r>
      <w:hyperlink w:anchor="P1536">
        <w:r>
          <w:rPr>
            <w:color w:val="0000FF"/>
          </w:rPr>
          <w:t>подпункта 4.4.7 пункта 4.4</w:t>
        </w:r>
      </w:hyperlink>
      <w:r>
        <w:t xml:space="preserve"> и (или) </w:t>
      </w:r>
      <w:hyperlink w:anchor="P1525">
        <w:r>
          <w:rPr>
            <w:color w:val="0000FF"/>
          </w:rPr>
          <w:t>подпункта 4.3.2 пункта 4.3</w:t>
        </w:r>
      </w:hyperlink>
      <w:r>
        <w:t>.</w:t>
      </w:r>
    </w:p>
    <w:p w:rsidR="000B11FB" w:rsidRDefault="000B11FB">
      <w:pPr>
        <w:pStyle w:val="ConsPlusNormal"/>
        <w:spacing w:before="220"/>
        <w:ind w:firstLine="540"/>
        <w:jc w:val="both"/>
      </w:pPr>
      <w:bookmarkStart w:id="617" w:name="P1816"/>
      <w:bookmarkEnd w:id="617"/>
      <w:r>
        <w:t xml:space="preserve">&lt;99&gt; Слова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249">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18" w:name="P1817"/>
      <w:bookmarkEnd w:id="618"/>
      <w:r>
        <w:t xml:space="preserve">&lt;100&gt; Данный </w:t>
      </w:r>
      <w:hyperlink w:anchor="P1534">
        <w:r>
          <w:rPr>
            <w:color w:val="0000FF"/>
          </w:rPr>
          <w:t>пункт</w:t>
        </w:r>
      </w:hyperlink>
      <w:r>
        <w:t xml:space="preserve"> включается в текст Контракта в случае установления такой возможности Заказчиком в соответствии с </w:t>
      </w:r>
      <w:hyperlink r:id="rId250">
        <w:r>
          <w:rPr>
            <w:color w:val="0000FF"/>
          </w:rPr>
          <w:t>подпунктом "б" пункта 1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19" w:name="P1818"/>
      <w:bookmarkEnd w:id="619"/>
      <w:r>
        <w:t xml:space="preserve">&lt;101&gt; Данный </w:t>
      </w:r>
      <w:hyperlink w:anchor="P1529">
        <w:r>
          <w:rPr>
            <w:color w:val="0000FF"/>
          </w:rPr>
          <w:t>пункт</w:t>
        </w:r>
      </w:hyperlink>
      <w:r>
        <w:t xml:space="preserve"> включается в текст Контракта в случае применения </w:t>
      </w:r>
      <w:hyperlink w:anchor="P1440">
        <w:r>
          <w:rPr>
            <w:color w:val="0000FF"/>
          </w:rPr>
          <w:t>варианта 1 пункта 2.1</w:t>
        </w:r>
      </w:hyperlink>
      <w:r>
        <w:t xml:space="preserve"> Контракта.</w:t>
      </w:r>
    </w:p>
    <w:p w:rsidR="000B11FB" w:rsidRDefault="000B11FB">
      <w:pPr>
        <w:pStyle w:val="ConsPlusNormal"/>
        <w:spacing w:before="220"/>
        <w:ind w:firstLine="540"/>
        <w:jc w:val="both"/>
      </w:pPr>
      <w:bookmarkStart w:id="620" w:name="P1819"/>
      <w:bookmarkEnd w:id="620"/>
      <w:r>
        <w:t xml:space="preserve">&lt;102&gt; Данный </w:t>
      </w:r>
      <w:hyperlink w:anchor="P1536">
        <w:r>
          <w:rPr>
            <w:color w:val="0000FF"/>
          </w:rPr>
          <w:t>подпункт</w:t>
        </w:r>
      </w:hyperlink>
      <w:r>
        <w:t xml:space="preserve"> включается в текст Контракта в случае установления такого права Заказчиком.</w:t>
      </w:r>
    </w:p>
    <w:p w:rsidR="000B11FB" w:rsidRDefault="000B11FB">
      <w:pPr>
        <w:pStyle w:val="ConsPlusNormal"/>
        <w:spacing w:before="220"/>
        <w:ind w:firstLine="540"/>
        <w:jc w:val="both"/>
      </w:pPr>
      <w:bookmarkStart w:id="621" w:name="P1820"/>
      <w:bookmarkEnd w:id="621"/>
      <w:r>
        <w:t xml:space="preserve">&lt;103&gt; Данный </w:t>
      </w:r>
      <w:hyperlink w:anchor="P1537">
        <w:r>
          <w:rPr>
            <w:color w:val="0000FF"/>
          </w:rPr>
          <w:t>подпункт</w:t>
        </w:r>
      </w:hyperlink>
      <w:r>
        <w:t xml:space="preserve"> включается в текст Контракта при наличии </w:t>
      </w:r>
      <w:hyperlink w:anchor="P1525">
        <w:r>
          <w:rPr>
            <w:color w:val="0000FF"/>
          </w:rPr>
          <w:t>подпункта 4.3.2 пункта 4.3</w:t>
        </w:r>
      </w:hyperlink>
      <w:r>
        <w:t xml:space="preserve"> Контракта и (или) </w:t>
      </w:r>
      <w:hyperlink w:anchor="P1536">
        <w:r>
          <w:rPr>
            <w:color w:val="0000FF"/>
          </w:rPr>
          <w:t>подпункта 4.4.7 пункта 4.4</w:t>
        </w:r>
      </w:hyperlink>
      <w:r>
        <w:t xml:space="preserve"> Контракта.</w:t>
      </w:r>
    </w:p>
    <w:p w:rsidR="000B11FB" w:rsidRDefault="000B11FB">
      <w:pPr>
        <w:pStyle w:val="ConsPlusNormal"/>
        <w:spacing w:before="220"/>
        <w:ind w:firstLine="540"/>
        <w:jc w:val="both"/>
      </w:pPr>
      <w:bookmarkStart w:id="622" w:name="P1821"/>
      <w:bookmarkEnd w:id="622"/>
      <w:r>
        <w:t>&lt;104&gt; 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0B11FB" w:rsidRDefault="000B11FB">
      <w:pPr>
        <w:pStyle w:val="ConsPlusNormal"/>
        <w:spacing w:before="220"/>
        <w:ind w:firstLine="540"/>
        <w:jc w:val="both"/>
      </w:pPr>
      <w:bookmarkStart w:id="623" w:name="P1822"/>
      <w:bookmarkEnd w:id="623"/>
      <w:r>
        <w:t xml:space="preserve">&lt;105&gt; Данный </w:t>
      </w:r>
      <w:hyperlink w:anchor="P1546">
        <w:r>
          <w:rPr>
            <w:color w:val="0000FF"/>
          </w:rPr>
          <w:t>пункт</w:t>
        </w:r>
      </w:hyperlink>
      <w:r>
        <w:t xml:space="preserve"> включается Заказчиком в текст Контракта в соответствии с </w:t>
      </w:r>
      <w:hyperlink r:id="rId25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необходимости.</w:t>
      </w:r>
    </w:p>
    <w:p w:rsidR="000B11FB" w:rsidRDefault="000B11FB">
      <w:pPr>
        <w:pStyle w:val="ConsPlusNormal"/>
        <w:spacing w:before="220"/>
        <w:ind w:firstLine="540"/>
        <w:jc w:val="both"/>
      </w:pPr>
      <w:bookmarkStart w:id="624" w:name="P1823"/>
      <w:bookmarkEnd w:id="624"/>
      <w:r>
        <w:t xml:space="preserve">&lt;106&gt; Выбирается в случае определения поставщика машин и оборудования в соответствии с </w:t>
      </w:r>
      <w:hyperlink r:id="rId252">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25" w:name="P1824"/>
      <w:bookmarkEnd w:id="625"/>
      <w:r>
        <w:t xml:space="preserve">&lt;107&gt; Выбирается в случае определения поставщика новых машин и оборудования в соответствии с </w:t>
      </w:r>
      <w:hyperlink r:id="rId253">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w:t>
      </w:r>
      <w:r>
        <w:lastRenderedPageBreak/>
        <w:t>муниципальных нужд".</w:t>
      </w:r>
    </w:p>
    <w:p w:rsidR="000B11FB" w:rsidRDefault="000B11FB">
      <w:pPr>
        <w:pStyle w:val="ConsPlusNormal"/>
        <w:spacing w:before="220"/>
        <w:ind w:firstLine="540"/>
        <w:jc w:val="both"/>
      </w:pPr>
      <w:bookmarkStart w:id="626" w:name="P1825"/>
      <w:bookmarkEnd w:id="626"/>
      <w:r>
        <w:t xml:space="preserve">&lt;108&gt; В случае если законодательством Российской Федерации установлен иной порядок начисления пени (штрафов) за неисполнение или ненадлежащее исполнение Поставщиком обязательств, предусмотренных Контрактом, включая просрочку исполнения Поставщиком обязательства, предусмотренного Контрактом, данный </w:t>
      </w:r>
      <w:hyperlink w:anchor="P1550">
        <w:r>
          <w:rPr>
            <w:color w:val="0000FF"/>
          </w:rPr>
          <w:t>раздел</w:t>
        </w:r>
      </w:hyperlink>
      <w:r>
        <w:t xml:space="preserve"> должен содержать иной порядок начисления пени (штрафов), установленный законодательством Российской Федерации.</w:t>
      </w:r>
    </w:p>
    <w:p w:rsidR="000B11FB" w:rsidRDefault="000B11FB">
      <w:pPr>
        <w:pStyle w:val="ConsPlusNormal"/>
        <w:spacing w:before="220"/>
        <w:ind w:firstLine="540"/>
        <w:jc w:val="both"/>
      </w:pPr>
      <w:bookmarkStart w:id="627" w:name="P1826"/>
      <w:bookmarkEnd w:id="627"/>
      <w:r>
        <w:t xml:space="preserve">&lt;109&gt; Во всех случаях (за исключением случаев, предусмотренных </w:t>
      </w:r>
      <w:hyperlink r:id="rId254">
        <w:r>
          <w:rPr>
            <w:color w:val="0000FF"/>
          </w:rPr>
          <w:t>пунктами 4</w:t>
        </w:r>
      </w:hyperlink>
      <w:r>
        <w:t xml:space="preserve"> - </w:t>
      </w:r>
      <w:hyperlink r:id="rId255">
        <w:r>
          <w:rPr>
            <w:color w:val="0000FF"/>
          </w:rPr>
          <w:t>8</w:t>
        </w:r>
      </w:hyperlink>
      <w:r>
        <w:t xml:space="preserve"> Правил) размер штрафа устанавливается в соответствии с </w:t>
      </w:r>
      <w:hyperlink r:id="rId256">
        <w:r>
          <w:rPr>
            <w:color w:val="0000FF"/>
          </w:rPr>
          <w:t>пунктом 3</w:t>
        </w:r>
      </w:hyperlink>
      <w:r>
        <w:t xml:space="preserve"> Правил:</w:t>
      </w:r>
    </w:p>
    <w:p w:rsidR="000B11FB" w:rsidRDefault="000B11FB">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0B11FB" w:rsidRDefault="000B11FB">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0B11FB" w:rsidRDefault="000B11FB">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0B11FB" w:rsidRDefault="000B11FB">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0B11FB" w:rsidRDefault="000B11FB">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0B11FB" w:rsidRDefault="000B11FB">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0B11FB" w:rsidRDefault="000B11FB">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0B11FB" w:rsidRDefault="000B11FB">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0B11FB" w:rsidRDefault="000B11FB">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0B11FB" w:rsidRDefault="000B11FB">
      <w:pPr>
        <w:pStyle w:val="ConsPlusNormal"/>
        <w:spacing w:before="220"/>
        <w:ind w:firstLine="540"/>
        <w:jc w:val="both"/>
      </w:pPr>
      <w:r>
        <w:t xml:space="preserve">В случае, предусмотренном </w:t>
      </w:r>
      <w:hyperlink r:id="rId257">
        <w:r>
          <w:rPr>
            <w:color w:val="0000FF"/>
          </w:rPr>
          <w:t>пунктом 4</w:t>
        </w:r>
      </w:hyperlink>
      <w:r>
        <w:t xml:space="preserve"> Правил, если Контракт заключается по результатам определения Поставщика в соответствии с </w:t>
      </w:r>
      <w:hyperlink r:id="rId258">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размер штрафа устанавливается в размере 1 процента цены Контракта (этапа), но не более 5 тыс. рублей и не менее 1 тыс. рублей.</w:t>
      </w:r>
    </w:p>
    <w:p w:rsidR="000B11FB" w:rsidRDefault="000B11FB">
      <w:pPr>
        <w:pStyle w:val="ConsPlusNormal"/>
        <w:spacing w:before="220"/>
        <w:ind w:firstLine="540"/>
        <w:jc w:val="both"/>
      </w:pPr>
      <w:r>
        <w:t xml:space="preserve">В случае, если Контракт заключается с победителем закупки (или с иным участником закупки в случаях, установленных Федеральным </w:t>
      </w:r>
      <w:hyperlink r:id="rId25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60">
        <w:r>
          <w:rPr>
            <w:color w:val="0000FF"/>
          </w:rPr>
          <w:t>пунктом 5</w:t>
        </w:r>
      </w:hyperlink>
      <w:r>
        <w:t xml:space="preserve"> Правил:</w:t>
      </w:r>
    </w:p>
    <w:p w:rsidR="000B11FB" w:rsidRDefault="000B11FB">
      <w:pPr>
        <w:pStyle w:val="ConsPlusNormal"/>
        <w:spacing w:before="220"/>
        <w:ind w:firstLine="540"/>
        <w:jc w:val="both"/>
      </w:pPr>
      <w:r>
        <w:t>а) в случае если цена Контракта не превышает начальную (максимальную) цену государственного (муниципального) контракта (контракта):</w:t>
      </w:r>
    </w:p>
    <w:p w:rsidR="000B11FB" w:rsidRDefault="000B11FB">
      <w:pPr>
        <w:pStyle w:val="ConsPlusNormal"/>
        <w:spacing w:before="220"/>
        <w:ind w:firstLine="540"/>
        <w:jc w:val="both"/>
      </w:pPr>
      <w: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0B11FB" w:rsidRDefault="000B11FB">
      <w:pPr>
        <w:pStyle w:val="ConsPlusNormal"/>
        <w:spacing w:before="220"/>
        <w:ind w:firstLine="540"/>
        <w:jc w:val="both"/>
      </w:pPr>
      <w: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t>б) в случае если цена Контракта превышает начальную (максимальную) цену государственного (муниципального) контракта (контракта):</w:t>
      </w:r>
    </w:p>
    <w:p w:rsidR="000B11FB" w:rsidRDefault="000B11FB">
      <w:pPr>
        <w:pStyle w:val="ConsPlusNormal"/>
        <w:spacing w:before="220"/>
        <w:ind w:firstLine="540"/>
        <w:jc w:val="both"/>
      </w:pPr>
      <w:r>
        <w:t>10 процентов цены Контракта, если цена Контракта не превышает 3 млн. рублей;</w:t>
      </w:r>
    </w:p>
    <w:p w:rsidR="000B11FB" w:rsidRDefault="000B11FB">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0B11FB" w:rsidRDefault="000B11FB">
      <w:pPr>
        <w:pStyle w:val="ConsPlusNormal"/>
        <w:spacing w:before="220"/>
        <w:ind w:firstLine="540"/>
        <w:jc w:val="both"/>
      </w:pPr>
      <w:bookmarkStart w:id="628" w:name="P1846"/>
      <w:bookmarkEnd w:id="628"/>
      <w:r>
        <w:t>&lt;110&gt; В случае если Контракт содержит этапы исполнения, размер штрафа указывается для каждого этапа.</w:t>
      </w:r>
    </w:p>
    <w:p w:rsidR="000B11FB" w:rsidRDefault="000B11FB">
      <w:pPr>
        <w:pStyle w:val="ConsPlusNormal"/>
        <w:spacing w:before="220"/>
        <w:ind w:firstLine="540"/>
        <w:jc w:val="both"/>
      </w:pPr>
      <w:bookmarkStart w:id="629" w:name="P1847"/>
      <w:bookmarkEnd w:id="629"/>
      <w:r>
        <w:t>&lt;111&gt;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630" w:name="P1848"/>
      <w:bookmarkEnd w:id="630"/>
      <w:r>
        <w:t xml:space="preserve">&lt;112&gt; Размер штрафа устанавливается в соответствии с </w:t>
      </w:r>
      <w:hyperlink r:id="rId261">
        <w:r>
          <w:rPr>
            <w:color w:val="0000FF"/>
          </w:rPr>
          <w:t>пунктом 6</w:t>
        </w:r>
      </w:hyperlink>
      <w:r>
        <w:t xml:space="preserve"> Правил:</w:t>
      </w:r>
    </w:p>
    <w:p w:rsidR="000B11FB" w:rsidRDefault="000B11FB">
      <w:pPr>
        <w:pStyle w:val="ConsPlusNormal"/>
        <w:spacing w:before="220"/>
        <w:ind w:firstLine="540"/>
        <w:jc w:val="both"/>
      </w:pPr>
      <w:r>
        <w:t>1000 рублей, если цена Контракта не превышает 3 млн рублей;</w:t>
      </w:r>
    </w:p>
    <w:p w:rsidR="000B11FB" w:rsidRDefault="000B11FB">
      <w:pPr>
        <w:pStyle w:val="ConsPlusNormal"/>
        <w:spacing w:before="220"/>
        <w:ind w:firstLine="540"/>
        <w:jc w:val="both"/>
      </w:pPr>
      <w:r>
        <w:t>5000 рублей,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10000 рублей,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t>100000 рублей, если цена Контракта превышает 100 млн рублей.</w:t>
      </w:r>
    </w:p>
    <w:p w:rsidR="000B11FB" w:rsidRDefault="000B11FB">
      <w:pPr>
        <w:pStyle w:val="ConsPlusNormal"/>
        <w:spacing w:before="220"/>
        <w:ind w:firstLine="540"/>
        <w:jc w:val="both"/>
      </w:pPr>
      <w:bookmarkStart w:id="631" w:name="P1853"/>
      <w:bookmarkEnd w:id="631"/>
      <w:r>
        <w:t xml:space="preserve">&lt;113&gt; Данный </w:t>
      </w:r>
      <w:hyperlink w:anchor="P1557">
        <w:r>
          <w:rPr>
            <w:color w:val="0000FF"/>
          </w:rPr>
          <w:t>пункт</w:t>
        </w:r>
      </w:hyperlink>
      <w:r>
        <w:t xml:space="preserve"> включается в текст Контракта при наличии </w:t>
      </w:r>
      <w:hyperlink w:anchor="P1507">
        <w:r>
          <w:rPr>
            <w:color w:val="0000FF"/>
          </w:rPr>
          <w:t>подпункта 4.1.9 пункта 4.1</w:t>
        </w:r>
      </w:hyperlink>
      <w:r>
        <w:t>,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B11FB" w:rsidRDefault="000B11FB">
      <w:pPr>
        <w:pStyle w:val="ConsPlusNormal"/>
        <w:spacing w:before="220"/>
        <w:ind w:firstLine="540"/>
        <w:jc w:val="both"/>
      </w:pPr>
      <w:bookmarkStart w:id="632" w:name="P1854"/>
      <w:bookmarkEnd w:id="632"/>
      <w:r>
        <w:t xml:space="preserve">&lt;114&gt; Данный </w:t>
      </w:r>
      <w:hyperlink w:anchor="P1558">
        <w:r>
          <w:rPr>
            <w:color w:val="0000FF"/>
          </w:rPr>
          <w:t>пункт</w:t>
        </w:r>
      </w:hyperlink>
      <w:r>
        <w:t xml:space="preserve"> включается в текст Контракта при наличии </w:t>
      </w:r>
      <w:hyperlink w:anchor="P1507">
        <w:r>
          <w:rPr>
            <w:color w:val="0000FF"/>
          </w:rPr>
          <w:t>подпункта 4.1.9 пункта 4.1</w:t>
        </w:r>
      </w:hyperlink>
      <w:r>
        <w:t>,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B11FB" w:rsidRDefault="000B11FB">
      <w:pPr>
        <w:pStyle w:val="ConsPlusNormal"/>
        <w:spacing w:before="220"/>
        <w:ind w:firstLine="540"/>
        <w:jc w:val="both"/>
      </w:pPr>
      <w:bookmarkStart w:id="633" w:name="P1855"/>
      <w:bookmarkEnd w:id="633"/>
      <w:r>
        <w:t xml:space="preserve">&lt;115&gt; Размер штрафа устанавливается в соответствии с </w:t>
      </w:r>
      <w:hyperlink r:id="rId262">
        <w:r>
          <w:rPr>
            <w:color w:val="0000FF"/>
          </w:rPr>
          <w:t>пунктом 9</w:t>
        </w:r>
      </w:hyperlink>
      <w:r>
        <w:t xml:space="preserve"> Правил:</w:t>
      </w:r>
    </w:p>
    <w:p w:rsidR="000B11FB" w:rsidRDefault="000B11FB">
      <w:pPr>
        <w:pStyle w:val="ConsPlusNormal"/>
        <w:spacing w:before="220"/>
        <w:ind w:firstLine="540"/>
        <w:jc w:val="both"/>
      </w:pPr>
      <w:r>
        <w:t>1000 рублей, если цена Контракта не превышает 3 млн рублей (включительно);</w:t>
      </w:r>
    </w:p>
    <w:p w:rsidR="000B11FB" w:rsidRDefault="000B11FB">
      <w:pPr>
        <w:pStyle w:val="ConsPlusNormal"/>
        <w:spacing w:before="220"/>
        <w:ind w:firstLine="540"/>
        <w:jc w:val="both"/>
      </w:pPr>
      <w:r>
        <w:t>5000 рублей, если цена Контракта составляет от 3 млн рублей до 50 млн рублей (включительно);</w:t>
      </w:r>
    </w:p>
    <w:p w:rsidR="000B11FB" w:rsidRDefault="000B11FB">
      <w:pPr>
        <w:pStyle w:val="ConsPlusNormal"/>
        <w:spacing w:before="220"/>
        <w:ind w:firstLine="540"/>
        <w:jc w:val="both"/>
      </w:pPr>
      <w:r>
        <w:t>10000 рублей, если цена Контракта составляет от 50 млн рублей до 100 млн рублей (включительно);</w:t>
      </w:r>
    </w:p>
    <w:p w:rsidR="000B11FB" w:rsidRDefault="000B11FB">
      <w:pPr>
        <w:pStyle w:val="ConsPlusNormal"/>
        <w:spacing w:before="220"/>
        <w:ind w:firstLine="540"/>
        <w:jc w:val="both"/>
      </w:pPr>
      <w:r>
        <w:lastRenderedPageBreak/>
        <w:t>100000 рублей, если цена Контракта превышает 100 млн рублей.</w:t>
      </w:r>
    </w:p>
    <w:p w:rsidR="000B11FB" w:rsidRDefault="000B11FB">
      <w:pPr>
        <w:pStyle w:val="ConsPlusNormal"/>
        <w:spacing w:before="220"/>
        <w:ind w:firstLine="540"/>
        <w:jc w:val="both"/>
      </w:pPr>
      <w:bookmarkStart w:id="634" w:name="P1860"/>
      <w:bookmarkEnd w:id="634"/>
      <w:r>
        <w:t xml:space="preserve">&lt;116&gt; В случае если законодательством Российской Федерации установлен иной порядок начисления штрафа, чем порядок, предусмотренный </w:t>
      </w:r>
      <w:hyperlink r:id="rId263">
        <w:r>
          <w:rPr>
            <w:color w:val="0000FF"/>
          </w:rPr>
          <w:t>Правилами</w:t>
        </w:r>
      </w:hyperlink>
      <w:r>
        <w:t>, размер такого штрафа и порядок его начисления устанавливается Контрактом в соответствии с законодательством Российской Федерации.</w:t>
      </w:r>
    </w:p>
    <w:p w:rsidR="000B11FB" w:rsidRDefault="000B11FB">
      <w:pPr>
        <w:pStyle w:val="ConsPlusNormal"/>
        <w:spacing w:before="220"/>
        <w:ind w:firstLine="540"/>
        <w:jc w:val="both"/>
      </w:pPr>
      <w:bookmarkStart w:id="635" w:name="P1861"/>
      <w:bookmarkEnd w:id="635"/>
      <w:r>
        <w:t xml:space="preserve">&lt;117&gt; Данный </w:t>
      </w:r>
      <w:hyperlink w:anchor="P1561">
        <w:r>
          <w:rPr>
            <w:color w:val="0000FF"/>
          </w:rPr>
          <w:t>пункт</w:t>
        </w:r>
      </w:hyperlink>
      <w:r>
        <w:t xml:space="preserve"> включается в текст Контракта при наличии </w:t>
      </w:r>
      <w:hyperlink w:anchor="P1505">
        <w:r>
          <w:rPr>
            <w:color w:val="0000FF"/>
          </w:rPr>
          <w:t>подпункта 4.1.7 пункта 4.1</w:t>
        </w:r>
      </w:hyperlink>
      <w:r>
        <w:t>,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w:t>
      </w:r>
    </w:p>
    <w:p w:rsidR="000B11FB" w:rsidRDefault="000B11FB">
      <w:pPr>
        <w:pStyle w:val="ConsPlusNormal"/>
        <w:spacing w:before="220"/>
        <w:ind w:firstLine="540"/>
        <w:jc w:val="both"/>
      </w:pPr>
      <w:bookmarkStart w:id="636" w:name="P1862"/>
      <w:bookmarkEnd w:id="636"/>
      <w:r>
        <w:t xml:space="preserve">&lt;118&gt; Выбирается в случаях, предусмотренных положениями </w:t>
      </w:r>
      <w:hyperlink r:id="rId264">
        <w:r>
          <w:rPr>
            <w:color w:val="0000FF"/>
          </w:rPr>
          <w:t>частей 2</w:t>
        </w:r>
      </w:hyperlink>
      <w:r>
        <w:t xml:space="preserve">, </w:t>
      </w:r>
      <w:hyperlink r:id="rId265">
        <w:r>
          <w:rPr>
            <w:color w:val="0000FF"/>
          </w:rPr>
          <w:t>6.1 статьи 96</w:t>
        </w:r>
      </w:hyperlink>
      <w:r>
        <w:t xml:space="preserve"> и </w:t>
      </w:r>
      <w:hyperlink r:id="rId266">
        <w:r>
          <w:rPr>
            <w:color w:val="0000FF"/>
          </w:rPr>
          <w:t>части 64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w:t>
      </w:r>
    </w:p>
    <w:p w:rsidR="000B11FB" w:rsidRDefault="000B11FB">
      <w:pPr>
        <w:pStyle w:val="ConsPlusNormal"/>
        <w:spacing w:before="220"/>
        <w:ind w:firstLine="540"/>
        <w:jc w:val="both"/>
      </w:pPr>
      <w:bookmarkStart w:id="637" w:name="P1863"/>
      <w:bookmarkEnd w:id="637"/>
      <w:r>
        <w:t xml:space="preserve">&lt;119&gt; Выбирается для всех случаев, за исключением случаев, для которых предусмотрен </w:t>
      </w:r>
      <w:hyperlink w:anchor="P1570">
        <w:r>
          <w:rPr>
            <w:color w:val="0000FF"/>
          </w:rPr>
          <w:t>вариант 1 пункта 7.1</w:t>
        </w:r>
      </w:hyperlink>
      <w:r>
        <w:t xml:space="preserve"> Контракта.</w:t>
      </w:r>
    </w:p>
    <w:p w:rsidR="000B11FB" w:rsidRDefault="000B11FB">
      <w:pPr>
        <w:pStyle w:val="ConsPlusNormal"/>
        <w:spacing w:before="220"/>
        <w:ind w:firstLine="540"/>
        <w:jc w:val="both"/>
      </w:pPr>
      <w:bookmarkStart w:id="638" w:name="P1864"/>
      <w:bookmarkEnd w:id="638"/>
      <w:r>
        <w:t xml:space="preserve">&lt;120&gt; В соответствии с </w:t>
      </w:r>
      <w:hyperlink r:id="rId267">
        <w:r>
          <w:rPr>
            <w:color w:val="0000FF"/>
          </w:rPr>
          <w:t>частями 6</w:t>
        </w:r>
      </w:hyperlink>
      <w:r>
        <w:t xml:space="preserve"> - </w:t>
      </w:r>
      <w:hyperlink r:id="rId268">
        <w:r>
          <w:rPr>
            <w:color w:val="0000FF"/>
          </w:rPr>
          <w:t>6.3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39" w:name="P1865"/>
      <w:bookmarkEnd w:id="639"/>
      <w:r>
        <w:t xml:space="preserve">&lt;121&gt; Срок устанавливается в соответствии с </w:t>
      </w:r>
      <w:hyperlink r:id="rId269">
        <w:r>
          <w:rPr>
            <w:color w:val="0000FF"/>
          </w:rPr>
          <w:t>частью 27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40" w:name="P1866"/>
      <w:bookmarkEnd w:id="640"/>
      <w:r>
        <w:t xml:space="preserve">&lt;122&gt; Данный </w:t>
      </w:r>
      <w:hyperlink w:anchor="P1577">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0B11FB" w:rsidRDefault="000B11FB">
      <w:pPr>
        <w:pStyle w:val="ConsPlusNormal"/>
        <w:spacing w:before="220"/>
        <w:ind w:firstLine="540"/>
        <w:jc w:val="both"/>
      </w:pPr>
      <w:bookmarkStart w:id="641" w:name="P1867"/>
      <w:bookmarkEnd w:id="641"/>
      <w:r>
        <w:t xml:space="preserve">&lt;123&gt; Данный </w:t>
      </w:r>
      <w:hyperlink w:anchor="P1584">
        <w:r>
          <w:rPr>
            <w:color w:val="0000FF"/>
          </w:rPr>
          <w:t>пункт</w:t>
        </w:r>
      </w:hyperlink>
      <w:r>
        <w:t xml:space="preserve"> включается в текст Контракта в случае заключения контракта по результатам определения поставщика в соответствии с </w:t>
      </w:r>
      <w:hyperlink r:id="rId270">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42" w:name="P1868"/>
      <w:bookmarkEnd w:id="642"/>
      <w:r>
        <w:t xml:space="preserve">&lt;124&gt; Данный </w:t>
      </w:r>
      <w:hyperlink w:anchor="P1584">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27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43" w:name="P1869"/>
      <w:bookmarkEnd w:id="643"/>
      <w:r>
        <w:t xml:space="preserve">&lt;125&gt; Выбирается в случае, предусмотренном положениями </w:t>
      </w:r>
      <w:hyperlink r:id="rId272">
        <w:r>
          <w:rPr>
            <w:color w:val="0000FF"/>
          </w:rPr>
          <w:t>части 2.2 статьи 96</w:t>
        </w:r>
      </w:hyperlink>
      <w:r>
        <w:t xml:space="preserve"> и </w:t>
      </w:r>
      <w:hyperlink r:id="rId273">
        <w:r>
          <w:rPr>
            <w:color w:val="0000FF"/>
          </w:rPr>
          <w:t>части 64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44" w:name="P1870"/>
      <w:bookmarkEnd w:id="644"/>
      <w:r>
        <w:t xml:space="preserve">&lt;126&gt; Выбирается в случае установления Заказчиком требования обеспечения гарантийных обязательств в соответствии с </w:t>
      </w:r>
      <w:hyperlink r:id="rId274">
        <w:r>
          <w:rPr>
            <w:color w:val="0000FF"/>
          </w:rPr>
          <w:t>частью 2.2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45" w:name="P1871"/>
      <w:bookmarkEnd w:id="645"/>
      <w:r>
        <w:t xml:space="preserve">&lt;127&gt; Указывается Заказчиком в соответствии с </w:t>
      </w:r>
      <w:hyperlink r:id="rId275">
        <w:r>
          <w:rPr>
            <w:color w:val="0000FF"/>
          </w:rPr>
          <w:t>частью 7.1 статьи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B11FB" w:rsidRDefault="000B11FB">
      <w:pPr>
        <w:pStyle w:val="ConsPlusNormal"/>
        <w:spacing w:before="220"/>
        <w:ind w:firstLine="540"/>
        <w:jc w:val="both"/>
      </w:pPr>
      <w:bookmarkStart w:id="646" w:name="P1872"/>
      <w:bookmarkEnd w:id="646"/>
      <w:r>
        <w:lastRenderedPageBreak/>
        <w:t>&lt;128&gt; Размер обеспечения гарантийных обязательств устанавливается Заказчиком и не может превышать десять процентов начальной (максимальной) цены государственного (муниципального) контракта (контракта).</w:t>
      </w:r>
    </w:p>
    <w:p w:rsidR="000B11FB" w:rsidRDefault="000B11FB">
      <w:pPr>
        <w:pStyle w:val="ConsPlusNormal"/>
        <w:spacing w:before="220"/>
        <w:ind w:firstLine="540"/>
        <w:jc w:val="both"/>
      </w:pPr>
      <w:bookmarkStart w:id="647" w:name="P1873"/>
      <w:bookmarkEnd w:id="647"/>
      <w:r>
        <w:t xml:space="preserve">&lt;129&gt; Данный </w:t>
      </w:r>
      <w:hyperlink w:anchor="P1595">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0B11FB" w:rsidRDefault="000B11FB">
      <w:pPr>
        <w:pStyle w:val="ConsPlusNormal"/>
        <w:spacing w:before="220"/>
        <w:ind w:firstLine="540"/>
        <w:jc w:val="both"/>
      </w:pPr>
      <w:bookmarkStart w:id="648" w:name="P1874"/>
      <w:bookmarkEnd w:id="648"/>
      <w:r>
        <w:t xml:space="preserve">&lt;130&gt; Данный </w:t>
      </w:r>
      <w:hyperlink w:anchor="P1597">
        <w:r>
          <w:rPr>
            <w:color w:val="0000FF"/>
          </w:rPr>
          <w:t>пункт</w:t>
        </w:r>
      </w:hyperlink>
      <w:r>
        <w:t xml:space="preserve"> включается в текст Контракта в случае заключения контракта по результатам определения поставщика в соответствии с </w:t>
      </w:r>
      <w:hyperlink r:id="rId276">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49" w:name="P1875"/>
      <w:bookmarkEnd w:id="649"/>
      <w:r>
        <w:t xml:space="preserve">&lt;131&gt; Данный </w:t>
      </w:r>
      <w:hyperlink w:anchor="P1600">
        <w:r>
          <w:rPr>
            <w:color w:val="0000FF"/>
          </w:rPr>
          <w:t>раздел</w:t>
        </w:r>
      </w:hyperlink>
      <w:r>
        <w:t xml:space="preserve"> включается в текст Контракта при необходимости.</w:t>
      </w:r>
    </w:p>
    <w:p w:rsidR="000B11FB" w:rsidRDefault="000B11FB">
      <w:pPr>
        <w:pStyle w:val="ConsPlusNormal"/>
        <w:spacing w:before="220"/>
        <w:ind w:firstLine="540"/>
        <w:jc w:val="both"/>
      </w:pPr>
      <w:bookmarkStart w:id="650" w:name="P1876"/>
      <w:bookmarkEnd w:id="650"/>
      <w:r>
        <w:t>&lt;132&gt; Указывается Заказчиком.</w:t>
      </w:r>
    </w:p>
    <w:p w:rsidR="000B11FB" w:rsidRDefault="000B11FB">
      <w:pPr>
        <w:pStyle w:val="ConsPlusNormal"/>
        <w:spacing w:before="220"/>
        <w:ind w:firstLine="540"/>
        <w:jc w:val="both"/>
      </w:pPr>
      <w:bookmarkStart w:id="651" w:name="P1877"/>
      <w:bookmarkEnd w:id="651"/>
      <w:r>
        <w:t>&lt;133&gt; Указывается Заказчиком.</w:t>
      </w:r>
    </w:p>
    <w:p w:rsidR="000B11FB" w:rsidRDefault="000B11FB">
      <w:pPr>
        <w:pStyle w:val="ConsPlusNormal"/>
        <w:spacing w:before="220"/>
        <w:ind w:firstLine="540"/>
        <w:jc w:val="both"/>
      </w:pPr>
      <w:bookmarkStart w:id="652" w:name="P1878"/>
      <w:bookmarkEnd w:id="652"/>
      <w:r>
        <w:t>&lt;134&gt; Заказчиком может быть указано наименование суда.</w:t>
      </w:r>
    </w:p>
    <w:p w:rsidR="000B11FB" w:rsidRDefault="000B11FB">
      <w:pPr>
        <w:pStyle w:val="ConsPlusNormal"/>
        <w:spacing w:before="220"/>
        <w:ind w:firstLine="540"/>
        <w:jc w:val="both"/>
      </w:pPr>
      <w:bookmarkStart w:id="653" w:name="P1879"/>
      <w:bookmarkEnd w:id="653"/>
      <w:r>
        <w:t xml:space="preserve">&lt;135&gt; Слова ", в том числе гарантийных обязательств Поставщика" включаются в текст Контракта в случае установления Заказчиком требований к гарантийным обязательствам в соответствии с </w:t>
      </w:r>
      <w:hyperlink r:id="rId277">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B11FB" w:rsidRDefault="000B11FB">
      <w:pPr>
        <w:pStyle w:val="ConsPlusNormal"/>
        <w:spacing w:before="220"/>
        <w:ind w:firstLine="540"/>
        <w:jc w:val="both"/>
      </w:pPr>
      <w:bookmarkStart w:id="654" w:name="P1880"/>
      <w:bookmarkEnd w:id="654"/>
      <w:r>
        <w:t xml:space="preserve">&lt;136&gt; В данный раздел включается условие о банковском сопровождении Контракта в случаях, установленных в соответствии со </w:t>
      </w:r>
      <w:hyperlink r:id="rId278">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B11FB" w:rsidRDefault="000B11FB">
      <w:pPr>
        <w:pStyle w:val="ConsPlusNormal"/>
        <w:spacing w:before="220"/>
        <w:ind w:firstLine="540"/>
        <w:jc w:val="both"/>
      </w:pPr>
      <w:bookmarkStart w:id="655" w:name="P1881"/>
      <w:bookmarkEnd w:id="655"/>
      <w:r>
        <w:t>&lt;137&gt; Указывается Заказчиком.</w:t>
      </w:r>
    </w:p>
    <w:p w:rsidR="000B11FB" w:rsidRDefault="000B11FB">
      <w:pPr>
        <w:pStyle w:val="ConsPlusNormal"/>
        <w:spacing w:before="220"/>
        <w:ind w:firstLine="540"/>
        <w:jc w:val="both"/>
      </w:pPr>
      <w:bookmarkStart w:id="656" w:name="P1882"/>
      <w:bookmarkEnd w:id="656"/>
      <w:r>
        <w:t>&lt;138&gt; Указывается Заказчиком.</w:t>
      </w:r>
    </w:p>
    <w:p w:rsidR="000B11FB" w:rsidRDefault="000B11FB">
      <w:pPr>
        <w:pStyle w:val="ConsPlusNormal"/>
        <w:spacing w:before="220"/>
        <w:ind w:firstLine="540"/>
        <w:jc w:val="both"/>
      </w:pPr>
      <w:bookmarkStart w:id="657" w:name="P1883"/>
      <w:bookmarkEnd w:id="657"/>
      <w:r>
        <w:t xml:space="preserve">&lt;139&gt; В случае заключения Контракта по результатам электронной процедуры данный </w:t>
      </w:r>
      <w:hyperlink w:anchor="P1633">
        <w:r>
          <w:rPr>
            <w:color w:val="0000FF"/>
          </w:rPr>
          <w:t>пункт</w:t>
        </w:r>
      </w:hyperlink>
      <w:r>
        <w:t xml:space="preserve"> излагается в следующей редакции: "13.7. Контракт составлен в форме электронного документа, подписанного усиленными электронными подписями Сторон.".</w:t>
      </w:r>
    </w:p>
    <w:p w:rsidR="000B11FB" w:rsidRDefault="000B11FB">
      <w:pPr>
        <w:pStyle w:val="ConsPlusNormal"/>
        <w:spacing w:before="220"/>
        <w:ind w:firstLine="540"/>
        <w:jc w:val="both"/>
      </w:pPr>
      <w:bookmarkStart w:id="658" w:name="P1884"/>
      <w:bookmarkEnd w:id="658"/>
      <w:r>
        <w:t xml:space="preserve">&lt;140&gt; Выбирается во всех случаях, кроме случаев, установленных для </w:t>
      </w:r>
      <w:hyperlink w:anchor="P1639">
        <w:r>
          <w:rPr>
            <w:color w:val="0000FF"/>
          </w:rPr>
          <w:t>вариантов 2</w:t>
        </w:r>
      </w:hyperlink>
      <w:r>
        <w:t xml:space="preserve">, </w:t>
      </w:r>
      <w:hyperlink w:anchor="P1642">
        <w:r>
          <w:rPr>
            <w:color w:val="0000FF"/>
          </w:rPr>
          <w:t>3</w:t>
        </w:r>
      </w:hyperlink>
      <w:r>
        <w:t xml:space="preserve">, </w:t>
      </w:r>
      <w:hyperlink w:anchor="P1645">
        <w:r>
          <w:rPr>
            <w:color w:val="0000FF"/>
          </w:rPr>
          <w:t>4 пункта 14.1</w:t>
        </w:r>
      </w:hyperlink>
      <w:r>
        <w:t xml:space="preserve"> Контракта.</w:t>
      </w:r>
    </w:p>
    <w:p w:rsidR="000B11FB" w:rsidRDefault="000B11FB">
      <w:pPr>
        <w:pStyle w:val="ConsPlusNormal"/>
        <w:spacing w:before="220"/>
        <w:ind w:firstLine="540"/>
        <w:jc w:val="both"/>
      </w:pPr>
      <w:bookmarkStart w:id="659" w:name="P1885"/>
      <w:bookmarkEnd w:id="659"/>
      <w:r>
        <w:t xml:space="preserve">&lt;141&gt; Выбирается в случае применения </w:t>
      </w:r>
      <w:hyperlink w:anchor="P1452">
        <w:r>
          <w:rPr>
            <w:color w:val="0000FF"/>
          </w:rPr>
          <w:t>варианта 3 пункта 2.1</w:t>
        </w:r>
      </w:hyperlink>
      <w:r>
        <w:t xml:space="preserve"> Контракта и </w:t>
      </w:r>
      <w:hyperlink w:anchor="P1480">
        <w:r>
          <w:rPr>
            <w:color w:val="0000FF"/>
          </w:rPr>
          <w:t>варианта 1 пункта 3.1</w:t>
        </w:r>
      </w:hyperlink>
      <w:r>
        <w:t xml:space="preserve"> Контракта.</w:t>
      </w:r>
    </w:p>
    <w:p w:rsidR="000B11FB" w:rsidRDefault="000B11FB">
      <w:pPr>
        <w:pStyle w:val="ConsPlusNormal"/>
        <w:spacing w:before="220"/>
        <w:ind w:firstLine="540"/>
        <w:jc w:val="both"/>
      </w:pPr>
      <w:bookmarkStart w:id="660" w:name="P1886"/>
      <w:bookmarkEnd w:id="660"/>
      <w:r>
        <w:t xml:space="preserve">&lt;142&gt; Выбирается в случае применения </w:t>
      </w:r>
      <w:hyperlink w:anchor="P1440">
        <w:r>
          <w:rPr>
            <w:color w:val="0000FF"/>
          </w:rPr>
          <w:t>вариантов 1</w:t>
        </w:r>
      </w:hyperlink>
      <w:r>
        <w:t xml:space="preserve"> или </w:t>
      </w:r>
      <w:hyperlink w:anchor="P1445">
        <w:r>
          <w:rPr>
            <w:color w:val="0000FF"/>
          </w:rPr>
          <w:t>2 пункта 2.1</w:t>
        </w:r>
      </w:hyperlink>
      <w:r>
        <w:t xml:space="preserve"> Контракта и </w:t>
      </w:r>
      <w:hyperlink w:anchor="P1482">
        <w:r>
          <w:rPr>
            <w:color w:val="0000FF"/>
          </w:rPr>
          <w:t>варианта 2 пункта 3.1</w:t>
        </w:r>
      </w:hyperlink>
      <w:r>
        <w:t xml:space="preserve"> Контракта.</w:t>
      </w:r>
    </w:p>
    <w:p w:rsidR="000B11FB" w:rsidRDefault="000B11FB">
      <w:pPr>
        <w:pStyle w:val="ConsPlusNormal"/>
        <w:spacing w:before="220"/>
        <w:ind w:firstLine="540"/>
        <w:jc w:val="both"/>
      </w:pPr>
      <w:bookmarkStart w:id="661" w:name="P1887"/>
      <w:bookmarkEnd w:id="661"/>
      <w:r>
        <w:t>&lt;143&gt;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0B11FB" w:rsidRDefault="000B11FB">
      <w:pPr>
        <w:pStyle w:val="ConsPlusNormal"/>
        <w:spacing w:before="220"/>
        <w:ind w:firstLine="540"/>
        <w:jc w:val="both"/>
      </w:pPr>
      <w:bookmarkStart w:id="662" w:name="P1888"/>
      <w:bookmarkEnd w:id="662"/>
      <w:r>
        <w:t xml:space="preserve">&lt;144&gt;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w:t>
      </w:r>
      <w:r>
        <w:lastRenderedPageBreak/>
        <w:t>указывается "муниципального контракта". При осуществлении закупки иными заказчиками указывается "контракта".</w:t>
      </w:r>
    </w:p>
    <w:p w:rsidR="000B11FB" w:rsidRDefault="000B11FB">
      <w:pPr>
        <w:pStyle w:val="ConsPlusNormal"/>
        <w:spacing w:before="220"/>
        <w:ind w:firstLine="540"/>
        <w:jc w:val="both"/>
      </w:pPr>
      <w:bookmarkStart w:id="663" w:name="P1889"/>
      <w:bookmarkEnd w:id="663"/>
      <w:r>
        <w:t xml:space="preserve">&lt;145&gt; Выбирается в случае применения </w:t>
      </w:r>
      <w:hyperlink w:anchor="P1452">
        <w:r>
          <w:rPr>
            <w:color w:val="0000FF"/>
          </w:rPr>
          <w:t>варианта 3 пункта 2.1</w:t>
        </w:r>
      </w:hyperlink>
      <w:r>
        <w:t xml:space="preserve"> Контракта и </w:t>
      </w:r>
      <w:hyperlink w:anchor="P1482">
        <w:r>
          <w:rPr>
            <w:color w:val="0000FF"/>
          </w:rPr>
          <w:t>варианта 2 пункта 3.1</w:t>
        </w:r>
      </w:hyperlink>
      <w:r>
        <w:t xml:space="preserve"> Контракта.</w:t>
      </w:r>
    </w:p>
    <w:p w:rsidR="000B11FB" w:rsidRDefault="000B11FB">
      <w:pPr>
        <w:pStyle w:val="ConsPlusNormal"/>
        <w:spacing w:before="220"/>
        <w:ind w:firstLine="540"/>
        <w:jc w:val="both"/>
      </w:pPr>
      <w:bookmarkStart w:id="664" w:name="P1890"/>
      <w:bookmarkEnd w:id="664"/>
      <w:r>
        <w:t>&lt;146&gt;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0B11FB" w:rsidRDefault="000B11FB">
      <w:pPr>
        <w:pStyle w:val="ConsPlusNormal"/>
        <w:spacing w:before="220"/>
        <w:ind w:firstLine="540"/>
        <w:jc w:val="both"/>
      </w:pPr>
      <w:bookmarkStart w:id="665" w:name="P1891"/>
      <w:bookmarkEnd w:id="665"/>
      <w:r>
        <w:t>&lt;147&gt;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 xml:space="preserve">Приложение </w:t>
      </w:r>
      <w:hyperlink w:anchor="P1938">
        <w:r>
          <w:rPr>
            <w:color w:val="0000FF"/>
          </w:rPr>
          <w:t>&lt;148&gt;</w:t>
        </w:r>
      </w:hyperlink>
    </w:p>
    <w:p w:rsidR="000B11FB" w:rsidRDefault="000B11FB">
      <w:pPr>
        <w:pStyle w:val="ConsPlusNormal"/>
        <w:jc w:val="right"/>
      </w:pPr>
      <w:r>
        <w:t>к типовому контракту на поставку</w:t>
      </w:r>
    </w:p>
    <w:p w:rsidR="000B11FB" w:rsidRDefault="000B11FB">
      <w:pPr>
        <w:pStyle w:val="ConsPlusNormal"/>
        <w:jc w:val="right"/>
      </w:pPr>
      <w:r>
        <w:t>продукции радиоэлектронной</w:t>
      </w:r>
    </w:p>
    <w:p w:rsidR="000B11FB" w:rsidRDefault="000B11FB">
      <w:pPr>
        <w:pStyle w:val="ConsPlusNormal"/>
        <w:jc w:val="right"/>
      </w:pPr>
      <w:r>
        <w:t>промышленности, судостроительной</w:t>
      </w:r>
    </w:p>
    <w:p w:rsidR="000B11FB" w:rsidRDefault="000B11FB">
      <w:pPr>
        <w:pStyle w:val="ConsPlusNormal"/>
        <w:jc w:val="right"/>
      </w:pPr>
      <w:r>
        <w:t>промышленности, авиационной техники,</w:t>
      </w:r>
    </w:p>
    <w:p w:rsidR="000B11FB" w:rsidRDefault="000B11FB">
      <w:pPr>
        <w:pStyle w:val="ConsPlusNormal"/>
        <w:jc w:val="right"/>
      </w:pPr>
      <w:r>
        <w:t>средств автотранспортных, оборудования</w:t>
      </w:r>
    </w:p>
    <w:p w:rsidR="000B11FB" w:rsidRDefault="000B11FB">
      <w:pPr>
        <w:pStyle w:val="ConsPlusNormal"/>
        <w:jc w:val="right"/>
      </w:pPr>
      <w:r>
        <w:t>для измерения, испытаний и навигации,</w:t>
      </w:r>
    </w:p>
    <w:p w:rsidR="000B11FB" w:rsidRDefault="000B11FB">
      <w:pPr>
        <w:pStyle w:val="ConsPlusNormal"/>
        <w:jc w:val="right"/>
      </w:pPr>
      <w:r>
        <w:t>бумаги, картона, мебели для офисов</w:t>
      </w:r>
    </w:p>
    <w:p w:rsidR="000B11FB" w:rsidRDefault="000B11FB">
      <w:pPr>
        <w:pStyle w:val="ConsPlusNormal"/>
        <w:jc w:val="right"/>
      </w:pPr>
      <w:r>
        <w:t>и предприятий торговли, оборудования</w:t>
      </w:r>
    </w:p>
    <w:p w:rsidR="000B11FB" w:rsidRDefault="000B11FB">
      <w:pPr>
        <w:pStyle w:val="ConsPlusNormal"/>
        <w:jc w:val="right"/>
      </w:pPr>
      <w:r>
        <w:t>электрического осветительного,</w:t>
      </w:r>
    </w:p>
    <w:p w:rsidR="000B11FB" w:rsidRDefault="000B11FB">
      <w:pPr>
        <w:pStyle w:val="ConsPlusNormal"/>
        <w:jc w:val="right"/>
      </w:pPr>
      <w:r>
        <w:t>оборудования промышленного</w:t>
      </w:r>
    </w:p>
    <w:p w:rsidR="000B11FB" w:rsidRDefault="000B11FB">
      <w:pPr>
        <w:pStyle w:val="ConsPlusNormal"/>
        <w:jc w:val="right"/>
      </w:pPr>
      <w:r>
        <w:t>холодильного и вентиляционного</w:t>
      </w:r>
    </w:p>
    <w:p w:rsidR="000B11FB" w:rsidRDefault="000B11FB">
      <w:pPr>
        <w:pStyle w:val="ConsPlusNormal"/>
        <w:jc w:val="right"/>
      </w:pPr>
      <w:r>
        <w:t>от ________ 20___ г. N ___</w:t>
      </w:r>
    </w:p>
    <w:p w:rsidR="000B11FB" w:rsidRDefault="000B11FB">
      <w:pPr>
        <w:pStyle w:val="ConsPlusNormal"/>
        <w:jc w:val="both"/>
      </w:pPr>
    </w:p>
    <w:p w:rsidR="000B11FB" w:rsidRDefault="000B11FB">
      <w:pPr>
        <w:pStyle w:val="ConsPlusNormal"/>
        <w:jc w:val="center"/>
      </w:pPr>
      <w:bookmarkStart w:id="666" w:name="P1911"/>
      <w:bookmarkEnd w:id="666"/>
      <w:r>
        <w:t>Спецификация</w:t>
      </w:r>
    </w:p>
    <w:p w:rsidR="000B11FB" w:rsidRDefault="000B11FB">
      <w:pPr>
        <w:pStyle w:val="ConsPlusNormal"/>
        <w:jc w:val="center"/>
      </w:pPr>
      <w:r>
        <w:t xml:space="preserve">на поставку __________________________________ </w:t>
      </w:r>
      <w:hyperlink w:anchor="P1939">
        <w:r>
          <w:rPr>
            <w:color w:val="0000FF"/>
          </w:rPr>
          <w:t>&lt;149&gt;</w:t>
        </w:r>
      </w:hyperlink>
      <w:r>
        <w:t xml:space="preserve">, </w:t>
      </w:r>
      <w:hyperlink w:anchor="P1940">
        <w:r>
          <w:rPr>
            <w:color w:val="0000FF"/>
          </w:rPr>
          <w:t>&lt;150&gt;</w:t>
        </w:r>
      </w:hyperlink>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ПОСТАВЩИК:</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667" w:name="P1938"/>
      <w:bookmarkEnd w:id="667"/>
      <w:r>
        <w:lastRenderedPageBreak/>
        <w:t xml:space="preserve">&lt;148&gt; В случае применения </w:t>
      </w:r>
      <w:hyperlink w:anchor="P1639">
        <w:r>
          <w:rPr>
            <w:color w:val="0000FF"/>
          </w:rPr>
          <w:t>вариантов 2</w:t>
        </w:r>
      </w:hyperlink>
      <w:r>
        <w:t xml:space="preserve">, </w:t>
      </w:r>
      <w:hyperlink w:anchor="P1642">
        <w:r>
          <w:rPr>
            <w:color w:val="0000FF"/>
          </w:rPr>
          <w:t>3</w:t>
        </w:r>
      </w:hyperlink>
      <w:r>
        <w:t xml:space="preserve"> и </w:t>
      </w:r>
      <w:hyperlink w:anchor="P1645">
        <w:r>
          <w:rPr>
            <w:color w:val="0000FF"/>
          </w:rPr>
          <w:t>4 пункта 14.1</w:t>
        </w:r>
      </w:hyperlink>
      <w:r>
        <w:t xml:space="preserve"> Контракта указывается "Приложение N 1".</w:t>
      </w:r>
    </w:p>
    <w:p w:rsidR="000B11FB" w:rsidRDefault="000B11FB">
      <w:pPr>
        <w:pStyle w:val="ConsPlusNormal"/>
        <w:spacing w:before="220"/>
        <w:ind w:firstLine="540"/>
        <w:jc w:val="both"/>
      </w:pPr>
      <w:bookmarkStart w:id="668" w:name="P1939"/>
      <w:bookmarkEnd w:id="668"/>
      <w:r>
        <w:t>&lt;149&gt; Указывается наименование закупаемого Товара.</w:t>
      </w:r>
    </w:p>
    <w:p w:rsidR="000B11FB" w:rsidRDefault="000B11FB">
      <w:pPr>
        <w:pStyle w:val="ConsPlusNormal"/>
        <w:spacing w:before="220"/>
        <w:ind w:firstLine="540"/>
        <w:jc w:val="both"/>
      </w:pPr>
      <w:bookmarkStart w:id="669" w:name="P1940"/>
      <w:bookmarkEnd w:id="669"/>
      <w:r>
        <w:t>&lt;150&gt; Спецификация должна содержать наименование, количество и иные характеристики поставляемого Товара.</w:t>
      </w:r>
    </w:p>
    <w:p w:rsidR="000B11FB" w:rsidRDefault="000B11FB">
      <w:pPr>
        <w:pStyle w:val="ConsPlusNormal"/>
        <w:spacing w:before="220"/>
        <w:ind w:firstLine="540"/>
        <w:jc w:val="both"/>
      </w:pPr>
      <w:r>
        <w:t xml:space="preserve">В случае наличия в тексте Контракта </w:t>
      </w:r>
      <w:hyperlink w:anchor="P1502">
        <w:r>
          <w:rPr>
            <w:color w:val="0000FF"/>
          </w:rPr>
          <w:t>пункта 4.1.4</w:t>
        </w:r>
      </w:hyperlink>
      <w:r>
        <w:t xml:space="preserve"> спецификация должна содержать требования к осуществлению монтажа и наладки Товара.</w:t>
      </w:r>
    </w:p>
    <w:p w:rsidR="000B11FB" w:rsidRDefault="000B11FB">
      <w:pPr>
        <w:pStyle w:val="ConsPlusNormal"/>
        <w:spacing w:before="220"/>
        <w:ind w:firstLine="540"/>
        <w:jc w:val="both"/>
      </w:pPr>
      <w:r>
        <w:t xml:space="preserve">В случае наличия в тексте Контракта </w:t>
      </w:r>
      <w:hyperlink w:anchor="P1503">
        <w:r>
          <w:rPr>
            <w:color w:val="0000FF"/>
          </w:rPr>
          <w:t>пункта 4.1.5</w:t>
        </w:r>
      </w:hyperlink>
      <w:r>
        <w:t xml:space="preserve"> спецификация должна содержать требования к обучению лиц, осуществляющих использование и обслуживание Товара.</w:t>
      </w:r>
    </w:p>
    <w:p w:rsidR="000B11FB" w:rsidRDefault="000B11FB">
      <w:pPr>
        <w:pStyle w:val="ConsPlusNormal"/>
        <w:spacing w:before="220"/>
        <w:ind w:firstLine="540"/>
        <w:jc w:val="both"/>
      </w:pPr>
      <w:r>
        <w:t xml:space="preserve">В случае наличия в тексте Контракта </w:t>
      </w:r>
      <w:hyperlink w:anchor="P1546">
        <w:r>
          <w:rPr>
            <w:color w:val="0000FF"/>
          </w:rPr>
          <w:t>пункта 5.4</w:t>
        </w:r>
      </w:hyperlink>
      <w:r>
        <w:t xml:space="preserve"> спецификация должна содержать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p>
    <w:p w:rsidR="000B11FB" w:rsidRDefault="000B11FB">
      <w:pPr>
        <w:pStyle w:val="ConsPlusNormal"/>
        <w:spacing w:before="220"/>
        <w:ind w:firstLine="540"/>
        <w:jc w:val="both"/>
      </w:pPr>
      <w:r>
        <w:t xml:space="preserve">В случае применения </w:t>
      </w:r>
      <w:hyperlink w:anchor="P1547">
        <w:r>
          <w:rPr>
            <w:color w:val="0000FF"/>
          </w:rPr>
          <w:t>варианта 1 пункта 5.5</w:t>
        </w:r>
      </w:hyperlink>
      <w:r>
        <w:t xml:space="preserve"> Контракта спецификация должна содержать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w:t>
      </w:r>
    </w:p>
    <w:p w:rsidR="000B11FB" w:rsidRDefault="000B11FB">
      <w:pPr>
        <w:pStyle w:val="ConsPlusNormal"/>
        <w:spacing w:before="220"/>
        <w:ind w:firstLine="540"/>
        <w:jc w:val="both"/>
      </w:pPr>
      <w:r>
        <w:t xml:space="preserve">В случае применения </w:t>
      </w:r>
      <w:hyperlink w:anchor="P1548">
        <w:r>
          <w:rPr>
            <w:color w:val="0000FF"/>
          </w:rPr>
          <w:t>варианта 2 пункта 5.5</w:t>
        </w:r>
      </w:hyperlink>
      <w:r>
        <w:t xml:space="preserve"> Контракта спецификация должна содержать требования к предоставлению гарантии производителя и (или) Поставщика Товара и к сроку действия такой гарантии.</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Приложение N 2</w:t>
      </w:r>
    </w:p>
    <w:p w:rsidR="000B11FB" w:rsidRDefault="000B11FB">
      <w:pPr>
        <w:pStyle w:val="ConsPlusNormal"/>
        <w:jc w:val="right"/>
      </w:pPr>
      <w:r>
        <w:t>к типовому контракту на поставку</w:t>
      </w:r>
    </w:p>
    <w:p w:rsidR="000B11FB" w:rsidRDefault="000B11FB">
      <w:pPr>
        <w:pStyle w:val="ConsPlusNormal"/>
        <w:jc w:val="right"/>
      </w:pPr>
      <w:r>
        <w:t>продукции радиоэлектронной</w:t>
      </w:r>
    </w:p>
    <w:p w:rsidR="000B11FB" w:rsidRDefault="000B11FB">
      <w:pPr>
        <w:pStyle w:val="ConsPlusNormal"/>
        <w:jc w:val="right"/>
      </w:pPr>
      <w:r>
        <w:t>промышленности, судостроительной</w:t>
      </w:r>
    </w:p>
    <w:p w:rsidR="000B11FB" w:rsidRDefault="000B11FB">
      <w:pPr>
        <w:pStyle w:val="ConsPlusNormal"/>
        <w:jc w:val="right"/>
      </w:pPr>
      <w:r>
        <w:t>промышленности, авиационной техники,</w:t>
      </w:r>
    </w:p>
    <w:p w:rsidR="000B11FB" w:rsidRDefault="000B11FB">
      <w:pPr>
        <w:pStyle w:val="ConsPlusNormal"/>
        <w:jc w:val="right"/>
      </w:pPr>
      <w:r>
        <w:t>средств автотранспортных, оборудования</w:t>
      </w:r>
    </w:p>
    <w:p w:rsidR="000B11FB" w:rsidRDefault="000B11FB">
      <w:pPr>
        <w:pStyle w:val="ConsPlusNormal"/>
        <w:jc w:val="right"/>
      </w:pPr>
      <w:r>
        <w:t>для измерения, испытаний и навигации,</w:t>
      </w:r>
    </w:p>
    <w:p w:rsidR="000B11FB" w:rsidRDefault="000B11FB">
      <w:pPr>
        <w:pStyle w:val="ConsPlusNormal"/>
        <w:jc w:val="right"/>
      </w:pPr>
      <w:r>
        <w:t>бумаги, картона, мебели для офисов</w:t>
      </w:r>
    </w:p>
    <w:p w:rsidR="000B11FB" w:rsidRDefault="000B11FB">
      <w:pPr>
        <w:pStyle w:val="ConsPlusNormal"/>
        <w:jc w:val="right"/>
      </w:pPr>
      <w:r>
        <w:t>и предприятий торговли, оборудования</w:t>
      </w:r>
    </w:p>
    <w:p w:rsidR="000B11FB" w:rsidRDefault="000B11FB">
      <w:pPr>
        <w:pStyle w:val="ConsPlusNormal"/>
        <w:jc w:val="right"/>
      </w:pPr>
      <w:r>
        <w:t>электрического осветительного,</w:t>
      </w:r>
    </w:p>
    <w:p w:rsidR="000B11FB" w:rsidRDefault="000B11FB">
      <w:pPr>
        <w:pStyle w:val="ConsPlusNormal"/>
        <w:jc w:val="right"/>
      </w:pPr>
      <w:r>
        <w:t>оборудования промышленного</w:t>
      </w:r>
    </w:p>
    <w:p w:rsidR="000B11FB" w:rsidRDefault="000B11FB">
      <w:pPr>
        <w:pStyle w:val="ConsPlusNormal"/>
        <w:jc w:val="right"/>
      </w:pPr>
      <w:r>
        <w:t>холодильного и вентиляционного</w:t>
      </w:r>
    </w:p>
    <w:p w:rsidR="000B11FB" w:rsidRDefault="000B11FB">
      <w:pPr>
        <w:pStyle w:val="ConsPlusNormal"/>
        <w:jc w:val="right"/>
      </w:pPr>
      <w:r>
        <w:t>от ________ 20___ г. N ___</w:t>
      </w:r>
    </w:p>
    <w:p w:rsidR="000B11FB" w:rsidRDefault="000B11FB">
      <w:pPr>
        <w:pStyle w:val="ConsPlusNormal"/>
        <w:jc w:val="both"/>
      </w:pPr>
    </w:p>
    <w:p w:rsidR="000B11FB" w:rsidRDefault="000B11FB">
      <w:pPr>
        <w:pStyle w:val="ConsPlusNormal"/>
        <w:jc w:val="center"/>
      </w:pPr>
      <w:bookmarkStart w:id="670" w:name="P1965"/>
      <w:bookmarkEnd w:id="670"/>
      <w:r>
        <w:t>Перечень цен единиц товаров</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ПОСТАВЩИК:</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1"/>
      </w:pPr>
      <w:r>
        <w:t xml:space="preserve">Приложение N 3 </w:t>
      </w:r>
      <w:hyperlink w:anchor="P2036">
        <w:r>
          <w:rPr>
            <w:color w:val="0000FF"/>
          </w:rPr>
          <w:t>&lt;151&gt;</w:t>
        </w:r>
      </w:hyperlink>
    </w:p>
    <w:p w:rsidR="000B11FB" w:rsidRDefault="000B11FB">
      <w:pPr>
        <w:pStyle w:val="ConsPlusNormal"/>
        <w:jc w:val="right"/>
      </w:pPr>
      <w:r>
        <w:t>к типовому контракту на поставку</w:t>
      </w:r>
    </w:p>
    <w:p w:rsidR="000B11FB" w:rsidRDefault="000B11FB">
      <w:pPr>
        <w:pStyle w:val="ConsPlusNormal"/>
        <w:jc w:val="right"/>
      </w:pPr>
      <w:r>
        <w:t>продукции радиоэлектронной</w:t>
      </w:r>
    </w:p>
    <w:p w:rsidR="000B11FB" w:rsidRDefault="000B11FB">
      <w:pPr>
        <w:pStyle w:val="ConsPlusNormal"/>
        <w:jc w:val="right"/>
      </w:pPr>
      <w:r>
        <w:t>промышленности, судостроительной</w:t>
      </w:r>
    </w:p>
    <w:p w:rsidR="000B11FB" w:rsidRDefault="000B11FB">
      <w:pPr>
        <w:pStyle w:val="ConsPlusNormal"/>
        <w:jc w:val="right"/>
      </w:pPr>
      <w:r>
        <w:t>промышленности, авиационной техники,</w:t>
      </w:r>
    </w:p>
    <w:p w:rsidR="000B11FB" w:rsidRDefault="000B11FB">
      <w:pPr>
        <w:pStyle w:val="ConsPlusNormal"/>
        <w:jc w:val="right"/>
      </w:pPr>
      <w:r>
        <w:t>средств автотранспортных, оборудования</w:t>
      </w:r>
    </w:p>
    <w:p w:rsidR="000B11FB" w:rsidRDefault="000B11FB">
      <w:pPr>
        <w:pStyle w:val="ConsPlusNormal"/>
        <w:jc w:val="right"/>
      </w:pPr>
      <w:r>
        <w:t>для измерения, испытаний и навигации,</w:t>
      </w:r>
    </w:p>
    <w:p w:rsidR="000B11FB" w:rsidRDefault="000B11FB">
      <w:pPr>
        <w:pStyle w:val="ConsPlusNormal"/>
        <w:jc w:val="right"/>
      </w:pPr>
      <w:r>
        <w:t>бумаги, картона, мебели для офисов</w:t>
      </w:r>
    </w:p>
    <w:p w:rsidR="000B11FB" w:rsidRDefault="000B11FB">
      <w:pPr>
        <w:pStyle w:val="ConsPlusNormal"/>
        <w:jc w:val="right"/>
      </w:pPr>
      <w:r>
        <w:t>и предприятий торговли, оборудования</w:t>
      </w:r>
    </w:p>
    <w:p w:rsidR="000B11FB" w:rsidRDefault="000B11FB">
      <w:pPr>
        <w:pStyle w:val="ConsPlusNormal"/>
        <w:jc w:val="right"/>
      </w:pPr>
      <w:r>
        <w:t>электрического осветительного,</w:t>
      </w:r>
    </w:p>
    <w:p w:rsidR="000B11FB" w:rsidRDefault="000B11FB">
      <w:pPr>
        <w:pStyle w:val="ConsPlusNormal"/>
        <w:jc w:val="right"/>
      </w:pPr>
      <w:r>
        <w:t>оборудования промышленного</w:t>
      </w:r>
    </w:p>
    <w:p w:rsidR="000B11FB" w:rsidRDefault="000B11FB">
      <w:pPr>
        <w:pStyle w:val="ConsPlusNormal"/>
        <w:jc w:val="right"/>
      </w:pPr>
      <w:r>
        <w:t>холодильного и вентиляционного</w:t>
      </w:r>
    </w:p>
    <w:p w:rsidR="000B11FB" w:rsidRDefault="000B11FB">
      <w:pPr>
        <w:pStyle w:val="ConsPlusNormal"/>
        <w:jc w:val="right"/>
      </w:pPr>
      <w:r>
        <w:t>от ________ 20___ г. N ___</w:t>
      </w:r>
    </w:p>
    <w:p w:rsidR="000B11FB" w:rsidRDefault="000B11FB">
      <w:pPr>
        <w:pStyle w:val="ConsPlusNormal"/>
        <w:jc w:val="both"/>
      </w:pPr>
    </w:p>
    <w:p w:rsidR="000B11FB" w:rsidRDefault="000B11FB">
      <w:pPr>
        <w:pStyle w:val="ConsPlusNormal"/>
        <w:jc w:val="center"/>
      </w:pPr>
      <w:bookmarkStart w:id="671" w:name="P2008"/>
      <w:bookmarkEnd w:id="671"/>
      <w:r>
        <w:t>График</w:t>
      </w:r>
    </w:p>
    <w:p w:rsidR="000B11FB" w:rsidRDefault="000B11FB">
      <w:pPr>
        <w:pStyle w:val="ConsPlusNormal"/>
        <w:jc w:val="center"/>
      </w:pPr>
      <w:r>
        <w:t>поставки товара/</w:t>
      </w:r>
      <w:hyperlink w:anchor="P2037">
        <w:r>
          <w:rPr>
            <w:color w:val="0000FF"/>
          </w:rPr>
          <w:t>&lt;152&gt;</w:t>
        </w:r>
      </w:hyperlink>
      <w:r>
        <w:t xml:space="preserve"> График исполнения государственного</w:t>
      </w:r>
    </w:p>
    <w:p w:rsidR="000B11FB" w:rsidRDefault="000B11FB">
      <w:pPr>
        <w:pStyle w:val="ConsPlusNormal"/>
        <w:jc w:val="center"/>
      </w:pPr>
      <w:r>
        <w:t xml:space="preserve">(муниципального) контракта (контракта) </w:t>
      </w:r>
      <w:hyperlink w:anchor="P2038">
        <w:r>
          <w:rPr>
            <w:color w:val="0000FF"/>
          </w:rPr>
          <w:t>&lt;153&gt;</w:t>
        </w:r>
      </w:hyperlink>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0B11FB">
        <w:tc>
          <w:tcPr>
            <w:tcW w:w="9054" w:type="dxa"/>
            <w:gridSpan w:val="3"/>
            <w:tcBorders>
              <w:top w:val="nil"/>
              <w:left w:val="nil"/>
              <w:bottom w:val="nil"/>
              <w:right w:val="nil"/>
            </w:tcBorders>
          </w:tcPr>
          <w:p w:rsidR="000B11FB" w:rsidRDefault="000B11FB">
            <w:pPr>
              <w:pStyle w:val="ConsPlusNormal"/>
            </w:pPr>
          </w:p>
        </w:tc>
      </w:tr>
      <w:tr w:rsidR="000B11FB">
        <w:tc>
          <w:tcPr>
            <w:tcW w:w="4349" w:type="dxa"/>
            <w:tcBorders>
              <w:top w:val="nil"/>
              <w:left w:val="nil"/>
              <w:bottom w:val="nil"/>
              <w:right w:val="nil"/>
            </w:tcBorders>
          </w:tcPr>
          <w:p w:rsidR="000B11FB" w:rsidRDefault="000B11FB">
            <w:pPr>
              <w:pStyle w:val="ConsPlusNormal"/>
              <w:jc w:val="center"/>
            </w:pPr>
            <w:r>
              <w:t>ЗАКАЗЧИК:</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ПОСТАВЩИК:</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(должность)</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(должность)</w:t>
            </w:r>
          </w:p>
        </w:tc>
      </w:tr>
      <w:tr w:rsidR="000B11FB">
        <w:tc>
          <w:tcPr>
            <w:tcW w:w="4349" w:type="dxa"/>
            <w:tcBorders>
              <w:top w:val="nil"/>
              <w:left w:val="nil"/>
              <w:bottom w:val="single" w:sz="4" w:space="0" w:color="auto"/>
              <w:right w:val="nil"/>
            </w:tcBorders>
          </w:tcPr>
          <w:p w:rsidR="000B11FB" w:rsidRDefault="000B11FB">
            <w:pPr>
              <w:pStyle w:val="ConsPlusNormal"/>
            </w:pP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single" w:sz="4" w:space="0" w:color="auto"/>
              <w:right w:val="nil"/>
            </w:tcBorders>
          </w:tcPr>
          <w:p w:rsidR="000B11FB" w:rsidRDefault="000B11FB">
            <w:pPr>
              <w:pStyle w:val="ConsPlusNormal"/>
            </w:pPr>
          </w:p>
        </w:tc>
      </w:tr>
      <w:tr w:rsidR="000B11FB">
        <w:tc>
          <w:tcPr>
            <w:tcW w:w="4349"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c>
          <w:tcPr>
            <w:tcW w:w="340" w:type="dxa"/>
            <w:tcBorders>
              <w:top w:val="nil"/>
              <w:left w:val="nil"/>
              <w:bottom w:val="nil"/>
              <w:right w:val="nil"/>
            </w:tcBorders>
          </w:tcPr>
          <w:p w:rsidR="000B11FB" w:rsidRDefault="000B11FB">
            <w:pPr>
              <w:pStyle w:val="ConsPlusNormal"/>
            </w:pPr>
          </w:p>
        </w:tc>
        <w:tc>
          <w:tcPr>
            <w:tcW w:w="4365" w:type="dxa"/>
            <w:tcBorders>
              <w:top w:val="single" w:sz="4" w:space="0" w:color="auto"/>
              <w:left w:val="nil"/>
              <w:bottom w:val="nil"/>
              <w:right w:val="nil"/>
            </w:tcBorders>
          </w:tcPr>
          <w:p w:rsidR="000B11FB" w:rsidRDefault="000B11FB">
            <w:pPr>
              <w:pStyle w:val="ConsPlusNormal"/>
              <w:jc w:val="center"/>
            </w:pPr>
            <w:r>
              <w:t>(подпись, фамилия и инициалы)</w:t>
            </w:r>
          </w:p>
        </w:tc>
      </w:tr>
      <w:tr w:rsidR="000B11FB">
        <w:tc>
          <w:tcPr>
            <w:tcW w:w="4349" w:type="dxa"/>
            <w:tcBorders>
              <w:top w:val="nil"/>
              <w:left w:val="nil"/>
              <w:bottom w:val="nil"/>
              <w:right w:val="nil"/>
            </w:tcBorders>
          </w:tcPr>
          <w:p w:rsidR="000B11FB" w:rsidRDefault="000B11FB">
            <w:pPr>
              <w:pStyle w:val="ConsPlusNormal"/>
              <w:jc w:val="center"/>
            </w:pPr>
            <w:r>
              <w:t>__ ___________ 20__ г.</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__ ___________ 20__ г.</w:t>
            </w:r>
          </w:p>
        </w:tc>
      </w:tr>
      <w:tr w:rsidR="000B11FB">
        <w:tc>
          <w:tcPr>
            <w:tcW w:w="4349" w:type="dxa"/>
            <w:tcBorders>
              <w:top w:val="nil"/>
              <w:left w:val="nil"/>
              <w:bottom w:val="nil"/>
              <w:right w:val="nil"/>
            </w:tcBorders>
          </w:tcPr>
          <w:p w:rsidR="000B11FB" w:rsidRDefault="000B11FB">
            <w:pPr>
              <w:pStyle w:val="ConsPlusNormal"/>
              <w:jc w:val="center"/>
            </w:pPr>
            <w:r>
              <w:t>М.П. (при наличии печати)</w:t>
            </w:r>
          </w:p>
        </w:tc>
        <w:tc>
          <w:tcPr>
            <w:tcW w:w="340" w:type="dxa"/>
            <w:tcBorders>
              <w:top w:val="nil"/>
              <w:left w:val="nil"/>
              <w:bottom w:val="nil"/>
              <w:right w:val="nil"/>
            </w:tcBorders>
          </w:tcPr>
          <w:p w:rsidR="000B11FB" w:rsidRDefault="000B11FB">
            <w:pPr>
              <w:pStyle w:val="ConsPlusNormal"/>
            </w:pPr>
          </w:p>
        </w:tc>
        <w:tc>
          <w:tcPr>
            <w:tcW w:w="4365" w:type="dxa"/>
            <w:tcBorders>
              <w:top w:val="nil"/>
              <w:left w:val="nil"/>
              <w:bottom w:val="nil"/>
              <w:right w:val="nil"/>
            </w:tcBorders>
          </w:tcPr>
          <w:p w:rsidR="000B11FB" w:rsidRDefault="000B11FB">
            <w:pPr>
              <w:pStyle w:val="ConsPlusNormal"/>
              <w:jc w:val="center"/>
            </w:pPr>
            <w:r>
              <w:t>М.П. (при наличии печати)</w:t>
            </w:r>
          </w:p>
        </w:tc>
      </w:tr>
    </w:tbl>
    <w:p w:rsidR="000B11FB" w:rsidRDefault="000B11FB">
      <w:pPr>
        <w:pStyle w:val="ConsPlusNormal"/>
        <w:jc w:val="both"/>
      </w:pPr>
    </w:p>
    <w:p w:rsidR="000B11FB" w:rsidRDefault="000B11FB">
      <w:pPr>
        <w:pStyle w:val="ConsPlusNormal"/>
        <w:ind w:firstLine="540"/>
        <w:jc w:val="both"/>
      </w:pPr>
      <w:r>
        <w:t>--------------------------------</w:t>
      </w:r>
    </w:p>
    <w:p w:rsidR="000B11FB" w:rsidRDefault="000B11FB">
      <w:pPr>
        <w:pStyle w:val="ConsPlusNormal"/>
        <w:spacing w:before="220"/>
        <w:ind w:firstLine="540"/>
        <w:jc w:val="both"/>
      </w:pPr>
      <w:bookmarkStart w:id="672" w:name="P2036"/>
      <w:bookmarkEnd w:id="672"/>
      <w:r>
        <w:t xml:space="preserve">&lt;151&gt; В случае применения </w:t>
      </w:r>
      <w:hyperlink w:anchor="P1642">
        <w:r>
          <w:rPr>
            <w:color w:val="0000FF"/>
          </w:rPr>
          <w:t>варианта 3 пункта 14.1</w:t>
        </w:r>
      </w:hyperlink>
      <w:r>
        <w:t xml:space="preserve"> Контракта указывается "Приложение N 2".</w:t>
      </w:r>
    </w:p>
    <w:p w:rsidR="000B11FB" w:rsidRDefault="000B11FB">
      <w:pPr>
        <w:pStyle w:val="ConsPlusNormal"/>
        <w:spacing w:before="220"/>
        <w:ind w:firstLine="540"/>
        <w:jc w:val="both"/>
      </w:pPr>
      <w:bookmarkStart w:id="673" w:name="P2037"/>
      <w:bookmarkEnd w:id="673"/>
      <w:r>
        <w:t>&lt;152&gt;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0B11FB" w:rsidRDefault="000B11FB">
      <w:pPr>
        <w:pStyle w:val="ConsPlusNormal"/>
        <w:spacing w:before="220"/>
        <w:ind w:firstLine="540"/>
        <w:jc w:val="both"/>
      </w:pPr>
      <w:bookmarkStart w:id="674" w:name="P2038"/>
      <w:bookmarkEnd w:id="674"/>
      <w:r>
        <w:lastRenderedPageBreak/>
        <w:t>&lt;153&gt;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0"/>
      </w:pPr>
      <w:r>
        <w:t>Приложение N 4</w:t>
      </w:r>
    </w:p>
    <w:p w:rsidR="000B11FB" w:rsidRDefault="000B11FB">
      <w:pPr>
        <w:pStyle w:val="ConsPlusNormal"/>
        <w:jc w:val="right"/>
      </w:pPr>
      <w:r>
        <w:t>к приказу Министерства</w:t>
      </w:r>
    </w:p>
    <w:p w:rsidR="000B11FB" w:rsidRDefault="000B11FB">
      <w:pPr>
        <w:pStyle w:val="ConsPlusNormal"/>
        <w:jc w:val="right"/>
      </w:pPr>
      <w:r>
        <w:t>промышленности и торговли</w:t>
      </w:r>
    </w:p>
    <w:p w:rsidR="000B11FB" w:rsidRDefault="000B11FB">
      <w:pPr>
        <w:pStyle w:val="ConsPlusNormal"/>
        <w:jc w:val="right"/>
      </w:pPr>
      <w:r>
        <w:t>Российской Федерации</w:t>
      </w:r>
    </w:p>
    <w:p w:rsidR="000B11FB" w:rsidRDefault="000B11FB">
      <w:pPr>
        <w:pStyle w:val="ConsPlusNormal"/>
        <w:jc w:val="right"/>
      </w:pPr>
      <w:r>
        <w:t>от 7 апреля 2020 г. N 1152</w:t>
      </w:r>
    </w:p>
    <w:p w:rsidR="000B11FB" w:rsidRDefault="000B11FB">
      <w:pPr>
        <w:pStyle w:val="ConsPlusNormal"/>
        <w:jc w:val="both"/>
      </w:pPr>
    </w:p>
    <w:p w:rsidR="000B11FB" w:rsidRDefault="000B11FB">
      <w:pPr>
        <w:pStyle w:val="ConsPlusTitle"/>
        <w:jc w:val="center"/>
      </w:pPr>
      <w:bookmarkStart w:id="675" w:name="P2050"/>
      <w:bookmarkEnd w:id="675"/>
      <w:r>
        <w:t>ИНФОРМАЦИОННАЯ КАРТА</w:t>
      </w:r>
    </w:p>
    <w:p w:rsidR="000B11FB" w:rsidRDefault="000B11FB">
      <w:pPr>
        <w:pStyle w:val="ConsPlusTitle"/>
        <w:jc w:val="center"/>
      </w:pPr>
      <w:r>
        <w:t>ТИПОВОГО КОНТРАКТА НА ОКАЗАНИЕ УСЛУГ ВЫСТАВОЧНОЙ</w:t>
      </w:r>
    </w:p>
    <w:p w:rsidR="000B11FB" w:rsidRDefault="000B11FB">
      <w:pPr>
        <w:pStyle w:val="ConsPlusTitle"/>
        <w:jc w:val="center"/>
      </w:pPr>
      <w:r>
        <w:t>И ЯРМАРОЧНОЙ ДЕЯТЕЛЬНОСТИ</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
        <w:gridCol w:w="4637"/>
        <w:gridCol w:w="3969"/>
      </w:tblGrid>
      <w:tr w:rsidR="000B11FB">
        <w:tc>
          <w:tcPr>
            <w:tcW w:w="461" w:type="dxa"/>
            <w:tcBorders>
              <w:top w:val="nil"/>
              <w:left w:val="nil"/>
              <w:bottom w:val="nil"/>
              <w:right w:val="nil"/>
            </w:tcBorders>
          </w:tcPr>
          <w:p w:rsidR="000B11FB" w:rsidRDefault="000B11FB">
            <w:pPr>
              <w:pStyle w:val="ConsPlusNormal"/>
              <w:jc w:val="center"/>
            </w:pPr>
            <w:r>
              <w:t>1.</w:t>
            </w:r>
          </w:p>
        </w:tc>
        <w:tc>
          <w:tcPr>
            <w:tcW w:w="4637" w:type="dxa"/>
            <w:tcBorders>
              <w:top w:val="nil"/>
              <w:left w:val="nil"/>
              <w:bottom w:val="nil"/>
              <w:right w:val="nil"/>
            </w:tcBorders>
          </w:tcPr>
          <w:p w:rsidR="000B11FB" w:rsidRDefault="000B11FB">
            <w:pPr>
              <w:pStyle w:val="ConsPlusNormal"/>
            </w:pPr>
            <w:r>
              <w:t>Общие сведения о нормативном правовом акте, которым утвержден типовой контракт, типовые условия контракта:</w:t>
            </w:r>
          </w:p>
        </w:tc>
        <w:tc>
          <w:tcPr>
            <w:tcW w:w="3969" w:type="dxa"/>
            <w:tcBorders>
              <w:top w:val="nil"/>
              <w:left w:val="nil"/>
              <w:bottom w:val="nil"/>
              <w:right w:val="nil"/>
            </w:tcBorders>
          </w:tcPr>
          <w:p w:rsidR="000B11FB" w:rsidRDefault="000B11FB">
            <w:pPr>
              <w:pStyle w:val="ConsPlusNormal"/>
            </w:pPr>
          </w:p>
        </w:tc>
      </w:tr>
      <w:tr w:rsidR="000B11FB">
        <w:tc>
          <w:tcPr>
            <w:tcW w:w="461" w:type="dxa"/>
            <w:tcBorders>
              <w:top w:val="nil"/>
              <w:left w:val="nil"/>
              <w:bottom w:val="nil"/>
              <w:right w:val="nil"/>
            </w:tcBorders>
          </w:tcPr>
          <w:p w:rsidR="000B11FB" w:rsidRDefault="000B11FB">
            <w:pPr>
              <w:pStyle w:val="ConsPlusNormal"/>
              <w:jc w:val="center"/>
            </w:pPr>
            <w:r>
              <w:t>а)</w:t>
            </w:r>
          </w:p>
        </w:tc>
        <w:tc>
          <w:tcPr>
            <w:tcW w:w="4637" w:type="dxa"/>
            <w:tcBorders>
              <w:top w:val="nil"/>
              <w:left w:val="nil"/>
              <w:bottom w:val="nil"/>
              <w:right w:val="nil"/>
            </w:tcBorders>
          </w:tcPr>
          <w:p w:rsidR="000B11FB" w:rsidRDefault="000B11FB">
            <w:pPr>
              <w:pStyle w:val="ConsPlusNormal"/>
            </w:pPr>
            <w:r>
              <w:t>ответственный орган - разработчик документа</w:t>
            </w:r>
          </w:p>
          <w:p w:rsidR="000B11FB" w:rsidRDefault="000B11FB">
            <w:pPr>
              <w:pStyle w:val="ConsPlusNormal"/>
            </w:pPr>
            <w:r>
              <w:t>(федеральный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69" w:type="dxa"/>
            <w:tcBorders>
              <w:top w:val="nil"/>
              <w:left w:val="nil"/>
              <w:bottom w:val="nil"/>
              <w:right w:val="nil"/>
            </w:tcBorders>
          </w:tcPr>
          <w:p w:rsidR="000B11FB" w:rsidRDefault="000B11FB">
            <w:pPr>
              <w:pStyle w:val="ConsPlusNormal"/>
              <w:jc w:val="center"/>
            </w:pPr>
            <w:r>
              <w:t>Министерство промышленности и торговли Российской Федерации</w:t>
            </w:r>
          </w:p>
        </w:tc>
      </w:tr>
      <w:tr w:rsidR="000B11FB">
        <w:tc>
          <w:tcPr>
            <w:tcW w:w="461" w:type="dxa"/>
            <w:tcBorders>
              <w:top w:val="nil"/>
              <w:left w:val="nil"/>
              <w:bottom w:val="nil"/>
              <w:right w:val="nil"/>
            </w:tcBorders>
          </w:tcPr>
          <w:p w:rsidR="000B11FB" w:rsidRDefault="000B11FB">
            <w:pPr>
              <w:pStyle w:val="ConsPlusNormal"/>
              <w:jc w:val="center"/>
            </w:pPr>
            <w:r>
              <w:t>б)</w:t>
            </w:r>
          </w:p>
        </w:tc>
        <w:tc>
          <w:tcPr>
            <w:tcW w:w="4637" w:type="dxa"/>
            <w:tcBorders>
              <w:top w:val="nil"/>
              <w:left w:val="nil"/>
              <w:bottom w:val="nil"/>
              <w:right w:val="nil"/>
            </w:tcBorders>
          </w:tcPr>
          <w:p w:rsidR="000B11FB" w:rsidRDefault="000B11FB">
            <w:pPr>
              <w:pStyle w:val="ConsPlusNormal"/>
            </w:pPr>
            <w:r>
              <w:t>вид документа (типовой контракт или типовые условия контракта).</w:t>
            </w:r>
          </w:p>
        </w:tc>
        <w:tc>
          <w:tcPr>
            <w:tcW w:w="3969" w:type="dxa"/>
            <w:tcBorders>
              <w:top w:val="nil"/>
              <w:left w:val="nil"/>
              <w:bottom w:val="nil"/>
              <w:right w:val="nil"/>
            </w:tcBorders>
          </w:tcPr>
          <w:p w:rsidR="000B11FB" w:rsidRDefault="000B11FB">
            <w:pPr>
              <w:pStyle w:val="ConsPlusNormal"/>
              <w:jc w:val="center"/>
            </w:pPr>
            <w:r>
              <w:t>типовой контракт</w:t>
            </w:r>
          </w:p>
        </w:tc>
      </w:tr>
      <w:tr w:rsidR="000B11FB">
        <w:tc>
          <w:tcPr>
            <w:tcW w:w="461" w:type="dxa"/>
            <w:tcBorders>
              <w:top w:val="nil"/>
              <w:left w:val="nil"/>
              <w:bottom w:val="nil"/>
              <w:right w:val="nil"/>
            </w:tcBorders>
          </w:tcPr>
          <w:p w:rsidR="000B11FB" w:rsidRDefault="000B11FB">
            <w:pPr>
              <w:pStyle w:val="ConsPlusNormal"/>
              <w:jc w:val="center"/>
            </w:pPr>
            <w:r>
              <w:t>2.</w:t>
            </w:r>
          </w:p>
        </w:tc>
        <w:tc>
          <w:tcPr>
            <w:tcW w:w="4637" w:type="dxa"/>
            <w:tcBorders>
              <w:top w:val="nil"/>
              <w:left w:val="nil"/>
              <w:bottom w:val="nil"/>
              <w:right w:val="nil"/>
            </w:tcBorders>
          </w:tcPr>
          <w:p w:rsidR="000B11FB" w:rsidRDefault="000B11FB">
            <w:pPr>
              <w:pStyle w:val="ConsPlusNormal"/>
            </w:pPr>
            <w:r>
              <w:t>Показатели для применения типового контракта, типовых условий контракта:</w:t>
            </w:r>
          </w:p>
        </w:tc>
        <w:tc>
          <w:tcPr>
            <w:tcW w:w="3969" w:type="dxa"/>
            <w:tcBorders>
              <w:top w:val="nil"/>
              <w:left w:val="nil"/>
              <w:bottom w:val="nil"/>
              <w:right w:val="nil"/>
            </w:tcBorders>
          </w:tcPr>
          <w:p w:rsidR="000B11FB" w:rsidRDefault="000B11FB">
            <w:pPr>
              <w:pStyle w:val="ConsPlusNormal"/>
            </w:pPr>
          </w:p>
        </w:tc>
      </w:tr>
      <w:tr w:rsidR="000B11FB">
        <w:tc>
          <w:tcPr>
            <w:tcW w:w="461" w:type="dxa"/>
            <w:tcBorders>
              <w:top w:val="nil"/>
              <w:left w:val="nil"/>
              <w:bottom w:val="nil"/>
              <w:right w:val="nil"/>
            </w:tcBorders>
          </w:tcPr>
          <w:p w:rsidR="000B11FB" w:rsidRDefault="000B11FB">
            <w:pPr>
              <w:pStyle w:val="ConsPlusNormal"/>
              <w:jc w:val="center"/>
            </w:pPr>
            <w:r>
              <w:t>а)</w:t>
            </w:r>
          </w:p>
        </w:tc>
        <w:tc>
          <w:tcPr>
            <w:tcW w:w="4637" w:type="dxa"/>
            <w:tcBorders>
              <w:top w:val="nil"/>
              <w:left w:val="nil"/>
              <w:bottom w:val="nil"/>
              <w:right w:val="nil"/>
            </w:tcBorders>
          </w:tcPr>
          <w:p w:rsidR="000B11FB" w:rsidRDefault="000B11FB">
            <w:pPr>
              <w:pStyle w:val="ConsPlusNormal"/>
            </w:pPr>
            <w:r>
              <w:t>наименование товара, работы, услуги;</w:t>
            </w:r>
          </w:p>
        </w:tc>
        <w:tc>
          <w:tcPr>
            <w:tcW w:w="3969" w:type="dxa"/>
            <w:tcBorders>
              <w:top w:val="nil"/>
              <w:left w:val="nil"/>
              <w:bottom w:val="nil"/>
              <w:right w:val="nil"/>
            </w:tcBorders>
          </w:tcPr>
          <w:p w:rsidR="000B11FB" w:rsidRDefault="000B11FB">
            <w:pPr>
              <w:pStyle w:val="ConsPlusNormal"/>
              <w:jc w:val="center"/>
            </w:pPr>
            <w:r>
              <w:t>услуги выставочной и ярмарочной деятельности</w:t>
            </w:r>
          </w:p>
        </w:tc>
      </w:tr>
      <w:tr w:rsidR="000B11FB">
        <w:tc>
          <w:tcPr>
            <w:tcW w:w="461" w:type="dxa"/>
            <w:tcBorders>
              <w:top w:val="nil"/>
              <w:left w:val="nil"/>
              <w:bottom w:val="nil"/>
              <w:right w:val="nil"/>
            </w:tcBorders>
          </w:tcPr>
          <w:p w:rsidR="000B11FB" w:rsidRDefault="000B11FB">
            <w:pPr>
              <w:pStyle w:val="ConsPlusNormal"/>
              <w:jc w:val="center"/>
            </w:pPr>
            <w:r>
              <w:t>б)</w:t>
            </w:r>
          </w:p>
        </w:tc>
        <w:tc>
          <w:tcPr>
            <w:tcW w:w="4637" w:type="dxa"/>
            <w:tcBorders>
              <w:top w:val="nil"/>
              <w:left w:val="nil"/>
              <w:bottom w:val="nil"/>
              <w:right w:val="nil"/>
            </w:tcBorders>
          </w:tcPr>
          <w:p w:rsidR="000B11FB" w:rsidRDefault="000B11FB">
            <w:pPr>
              <w:pStyle w:val="ConsPlusNormal"/>
            </w:pPr>
            <w:r>
              <w:t>код (коды) предмета контракта:</w:t>
            </w:r>
          </w:p>
          <w:p w:rsidR="000B11FB" w:rsidRDefault="000B11FB">
            <w:pPr>
              <w:pStyle w:val="ConsPlusNormal"/>
            </w:pPr>
            <w:r>
              <w:t xml:space="preserve">по общероссийскому </w:t>
            </w:r>
            <w:hyperlink r:id="rId279">
              <w:r>
                <w:rPr>
                  <w:color w:val="0000FF"/>
                </w:rPr>
                <w:t>классификатору</w:t>
              </w:r>
            </w:hyperlink>
            <w:r>
              <w:t xml:space="preserve"> продукции по видам экономической деятельности (ОКПД2);</w:t>
            </w:r>
          </w:p>
          <w:p w:rsidR="000B11FB" w:rsidRDefault="000B11FB">
            <w:pPr>
              <w:pStyle w:val="ConsPlusNormal"/>
            </w:pPr>
            <w:r>
              <w:t xml:space="preserve">по общероссийскому </w:t>
            </w:r>
            <w:hyperlink r:id="rId280">
              <w:r>
                <w:rPr>
                  <w:color w:val="0000FF"/>
                </w:rPr>
                <w:t>классификатору</w:t>
              </w:r>
            </w:hyperlink>
            <w:r>
              <w:t xml:space="preserve"> видов экономической деятельности (ОКВЭД2);</w:t>
            </w:r>
          </w:p>
          <w:p w:rsidR="000B11FB" w:rsidRDefault="000B11FB">
            <w:pPr>
              <w:pStyle w:val="ConsPlusNormal"/>
            </w:pPr>
            <w:r>
              <w:t>по каталогу товаров, работ, услуг для обеспечения государственных и муниципальных нужд;</w:t>
            </w:r>
          </w:p>
        </w:tc>
        <w:tc>
          <w:tcPr>
            <w:tcW w:w="3969" w:type="dxa"/>
            <w:tcBorders>
              <w:top w:val="nil"/>
              <w:left w:val="nil"/>
              <w:bottom w:val="nil"/>
              <w:right w:val="nil"/>
            </w:tcBorders>
          </w:tcPr>
          <w:p w:rsidR="000B11FB" w:rsidRDefault="000B11FB">
            <w:pPr>
              <w:pStyle w:val="ConsPlusNormal"/>
              <w:jc w:val="center"/>
            </w:pPr>
            <w:r>
              <w:t>код (коды) предмета контракта</w:t>
            </w:r>
          </w:p>
          <w:p w:rsidR="000B11FB" w:rsidRDefault="000B11FB">
            <w:pPr>
              <w:pStyle w:val="ConsPlusNormal"/>
              <w:jc w:val="center"/>
            </w:pPr>
            <w:r>
              <w:t xml:space="preserve">по </w:t>
            </w:r>
            <w:hyperlink r:id="rId281">
              <w:r>
                <w:rPr>
                  <w:color w:val="0000FF"/>
                </w:rPr>
                <w:t>ОКПД2</w:t>
              </w:r>
            </w:hyperlink>
            <w:r>
              <w:t>: 82.3,</w:t>
            </w:r>
          </w:p>
          <w:p w:rsidR="000B11FB" w:rsidRDefault="000B11FB">
            <w:pPr>
              <w:pStyle w:val="ConsPlusNormal"/>
              <w:jc w:val="center"/>
            </w:pPr>
            <w:r>
              <w:t>код (коды) предмета контракта</w:t>
            </w:r>
          </w:p>
          <w:p w:rsidR="000B11FB" w:rsidRDefault="000B11FB">
            <w:pPr>
              <w:pStyle w:val="ConsPlusNormal"/>
              <w:jc w:val="center"/>
            </w:pPr>
            <w:r>
              <w:t xml:space="preserve">по </w:t>
            </w:r>
            <w:hyperlink r:id="rId282">
              <w:r>
                <w:rPr>
                  <w:color w:val="0000FF"/>
                </w:rPr>
                <w:t>ОКВЭД2</w:t>
              </w:r>
            </w:hyperlink>
            <w:r>
              <w:t xml:space="preserve">: </w:t>
            </w:r>
            <w:hyperlink r:id="rId283">
              <w:r>
                <w:rPr>
                  <w:color w:val="0000FF"/>
                </w:rPr>
                <w:t>82.3</w:t>
              </w:r>
            </w:hyperlink>
            <w:r>
              <w:t>,</w:t>
            </w:r>
          </w:p>
          <w:p w:rsidR="000B11FB" w:rsidRDefault="000B11FB">
            <w:pPr>
              <w:pStyle w:val="ConsPlusNormal"/>
              <w:jc w:val="center"/>
            </w:pPr>
            <w:r>
              <w:t>код (коды) предмета контракта по каталогу товаров, работ, услуг для обеспечения государственных и муниципальных нужд:</w:t>
            </w:r>
          </w:p>
          <w:p w:rsidR="000B11FB" w:rsidRDefault="000B11FB">
            <w:pPr>
              <w:pStyle w:val="ConsPlusNormal"/>
              <w:jc w:val="center"/>
            </w:pPr>
            <w:r>
              <w:t>82.30.10.000-00000001 - 82.30.10.000-00000005</w:t>
            </w:r>
          </w:p>
        </w:tc>
      </w:tr>
      <w:tr w:rsidR="000B11FB">
        <w:tc>
          <w:tcPr>
            <w:tcW w:w="461" w:type="dxa"/>
            <w:tcBorders>
              <w:top w:val="nil"/>
              <w:left w:val="nil"/>
              <w:bottom w:val="nil"/>
              <w:right w:val="nil"/>
            </w:tcBorders>
          </w:tcPr>
          <w:p w:rsidR="000B11FB" w:rsidRDefault="000B11FB">
            <w:pPr>
              <w:pStyle w:val="ConsPlusNormal"/>
              <w:jc w:val="center"/>
            </w:pPr>
            <w:r>
              <w:t>в)</w:t>
            </w:r>
          </w:p>
        </w:tc>
        <w:tc>
          <w:tcPr>
            <w:tcW w:w="4637" w:type="dxa"/>
            <w:tcBorders>
              <w:top w:val="nil"/>
              <w:left w:val="nil"/>
              <w:bottom w:val="nil"/>
              <w:right w:val="nil"/>
            </w:tcBorders>
          </w:tcPr>
          <w:p w:rsidR="000B11FB" w:rsidRDefault="000B11FB">
            <w:pPr>
              <w:pStyle w:val="ConsPlusNormal"/>
            </w:pPr>
            <w:r>
              <w:t xml:space="preserve">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w:t>
            </w:r>
            <w:r>
              <w:lastRenderedPageBreak/>
              <w:t>типовой контракт (типовые условия контракта);</w:t>
            </w:r>
          </w:p>
        </w:tc>
        <w:tc>
          <w:tcPr>
            <w:tcW w:w="3969" w:type="dxa"/>
            <w:tcBorders>
              <w:top w:val="nil"/>
              <w:left w:val="nil"/>
              <w:bottom w:val="nil"/>
              <w:right w:val="nil"/>
            </w:tcBorders>
          </w:tcPr>
          <w:p w:rsidR="000B11FB" w:rsidRDefault="000B11FB">
            <w:pPr>
              <w:pStyle w:val="ConsPlusNormal"/>
              <w:jc w:val="center"/>
            </w:pPr>
            <w:r>
              <w:lastRenderedPageBreak/>
              <w:t xml:space="preserve">при любом размере начальной (максимальной) цены контракта, цены контракта, заключаемого с единственным поставщиком </w:t>
            </w:r>
            <w:r>
              <w:lastRenderedPageBreak/>
              <w:t>(подрядчиком, исполнителем)</w:t>
            </w:r>
          </w:p>
        </w:tc>
      </w:tr>
      <w:tr w:rsidR="000B11FB">
        <w:tc>
          <w:tcPr>
            <w:tcW w:w="461" w:type="dxa"/>
            <w:tcBorders>
              <w:top w:val="nil"/>
              <w:left w:val="nil"/>
              <w:bottom w:val="nil"/>
              <w:right w:val="nil"/>
            </w:tcBorders>
          </w:tcPr>
          <w:p w:rsidR="000B11FB" w:rsidRDefault="000B11FB">
            <w:pPr>
              <w:pStyle w:val="ConsPlusNormal"/>
              <w:jc w:val="center"/>
            </w:pPr>
            <w:r>
              <w:lastRenderedPageBreak/>
              <w:t>г)</w:t>
            </w:r>
          </w:p>
        </w:tc>
        <w:tc>
          <w:tcPr>
            <w:tcW w:w="4637" w:type="dxa"/>
            <w:tcBorders>
              <w:top w:val="nil"/>
              <w:left w:val="nil"/>
              <w:bottom w:val="nil"/>
              <w:right w:val="nil"/>
            </w:tcBorders>
          </w:tcPr>
          <w:p w:rsidR="000B11FB" w:rsidRDefault="000B11FB">
            <w:pPr>
              <w:pStyle w:val="ConsPlusNormal"/>
            </w:pPr>
            <w:r>
              <w:t>иные показатели для применения типового контракта, типовых условий контракта.</w:t>
            </w:r>
          </w:p>
        </w:tc>
        <w:tc>
          <w:tcPr>
            <w:tcW w:w="3969" w:type="dxa"/>
            <w:tcBorders>
              <w:top w:val="nil"/>
              <w:left w:val="nil"/>
              <w:bottom w:val="nil"/>
              <w:right w:val="nil"/>
            </w:tcBorders>
          </w:tcPr>
          <w:p w:rsidR="000B11FB" w:rsidRDefault="000B11FB">
            <w:pPr>
              <w:pStyle w:val="ConsPlusNormal"/>
              <w:jc w:val="center"/>
            </w:pPr>
            <w:r>
              <w:t>не применяется в отношении закупок по государственному оборонному заказу</w:t>
            </w:r>
          </w:p>
        </w:tc>
      </w:tr>
    </w:tbl>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0"/>
      </w:pPr>
      <w:r>
        <w:t>Приложение N 5</w:t>
      </w:r>
    </w:p>
    <w:p w:rsidR="000B11FB" w:rsidRDefault="000B11FB">
      <w:pPr>
        <w:pStyle w:val="ConsPlusNormal"/>
        <w:jc w:val="right"/>
      </w:pPr>
      <w:r>
        <w:t>к приказу Министерства</w:t>
      </w:r>
    </w:p>
    <w:p w:rsidR="000B11FB" w:rsidRDefault="000B11FB">
      <w:pPr>
        <w:pStyle w:val="ConsPlusNormal"/>
        <w:jc w:val="right"/>
      </w:pPr>
      <w:r>
        <w:t>промышленности и торговли</w:t>
      </w:r>
    </w:p>
    <w:p w:rsidR="000B11FB" w:rsidRDefault="000B11FB">
      <w:pPr>
        <w:pStyle w:val="ConsPlusNormal"/>
        <w:jc w:val="right"/>
      </w:pPr>
      <w:r>
        <w:t>Российской Федерации</w:t>
      </w:r>
    </w:p>
    <w:p w:rsidR="000B11FB" w:rsidRDefault="000B11FB">
      <w:pPr>
        <w:pStyle w:val="ConsPlusNormal"/>
        <w:jc w:val="right"/>
      </w:pPr>
      <w:r>
        <w:t>от 7 апреля 2020 г. N 1152</w:t>
      </w:r>
    </w:p>
    <w:p w:rsidR="000B11FB" w:rsidRDefault="000B11FB">
      <w:pPr>
        <w:pStyle w:val="ConsPlusNormal"/>
        <w:jc w:val="both"/>
      </w:pPr>
    </w:p>
    <w:p w:rsidR="000B11FB" w:rsidRDefault="000B11FB">
      <w:pPr>
        <w:pStyle w:val="ConsPlusTitle"/>
        <w:jc w:val="center"/>
      </w:pPr>
      <w:bookmarkStart w:id="676" w:name="P2098"/>
      <w:bookmarkEnd w:id="676"/>
      <w:r>
        <w:t>ИНФОРМАЦИОННАЯ КАРТА</w:t>
      </w:r>
    </w:p>
    <w:p w:rsidR="000B11FB" w:rsidRDefault="000B11FB">
      <w:pPr>
        <w:pStyle w:val="ConsPlusTitle"/>
        <w:jc w:val="center"/>
      </w:pPr>
      <w:r>
        <w:t>ТИПОВОГО КОНТРАКТА НА ОКАЗАНИЕ УСЛУГ ПО ДИАГНОСТИКЕ,</w:t>
      </w:r>
    </w:p>
    <w:p w:rsidR="000B11FB" w:rsidRDefault="000B11FB">
      <w:pPr>
        <w:pStyle w:val="ConsPlusTitle"/>
        <w:jc w:val="center"/>
      </w:pPr>
      <w:r>
        <w:t>ТЕХНИЧЕСКОМУ ОБСЛУЖИВАНИЮ И РЕМОНТУ</w:t>
      </w:r>
    </w:p>
    <w:p w:rsidR="000B11FB" w:rsidRDefault="000B11FB">
      <w:pPr>
        <w:pStyle w:val="ConsPlusTitle"/>
        <w:jc w:val="center"/>
      </w:pPr>
      <w:r>
        <w:t>АВТОТРАНСПОРТНЫХ СРЕДСТВ</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
        <w:gridCol w:w="4637"/>
        <w:gridCol w:w="3969"/>
      </w:tblGrid>
      <w:tr w:rsidR="000B11FB">
        <w:tc>
          <w:tcPr>
            <w:tcW w:w="461" w:type="dxa"/>
            <w:tcBorders>
              <w:top w:val="nil"/>
              <w:left w:val="nil"/>
              <w:bottom w:val="nil"/>
              <w:right w:val="nil"/>
            </w:tcBorders>
          </w:tcPr>
          <w:p w:rsidR="000B11FB" w:rsidRDefault="000B11FB">
            <w:pPr>
              <w:pStyle w:val="ConsPlusNormal"/>
              <w:jc w:val="center"/>
            </w:pPr>
            <w:r>
              <w:t>1.</w:t>
            </w:r>
          </w:p>
        </w:tc>
        <w:tc>
          <w:tcPr>
            <w:tcW w:w="4637" w:type="dxa"/>
            <w:tcBorders>
              <w:top w:val="nil"/>
              <w:left w:val="nil"/>
              <w:bottom w:val="nil"/>
              <w:right w:val="nil"/>
            </w:tcBorders>
          </w:tcPr>
          <w:p w:rsidR="000B11FB" w:rsidRDefault="000B11FB">
            <w:pPr>
              <w:pStyle w:val="ConsPlusNormal"/>
            </w:pPr>
            <w:r>
              <w:t>Общие сведения о нормативном правовом акте, которым утвержден типовой контракт, типовые условия контракта:</w:t>
            </w:r>
          </w:p>
        </w:tc>
        <w:tc>
          <w:tcPr>
            <w:tcW w:w="3969" w:type="dxa"/>
            <w:tcBorders>
              <w:top w:val="nil"/>
              <w:left w:val="nil"/>
              <w:bottom w:val="nil"/>
              <w:right w:val="nil"/>
            </w:tcBorders>
          </w:tcPr>
          <w:p w:rsidR="000B11FB" w:rsidRDefault="000B11FB">
            <w:pPr>
              <w:pStyle w:val="ConsPlusNormal"/>
            </w:pPr>
          </w:p>
        </w:tc>
      </w:tr>
      <w:tr w:rsidR="000B11FB">
        <w:tc>
          <w:tcPr>
            <w:tcW w:w="461" w:type="dxa"/>
            <w:tcBorders>
              <w:top w:val="nil"/>
              <w:left w:val="nil"/>
              <w:bottom w:val="nil"/>
              <w:right w:val="nil"/>
            </w:tcBorders>
          </w:tcPr>
          <w:p w:rsidR="000B11FB" w:rsidRDefault="000B11FB">
            <w:pPr>
              <w:pStyle w:val="ConsPlusNormal"/>
              <w:jc w:val="center"/>
            </w:pPr>
            <w:r>
              <w:t>а)</w:t>
            </w:r>
          </w:p>
        </w:tc>
        <w:tc>
          <w:tcPr>
            <w:tcW w:w="4637" w:type="dxa"/>
            <w:tcBorders>
              <w:top w:val="nil"/>
              <w:left w:val="nil"/>
              <w:bottom w:val="nil"/>
              <w:right w:val="nil"/>
            </w:tcBorders>
          </w:tcPr>
          <w:p w:rsidR="000B11FB" w:rsidRDefault="000B11FB">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69" w:type="dxa"/>
            <w:tcBorders>
              <w:top w:val="nil"/>
              <w:left w:val="nil"/>
              <w:bottom w:val="nil"/>
              <w:right w:val="nil"/>
            </w:tcBorders>
          </w:tcPr>
          <w:p w:rsidR="000B11FB" w:rsidRDefault="000B11FB">
            <w:pPr>
              <w:pStyle w:val="ConsPlusNormal"/>
              <w:jc w:val="center"/>
            </w:pPr>
            <w:r>
              <w:t>Министерство промышленности и торговли Российской Федерации</w:t>
            </w:r>
          </w:p>
        </w:tc>
      </w:tr>
      <w:tr w:rsidR="000B11FB">
        <w:tc>
          <w:tcPr>
            <w:tcW w:w="461" w:type="dxa"/>
            <w:tcBorders>
              <w:top w:val="nil"/>
              <w:left w:val="nil"/>
              <w:bottom w:val="nil"/>
              <w:right w:val="nil"/>
            </w:tcBorders>
          </w:tcPr>
          <w:p w:rsidR="000B11FB" w:rsidRDefault="000B11FB">
            <w:pPr>
              <w:pStyle w:val="ConsPlusNormal"/>
              <w:jc w:val="center"/>
            </w:pPr>
            <w:r>
              <w:t>б)</w:t>
            </w:r>
          </w:p>
        </w:tc>
        <w:tc>
          <w:tcPr>
            <w:tcW w:w="4637" w:type="dxa"/>
            <w:tcBorders>
              <w:top w:val="nil"/>
              <w:left w:val="nil"/>
              <w:bottom w:val="nil"/>
              <w:right w:val="nil"/>
            </w:tcBorders>
          </w:tcPr>
          <w:p w:rsidR="000B11FB" w:rsidRDefault="000B11FB">
            <w:pPr>
              <w:pStyle w:val="ConsPlusNormal"/>
            </w:pPr>
            <w:r>
              <w:t>вид документа (типовой контракт или типовые условия контракта).</w:t>
            </w:r>
          </w:p>
        </w:tc>
        <w:tc>
          <w:tcPr>
            <w:tcW w:w="3969" w:type="dxa"/>
            <w:tcBorders>
              <w:top w:val="nil"/>
              <w:left w:val="nil"/>
              <w:bottom w:val="nil"/>
              <w:right w:val="nil"/>
            </w:tcBorders>
          </w:tcPr>
          <w:p w:rsidR="000B11FB" w:rsidRDefault="000B11FB">
            <w:pPr>
              <w:pStyle w:val="ConsPlusNormal"/>
              <w:jc w:val="center"/>
            </w:pPr>
            <w:r>
              <w:t>типовой контракт</w:t>
            </w:r>
          </w:p>
        </w:tc>
      </w:tr>
      <w:tr w:rsidR="000B11FB">
        <w:tc>
          <w:tcPr>
            <w:tcW w:w="461" w:type="dxa"/>
            <w:tcBorders>
              <w:top w:val="nil"/>
              <w:left w:val="nil"/>
              <w:bottom w:val="nil"/>
              <w:right w:val="nil"/>
            </w:tcBorders>
          </w:tcPr>
          <w:p w:rsidR="000B11FB" w:rsidRDefault="000B11FB">
            <w:pPr>
              <w:pStyle w:val="ConsPlusNormal"/>
              <w:jc w:val="center"/>
            </w:pPr>
            <w:r>
              <w:t>2.</w:t>
            </w:r>
          </w:p>
        </w:tc>
        <w:tc>
          <w:tcPr>
            <w:tcW w:w="4637" w:type="dxa"/>
            <w:tcBorders>
              <w:top w:val="nil"/>
              <w:left w:val="nil"/>
              <w:bottom w:val="nil"/>
              <w:right w:val="nil"/>
            </w:tcBorders>
          </w:tcPr>
          <w:p w:rsidR="000B11FB" w:rsidRDefault="000B11FB">
            <w:pPr>
              <w:pStyle w:val="ConsPlusNormal"/>
            </w:pPr>
            <w:r>
              <w:t>Показатели для применения типового контракта, типовых условий контракта:</w:t>
            </w:r>
          </w:p>
        </w:tc>
        <w:tc>
          <w:tcPr>
            <w:tcW w:w="3969" w:type="dxa"/>
            <w:tcBorders>
              <w:top w:val="nil"/>
              <w:left w:val="nil"/>
              <w:bottom w:val="nil"/>
              <w:right w:val="nil"/>
            </w:tcBorders>
          </w:tcPr>
          <w:p w:rsidR="000B11FB" w:rsidRDefault="000B11FB">
            <w:pPr>
              <w:pStyle w:val="ConsPlusNormal"/>
            </w:pPr>
          </w:p>
        </w:tc>
      </w:tr>
      <w:tr w:rsidR="000B11FB">
        <w:tc>
          <w:tcPr>
            <w:tcW w:w="461" w:type="dxa"/>
            <w:tcBorders>
              <w:top w:val="nil"/>
              <w:left w:val="nil"/>
              <w:bottom w:val="nil"/>
              <w:right w:val="nil"/>
            </w:tcBorders>
          </w:tcPr>
          <w:p w:rsidR="000B11FB" w:rsidRDefault="000B11FB">
            <w:pPr>
              <w:pStyle w:val="ConsPlusNormal"/>
              <w:jc w:val="center"/>
            </w:pPr>
            <w:r>
              <w:t>а)</w:t>
            </w:r>
          </w:p>
        </w:tc>
        <w:tc>
          <w:tcPr>
            <w:tcW w:w="4637" w:type="dxa"/>
            <w:tcBorders>
              <w:top w:val="nil"/>
              <w:left w:val="nil"/>
              <w:bottom w:val="nil"/>
              <w:right w:val="nil"/>
            </w:tcBorders>
          </w:tcPr>
          <w:p w:rsidR="000B11FB" w:rsidRDefault="000B11FB">
            <w:pPr>
              <w:pStyle w:val="ConsPlusNormal"/>
            </w:pPr>
            <w:r>
              <w:t>наименование товара, работы, услуги;</w:t>
            </w:r>
          </w:p>
        </w:tc>
        <w:tc>
          <w:tcPr>
            <w:tcW w:w="3969" w:type="dxa"/>
            <w:tcBorders>
              <w:top w:val="nil"/>
              <w:left w:val="nil"/>
              <w:bottom w:val="nil"/>
              <w:right w:val="nil"/>
            </w:tcBorders>
          </w:tcPr>
          <w:p w:rsidR="000B11FB" w:rsidRDefault="000B11FB">
            <w:pPr>
              <w:pStyle w:val="ConsPlusNormal"/>
              <w:jc w:val="center"/>
            </w:pPr>
            <w:r>
              <w:t>услуги по диагностике, техническому обслуживанию и ремонту автотранспортных средств</w:t>
            </w:r>
          </w:p>
        </w:tc>
      </w:tr>
      <w:tr w:rsidR="000B11FB">
        <w:tc>
          <w:tcPr>
            <w:tcW w:w="461" w:type="dxa"/>
            <w:tcBorders>
              <w:top w:val="nil"/>
              <w:left w:val="nil"/>
              <w:bottom w:val="nil"/>
              <w:right w:val="nil"/>
            </w:tcBorders>
          </w:tcPr>
          <w:p w:rsidR="000B11FB" w:rsidRDefault="000B11FB">
            <w:pPr>
              <w:pStyle w:val="ConsPlusNormal"/>
              <w:jc w:val="center"/>
            </w:pPr>
            <w:r>
              <w:t>б)</w:t>
            </w:r>
          </w:p>
        </w:tc>
        <w:tc>
          <w:tcPr>
            <w:tcW w:w="4637" w:type="dxa"/>
            <w:tcBorders>
              <w:top w:val="nil"/>
              <w:left w:val="nil"/>
              <w:bottom w:val="nil"/>
              <w:right w:val="nil"/>
            </w:tcBorders>
          </w:tcPr>
          <w:p w:rsidR="000B11FB" w:rsidRDefault="000B11FB">
            <w:pPr>
              <w:pStyle w:val="ConsPlusNormal"/>
            </w:pPr>
            <w:r>
              <w:t>код (коды) предмета контракта:</w:t>
            </w:r>
          </w:p>
          <w:p w:rsidR="000B11FB" w:rsidRDefault="000B11FB">
            <w:pPr>
              <w:pStyle w:val="ConsPlusNormal"/>
            </w:pPr>
            <w:r>
              <w:t xml:space="preserve">по общероссийскому </w:t>
            </w:r>
            <w:hyperlink r:id="rId284">
              <w:r>
                <w:rPr>
                  <w:color w:val="0000FF"/>
                </w:rPr>
                <w:t>классификатору</w:t>
              </w:r>
            </w:hyperlink>
            <w:r>
              <w:t xml:space="preserve"> продукции по видам экономической деятельности (ОКПД2);</w:t>
            </w:r>
          </w:p>
          <w:p w:rsidR="000B11FB" w:rsidRDefault="000B11FB">
            <w:pPr>
              <w:pStyle w:val="ConsPlusNormal"/>
            </w:pPr>
            <w:r>
              <w:t xml:space="preserve">по общероссийскому </w:t>
            </w:r>
            <w:hyperlink r:id="rId285">
              <w:r>
                <w:rPr>
                  <w:color w:val="0000FF"/>
                </w:rPr>
                <w:t>классификатору</w:t>
              </w:r>
            </w:hyperlink>
            <w:r>
              <w:t xml:space="preserve"> видов экономической деятельности (ОКВЭД2);</w:t>
            </w:r>
          </w:p>
          <w:p w:rsidR="000B11FB" w:rsidRDefault="000B11FB">
            <w:pPr>
              <w:pStyle w:val="ConsPlusNormal"/>
            </w:pPr>
            <w:r>
              <w:t>по каталогу товаров, работ, услуг для обеспечения государственных и муниципальных нужд;</w:t>
            </w:r>
          </w:p>
        </w:tc>
        <w:tc>
          <w:tcPr>
            <w:tcW w:w="3969" w:type="dxa"/>
            <w:tcBorders>
              <w:top w:val="nil"/>
              <w:left w:val="nil"/>
              <w:bottom w:val="nil"/>
              <w:right w:val="nil"/>
            </w:tcBorders>
          </w:tcPr>
          <w:p w:rsidR="000B11FB" w:rsidRDefault="000B11FB">
            <w:pPr>
              <w:pStyle w:val="ConsPlusNormal"/>
              <w:jc w:val="center"/>
            </w:pPr>
            <w:r>
              <w:t xml:space="preserve">код (коды) предмета контракта по </w:t>
            </w:r>
            <w:hyperlink r:id="rId286">
              <w:r>
                <w:rPr>
                  <w:color w:val="0000FF"/>
                </w:rPr>
                <w:t>ОКПД2</w:t>
              </w:r>
            </w:hyperlink>
            <w:r>
              <w:t>: 45.2,</w:t>
            </w:r>
          </w:p>
          <w:p w:rsidR="000B11FB" w:rsidRDefault="000B11FB">
            <w:pPr>
              <w:pStyle w:val="ConsPlusNormal"/>
              <w:jc w:val="center"/>
            </w:pPr>
            <w:r>
              <w:t xml:space="preserve">код (коды) предмета контракта по </w:t>
            </w:r>
            <w:hyperlink r:id="rId287">
              <w:r>
                <w:rPr>
                  <w:color w:val="0000FF"/>
                </w:rPr>
                <w:t>ОКВЭД2</w:t>
              </w:r>
            </w:hyperlink>
            <w:r>
              <w:t xml:space="preserve">: </w:t>
            </w:r>
            <w:hyperlink r:id="rId288">
              <w:r>
                <w:rPr>
                  <w:color w:val="0000FF"/>
                </w:rPr>
                <w:t>45.2</w:t>
              </w:r>
            </w:hyperlink>
            <w:r>
              <w:t>,</w:t>
            </w:r>
          </w:p>
          <w:p w:rsidR="000B11FB" w:rsidRDefault="000B11FB">
            <w:pPr>
              <w:pStyle w:val="ConsPlusNormal"/>
              <w:jc w:val="center"/>
            </w:pPr>
            <w:r>
              <w:t>код (коды) предмета контракта по каталогу товаров, работ, услуг для обеспечения государственных и муниципальных нужд:</w:t>
            </w:r>
          </w:p>
          <w:p w:rsidR="000B11FB" w:rsidRDefault="000B11FB">
            <w:pPr>
              <w:pStyle w:val="ConsPlusNormal"/>
              <w:jc w:val="center"/>
            </w:pPr>
            <w:r>
              <w:t>45.20.10.000-00000001,</w:t>
            </w:r>
          </w:p>
          <w:p w:rsidR="000B11FB" w:rsidRDefault="000B11FB">
            <w:pPr>
              <w:pStyle w:val="ConsPlusNormal"/>
              <w:jc w:val="center"/>
            </w:pPr>
            <w:r>
              <w:t>45.20.10.000-00000002,</w:t>
            </w:r>
          </w:p>
          <w:p w:rsidR="000B11FB" w:rsidRDefault="000B11FB">
            <w:pPr>
              <w:pStyle w:val="ConsPlusNormal"/>
              <w:jc w:val="center"/>
            </w:pPr>
            <w:r>
              <w:t>45.20.20.000-00000001,</w:t>
            </w:r>
          </w:p>
          <w:p w:rsidR="000B11FB" w:rsidRDefault="000B11FB">
            <w:pPr>
              <w:pStyle w:val="ConsPlusNormal"/>
              <w:jc w:val="center"/>
            </w:pPr>
            <w:r>
              <w:t>45.20.20.000-00000002,</w:t>
            </w:r>
          </w:p>
          <w:p w:rsidR="000B11FB" w:rsidRDefault="000B11FB">
            <w:pPr>
              <w:pStyle w:val="ConsPlusNormal"/>
              <w:jc w:val="center"/>
            </w:pPr>
            <w:r>
              <w:t>45.20.30.000-00000001,</w:t>
            </w:r>
          </w:p>
          <w:p w:rsidR="000B11FB" w:rsidRDefault="000B11FB">
            <w:pPr>
              <w:pStyle w:val="ConsPlusNormal"/>
              <w:jc w:val="center"/>
            </w:pPr>
            <w:r>
              <w:lastRenderedPageBreak/>
              <w:t>45.20.30.000-00000002</w:t>
            </w:r>
          </w:p>
        </w:tc>
      </w:tr>
      <w:tr w:rsidR="000B11FB">
        <w:tc>
          <w:tcPr>
            <w:tcW w:w="461" w:type="dxa"/>
            <w:tcBorders>
              <w:top w:val="nil"/>
              <w:left w:val="nil"/>
              <w:bottom w:val="nil"/>
              <w:right w:val="nil"/>
            </w:tcBorders>
          </w:tcPr>
          <w:p w:rsidR="000B11FB" w:rsidRDefault="000B11FB">
            <w:pPr>
              <w:pStyle w:val="ConsPlusNormal"/>
              <w:jc w:val="center"/>
            </w:pPr>
            <w:r>
              <w:lastRenderedPageBreak/>
              <w:t>в)</w:t>
            </w:r>
          </w:p>
        </w:tc>
        <w:tc>
          <w:tcPr>
            <w:tcW w:w="4637" w:type="dxa"/>
            <w:tcBorders>
              <w:top w:val="nil"/>
              <w:left w:val="nil"/>
              <w:bottom w:val="nil"/>
              <w:right w:val="nil"/>
            </w:tcBorders>
          </w:tcPr>
          <w:p w:rsidR="000B11FB" w:rsidRDefault="000B11FB">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69" w:type="dxa"/>
            <w:tcBorders>
              <w:top w:val="nil"/>
              <w:left w:val="nil"/>
              <w:bottom w:val="nil"/>
              <w:right w:val="nil"/>
            </w:tcBorders>
          </w:tcPr>
          <w:p w:rsidR="000B11FB" w:rsidRDefault="000B11FB">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0B11FB">
        <w:tc>
          <w:tcPr>
            <w:tcW w:w="461" w:type="dxa"/>
            <w:tcBorders>
              <w:top w:val="nil"/>
              <w:left w:val="nil"/>
              <w:bottom w:val="nil"/>
              <w:right w:val="nil"/>
            </w:tcBorders>
          </w:tcPr>
          <w:p w:rsidR="000B11FB" w:rsidRDefault="000B11FB">
            <w:pPr>
              <w:pStyle w:val="ConsPlusNormal"/>
              <w:jc w:val="center"/>
            </w:pPr>
            <w:r>
              <w:t>г)</w:t>
            </w:r>
          </w:p>
        </w:tc>
        <w:tc>
          <w:tcPr>
            <w:tcW w:w="4637" w:type="dxa"/>
            <w:tcBorders>
              <w:top w:val="nil"/>
              <w:left w:val="nil"/>
              <w:bottom w:val="nil"/>
              <w:right w:val="nil"/>
            </w:tcBorders>
          </w:tcPr>
          <w:p w:rsidR="000B11FB" w:rsidRDefault="000B11FB">
            <w:pPr>
              <w:pStyle w:val="ConsPlusNormal"/>
            </w:pPr>
            <w:r>
              <w:t>иные показатели для применения типового контракта, типовых условий контракта.</w:t>
            </w:r>
          </w:p>
        </w:tc>
        <w:tc>
          <w:tcPr>
            <w:tcW w:w="3969" w:type="dxa"/>
            <w:tcBorders>
              <w:top w:val="nil"/>
              <w:left w:val="nil"/>
              <w:bottom w:val="nil"/>
              <w:right w:val="nil"/>
            </w:tcBorders>
          </w:tcPr>
          <w:p w:rsidR="000B11FB" w:rsidRDefault="000B11FB">
            <w:pPr>
              <w:pStyle w:val="ConsPlusNormal"/>
              <w:jc w:val="center"/>
            </w:pPr>
            <w:r>
              <w:t>не применяется в отношении закупок по государственному оборонному заказу</w:t>
            </w:r>
          </w:p>
        </w:tc>
      </w:tr>
    </w:tbl>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both"/>
      </w:pPr>
    </w:p>
    <w:p w:rsidR="000B11FB" w:rsidRDefault="000B11FB">
      <w:pPr>
        <w:pStyle w:val="ConsPlusNormal"/>
        <w:jc w:val="right"/>
        <w:outlineLvl w:val="0"/>
      </w:pPr>
      <w:r>
        <w:t>Приложение N 6</w:t>
      </w:r>
    </w:p>
    <w:p w:rsidR="000B11FB" w:rsidRDefault="000B11FB">
      <w:pPr>
        <w:pStyle w:val="ConsPlusNormal"/>
        <w:jc w:val="right"/>
      </w:pPr>
      <w:r>
        <w:t>к приказу Министерства</w:t>
      </w:r>
    </w:p>
    <w:p w:rsidR="000B11FB" w:rsidRDefault="000B11FB">
      <w:pPr>
        <w:pStyle w:val="ConsPlusNormal"/>
        <w:jc w:val="right"/>
      </w:pPr>
      <w:r>
        <w:t>промышленности и торговли</w:t>
      </w:r>
    </w:p>
    <w:p w:rsidR="000B11FB" w:rsidRDefault="000B11FB">
      <w:pPr>
        <w:pStyle w:val="ConsPlusNormal"/>
        <w:jc w:val="right"/>
      </w:pPr>
      <w:r>
        <w:t>Российской Федерации</w:t>
      </w:r>
    </w:p>
    <w:p w:rsidR="000B11FB" w:rsidRDefault="000B11FB">
      <w:pPr>
        <w:pStyle w:val="ConsPlusNormal"/>
        <w:jc w:val="right"/>
      </w:pPr>
      <w:r>
        <w:t>от 7 апреля 2020 г. N 1152</w:t>
      </w:r>
    </w:p>
    <w:p w:rsidR="000B11FB" w:rsidRDefault="000B11FB">
      <w:pPr>
        <w:pStyle w:val="ConsPlusNormal"/>
        <w:jc w:val="both"/>
      </w:pPr>
    </w:p>
    <w:p w:rsidR="000B11FB" w:rsidRDefault="000B11FB">
      <w:pPr>
        <w:pStyle w:val="ConsPlusTitle"/>
        <w:jc w:val="center"/>
      </w:pPr>
      <w:bookmarkStart w:id="677" w:name="P2149"/>
      <w:bookmarkEnd w:id="677"/>
      <w:r>
        <w:t>ИНФОРМАЦИОННАЯ КАРТА</w:t>
      </w:r>
    </w:p>
    <w:p w:rsidR="000B11FB" w:rsidRDefault="000B11FB">
      <w:pPr>
        <w:pStyle w:val="ConsPlusTitle"/>
        <w:jc w:val="center"/>
      </w:pPr>
      <w:r>
        <w:t>ТИПОВОГО КОНТРАКТА НА ПОСТАВКУ ПРОДУКЦИИ РАДИОЭЛЕКТРОННОЙ</w:t>
      </w:r>
    </w:p>
    <w:p w:rsidR="000B11FB" w:rsidRDefault="000B11FB">
      <w:pPr>
        <w:pStyle w:val="ConsPlusTitle"/>
        <w:jc w:val="center"/>
      </w:pPr>
      <w:r>
        <w:t>ПРОМЫШЛЕННОСТИ, СУДОСТРОИТЕЛЬНОЙ ПРОМЫШЛЕННОСТИ,</w:t>
      </w:r>
    </w:p>
    <w:p w:rsidR="000B11FB" w:rsidRDefault="000B11FB">
      <w:pPr>
        <w:pStyle w:val="ConsPlusTitle"/>
        <w:jc w:val="center"/>
      </w:pPr>
      <w:r>
        <w:t>АВИАЦИОННОЙ ТЕХНИКИ, СРЕДСТВ АВТОТРАНСПОРТНЫХ, ОБОРУДОВАНИЯ</w:t>
      </w:r>
    </w:p>
    <w:p w:rsidR="000B11FB" w:rsidRDefault="000B11FB">
      <w:pPr>
        <w:pStyle w:val="ConsPlusTitle"/>
        <w:jc w:val="center"/>
      </w:pPr>
      <w:r>
        <w:t>ДЛЯ ИЗМЕРЕНИЯ, ИСПЫТАНИЙ И НАВИГАЦИИ, БУМАГИ, КАРТОНА,</w:t>
      </w:r>
    </w:p>
    <w:p w:rsidR="000B11FB" w:rsidRDefault="000B11FB">
      <w:pPr>
        <w:pStyle w:val="ConsPlusTitle"/>
        <w:jc w:val="center"/>
      </w:pPr>
      <w:r>
        <w:t>МЕБЕЛИ ДЛЯ ОФИСОВ И ПРЕДПРИЯТИЙ ТОРГОВЛИ, ОБОРУДОВАНИЯ</w:t>
      </w:r>
    </w:p>
    <w:p w:rsidR="000B11FB" w:rsidRDefault="000B11FB">
      <w:pPr>
        <w:pStyle w:val="ConsPlusTitle"/>
        <w:jc w:val="center"/>
      </w:pPr>
      <w:r>
        <w:t>ЭЛЕКТРИЧЕСКОГО ОСВЕТИТЕЛЬНОГО, ОБОРУДОВАНИЯ ПРОМЫШЛЕННОГО</w:t>
      </w:r>
    </w:p>
    <w:p w:rsidR="000B11FB" w:rsidRDefault="000B11FB">
      <w:pPr>
        <w:pStyle w:val="ConsPlusTitle"/>
        <w:jc w:val="center"/>
      </w:pPr>
      <w:r>
        <w:t>ХОЛОДИЛЬНОГО И ВЕНТИЛЯЦИОННОГО</w:t>
      </w:r>
    </w:p>
    <w:p w:rsidR="000B11FB" w:rsidRDefault="000B11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
        <w:gridCol w:w="4637"/>
        <w:gridCol w:w="3969"/>
      </w:tblGrid>
      <w:tr w:rsidR="000B11FB">
        <w:tc>
          <w:tcPr>
            <w:tcW w:w="461" w:type="dxa"/>
            <w:tcBorders>
              <w:top w:val="nil"/>
              <w:left w:val="nil"/>
              <w:bottom w:val="nil"/>
              <w:right w:val="nil"/>
            </w:tcBorders>
          </w:tcPr>
          <w:p w:rsidR="000B11FB" w:rsidRDefault="000B11FB">
            <w:pPr>
              <w:pStyle w:val="ConsPlusNormal"/>
              <w:jc w:val="center"/>
            </w:pPr>
            <w:r>
              <w:t>1.</w:t>
            </w:r>
          </w:p>
        </w:tc>
        <w:tc>
          <w:tcPr>
            <w:tcW w:w="4637" w:type="dxa"/>
            <w:tcBorders>
              <w:top w:val="nil"/>
              <w:left w:val="nil"/>
              <w:bottom w:val="nil"/>
              <w:right w:val="nil"/>
            </w:tcBorders>
          </w:tcPr>
          <w:p w:rsidR="000B11FB" w:rsidRDefault="000B11FB">
            <w:pPr>
              <w:pStyle w:val="ConsPlusNormal"/>
            </w:pPr>
            <w:r>
              <w:t>Общие сведения о нормативном правовом акте, которым утвержден типовой контракт, типовые условия контракта:</w:t>
            </w:r>
          </w:p>
        </w:tc>
        <w:tc>
          <w:tcPr>
            <w:tcW w:w="3969" w:type="dxa"/>
            <w:tcBorders>
              <w:top w:val="nil"/>
              <w:left w:val="nil"/>
              <w:bottom w:val="nil"/>
              <w:right w:val="nil"/>
            </w:tcBorders>
          </w:tcPr>
          <w:p w:rsidR="000B11FB" w:rsidRDefault="000B11FB">
            <w:pPr>
              <w:pStyle w:val="ConsPlusNormal"/>
            </w:pPr>
          </w:p>
        </w:tc>
      </w:tr>
      <w:tr w:rsidR="000B11FB">
        <w:tc>
          <w:tcPr>
            <w:tcW w:w="461" w:type="dxa"/>
            <w:tcBorders>
              <w:top w:val="nil"/>
              <w:left w:val="nil"/>
              <w:bottom w:val="nil"/>
              <w:right w:val="nil"/>
            </w:tcBorders>
          </w:tcPr>
          <w:p w:rsidR="000B11FB" w:rsidRDefault="000B11FB">
            <w:pPr>
              <w:pStyle w:val="ConsPlusNormal"/>
              <w:jc w:val="center"/>
            </w:pPr>
            <w:r>
              <w:t>а)</w:t>
            </w:r>
          </w:p>
        </w:tc>
        <w:tc>
          <w:tcPr>
            <w:tcW w:w="4637" w:type="dxa"/>
            <w:tcBorders>
              <w:top w:val="nil"/>
              <w:left w:val="nil"/>
              <w:bottom w:val="nil"/>
              <w:right w:val="nil"/>
            </w:tcBorders>
          </w:tcPr>
          <w:p w:rsidR="000B11FB" w:rsidRDefault="000B11FB">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69" w:type="dxa"/>
            <w:tcBorders>
              <w:top w:val="nil"/>
              <w:left w:val="nil"/>
              <w:bottom w:val="nil"/>
              <w:right w:val="nil"/>
            </w:tcBorders>
          </w:tcPr>
          <w:p w:rsidR="000B11FB" w:rsidRDefault="000B11FB">
            <w:pPr>
              <w:pStyle w:val="ConsPlusNormal"/>
              <w:jc w:val="center"/>
            </w:pPr>
            <w:r>
              <w:t>Министерство промышленности и торговли Российской Федерации</w:t>
            </w:r>
          </w:p>
        </w:tc>
      </w:tr>
      <w:tr w:rsidR="000B11FB">
        <w:tc>
          <w:tcPr>
            <w:tcW w:w="461" w:type="dxa"/>
            <w:tcBorders>
              <w:top w:val="nil"/>
              <w:left w:val="nil"/>
              <w:bottom w:val="nil"/>
              <w:right w:val="nil"/>
            </w:tcBorders>
          </w:tcPr>
          <w:p w:rsidR="000B11FB" w:rsidRDefault="000B11FB">
            <w:pPr>
              <w:pStyle w:val="ConsPlusNormal"/>
              <w:jc w:val="center"/>
            </w:pPr>
            <w:r>
              <w:t>б)</w:t>
            </w:r>
          </w:p>
        </w:tc>
        <w:tc>
          <w:tcPr>
            <w:tcW w:w="4637" w:type="dxa"/>
            <w:tcBorders>
              <w:top w:val="nil"/>
              <w:left w:val="nil"/>
              <w:bottom w:val="nil"/>
              <w:right w:val="nil"/>
            </w:tcBorders>
          </w:tcPr>
          <w:p w:rsidR="000B11FB" w:rsidRDefault="000B11FB">
            <w:pPr>
              <w:pStyle w:val="ConsPlusNormal"/>
            </w:pPr>
            <w:r>
              <w:t>вид документа (типовой контракт или типовые условия контракта).</w:t>
            </w:r>
          </w:p>
        </w:tc>
        <w:tc>
          <w:tcPr>
            <w:tcW w:w="3969" w:type="dxa"/>
            <w:tcBorders>
              <w:top w:val="nil"/>
              <w:left w:val="nil"/>
              <w:bottom w:val="nil"/>
              <w:right w:val="nil"/>
            </w:tcBorders>
          </w:tcPr>
          <w:p w:rsidR="000B11FB" w:rsidRDefault="000B11FB">
            <w:pPr>
              <w:pStyle w:val="ConsPlusNormal"/>
              <w:jc w:val="center"/>
            </w:pPr>
            <w:r>
              <w:t>типовой контракт</w:t>
            </w:r>
          </w:p>
        </w:tc>
      </w:tr>
      <w:tr w:rsidR="000B11FB">
        <w:tc>
          <w:tcPr>
            <w:tcW w:w="461" w:type="dxa"/>
            <w:tcBorders>
              <w:top w:val="nil"/>
              <w:left w:val="nil"/>
              <w:bottom w:val="nil"/>
              <w:right w:val="nil"/>
            </w:tcBorders>
          </w:tcPr>
          <w:p w:rsidR="000B11FB" w:rsidRDefault="000B11FB">
            <w:pPr>
              <w:pStyle w:val="ConsPlusNormal"/>
              <w:jc w:val="center"/>
            </w:pPr>
            <w:r>
              <w:t>2.</w:t>
            </w:r>
          </w:p>
        </w:tc>
        <w:tc>
          <w:tcPr>
            <w:tcW w:w="4637" w:type="dxa"/>
            <w:tcBorders>
              <w:top w:val="nil"/>
              <w:left w:val="nil"/>
              <w:bottom w:val="nil"/>
              <w:right w:val="nil"/>
            </w:tcBorders>
          </w:tcPr>
          <w:p w:rsidR="000B11FB" w:rsidRDefault="000B11FB">
            <w:pPr>
              <w:pStyle w:val="ConsPlusNormal"/>
            </w:pPr>
            <w:r>
              <w:t>Показатели для применения типового контракта, типовых условий контракта:</w:t>
            </w:r>
          </w:p>
        </w:tc>
        <w:tc>
          <w:tcPr>
            <w:tcW w:w="3969" w:type="dxa"/>
            <w:tcBorders>
              <w:top w:val="nil"/>
              <w:left w:val="nil"/>
              <w:bottom w:val="nil"/>
              <w:right w:val="nil"/>
            </w:tcBorders>
          </w:tcPr>
          <w:p w:rsidR="000B11FB" w:rsidRDefault="000B11FB">
            <w:pPr>
              <w:pStyle w:val="ConsPlusNormal"/>
            </w:pPr>
          </w:p>
        </w:tc>
      </w:tr>
      <w:tr w:rsidR="000B11FB">
        <w:tc>
          <w:tcPr>
            <w:tcW w:w="461" w:type="dxa"/>
            <w:vMerge w:val="restart"/>
            <w:tcBorders>
              <w:top w:val="nil"/>
              <w:left w:val="nil"/>
              <w:bottom w:val="nil"/>
              <w:right w:val="nil"/>
            </w:tcBorders>
          </w:tcPr>
          <w:p w:rsidR="000B11FB" w:rsidRDefault="000B11FB">
            <w:pPr>
              <w:pStyle w:val="ConsPlusNormal"/>
              <w:jc w:val="center"/>
            </w:pPr>
            <w:r>
              <w:t>а)</w:t>
            </w:r>
          </w:p>
        </w:tc>
        <w:tc>
          <w:tcPr>
            <w:tcW w:w="4637" w:type="dxa"/>
            <w:vMerge w:val="restart"/>
            <w:tcBorders>
              <w:top w:val="nil"/>
              <w:left w:val="nil"/>
              <w:bottom w:val="nil"/>
              <w:right w:val="nil"/>
            </w:tcBorders>
          </w:tcPr>
          <w:p w:rsidR="000B11FB" w:rsidRDefault="000B11FB">
            <w:pPr>
              <w:pStyle w:val="ConsPlusNormal"/>
            </w:pPr>
            <w:r>
              <w:t>наименование товара, работы, услуги;</w:t>
            </w:r>
          </w:p>
        </w:tc>
        <w:tc>
          <w:tcPr>
            <w:tcW w:w="3969" w:type="dxa"/>
            <w:tcBorders>
              <w:top w:val="nil"/>
              <w:left w:val="nil"/>
              <w:bottom w:val="nil"/>
              <w:right w:val="nil"/>
            </w:tcBorders>
          </w:tcPr>
          <w:p w:rsidR="000B11FB" w:rsidRDefault="000B11FB">
            <w:pPr>
              <w:pStyle w:val="ConsPlusNormal"/>
              <w:jc w:val="center"/>
            </w:pPr>
            <w:r>
              <w:t>продукция радиоэлектронной</w:t>
            </w:r>
          </w:p>
        </w:tc>
      </w:tr>
      <w:tr w:rsidR="000B11FB">
        <w:tc>
          <w:tcPr>
            <w:tcW w:w="461" w:type="dxa"/>
            <w:vMerge/>
            <w:tcBorders>
              <w:top w:val="nil"/>
              <w:left w:val="nil"/>
              <w:bottom w:val="nil"/>
              <w:right w:val="nil"/>
            </w:tcBorders>
          </w:tcPr>
          <w:p w:rsidR="000B11FB" w:rsidRDefault="000B11FB">
            <w:pPr>
              <w:pStyle w:val="ConsPlusNormal"/>
            </w:pPr>
          </w:p>
        </w:tc>
        <w:tc>
          <w:tcPr>
            <w:tcW w:w="4637" w:type="dxa"/>
            <w:vMerge/>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 xml:space="preserve">промышленности, продукция судостроительной промышленности, авиационная техника, средства автотранспортные, оборудование для измерения, испытаний и навигации, </w:t>
            </w:r>
            <w:r>
              <w:lastRenderedPageBreak/>
              <w:t>бумага, картон и мебель для офисов и предприятий торговли, оборудование электрическое осветительное и оборудование промышленное холодильное и вентиляционное</w:t>
            </w:r>
          </w:p>
        </w:tc>
      </w:tr>
      <w:tr w:rsidR="000B11FB">
        <w:tc>
          <w:tcPr>
            <w:tcW w:w="906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7"/>
              <w:gridCol w:w="109"/>
            </w:tblGrid>
            <w:tr w:rsidR="000B11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1FB" w:rsidRDefault="000B11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1FB" w:rsidRDefault="000B11F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B11FB" w:rsidRDefault="000B11FB">
                  <w:pPr>
                    <w:pStyle w:val="ConsPlusNormal"/>
                    <w:jc w:val="both"/>
                  </w:pPr>
                  <w:r>
                    <w:rPr>
                      <w:color w:val="392C69"/>
                    </w:rPr>
                    <w:t>КонсультантПлюс: примечание.</w:t>
                  </w:r>
                </w:p>
                <w:p w:rsidR="000B11FB" w:rsidRDefault="000B11FB">
                  <w:pPr>
                    <w:pStyle w:val="ConsPlusNormal"/>
                    <w:jc w:val="both"/>
                  </w:pPr>
                  <w:r>
                    <w:rPr>
                      <w:color w:val="392C69"/>
                    </w:rPr>
                    <w:t>В официальном тексте документа, видимо, допущена опечатка: имеется в виду код 26.51.9, а не 29.51.9.</w:t>
                  </w:r>
                </w:p>
              </w:tc>
              <w:tc>
                <w:tcPr>
                  <w:tcW w:w="113" w:type="dxa"/>
                  <w:tcBorders>
                    <w:top w:val="nil"/>
                    <w:left w:val="nil"/>
                    <w:bottom w:val="nil"/>
                    <w:right w:val="nil"/>
                  </w:tcBorders>
                  <w:shd w:val="clear" w:color="auto" w:fill="F4F3F8"/>
                  <w:tcMar>
                    <w:top w:w="0" w:type="dxa"/>
                    <w:left w:w="0" w:type="dxa"/>
                    <w:bottom w:w="0" w:type="dxa"/>
                    <w:right w:w="0" w:type="dxa"/>
                  </w:tcMar>
                </w:tcPr>
                <w:p w:rsidR="000B11FB" w:rsidRDefault="000B11FB">
                  <w:pPr>
                    <w:pStyle w:val="ConsPlusNormal"/>
                  </w:pPr>
                </w:p>
              </w:tc>
            </w:tr>
          </w:tbl>
          <w:p w:rsidR="000B11FB" w:rsidRDefault="000B11FB">
            <w:pPr>
              <w:pStyle w:val="ConsPlusNormal"/>
            </w:pPr>
          </w:p>
        </w:tc>
      </w:tr>
      <w:tr w:rsidR="000B11FB">
        <w:tc>
          <w:tcPr>
            <w:tcW w:w="461" w:type="dxa"/>
            <w:tcBorders>
              <w:top w:val="nil"/>
              <w:left w:val="nil"/>
              <w:bottom w:val="nil"/>
              <w:right w:val="nil"/>
            </w:tcBorders>
          </w:tcPr>
          <w:p w:rsidR="000B11FB" w:rsidRDefault="000B11FB">
            <w:pPr>
              <w:pStyle w:val="ConsPlusNormal"/>
              <w:jc w:val="center"/>
            </w:pPr>
            <w:r>
              <w:t>б)</w:t>
            </w:r>
          </w:p>
        </w:tc>
        <w:tc>
          <w:tcPr>
            <w:tcW w:w="4637" w:type="dxa"/>
            <w:tcBorders>
              <w:top w:val="nil"/>
              <w:left w:val="nil"/>
              <w:bottom w:val="nil"/>
              <w:right w:val="nil"/>
            </w:tcBorders>
          </w:tcPr>
          <w:p w:rsidR="000B11FB" w:rsidRDefault="000B11FB">
            <w:pPr>
              <w:pStyle w:val="ConsPlusNormal"/>
            </w:pPr>
            <w:r>
              <w:t>код (коды) предмета контракта:</w:t>
            </w:r>
          </w:p>
          <w:p w:rsidR="000B11FB" w:rsidRDefault="000B11FB">
            <w:pPr>
              <w:pStyle w:val="ConsPlusNormal"/>
            </w:pPr>
            <w:r>
              <w:t xml:space="preserve">по общероссийскому </w:t>
            </w:r>
            <w:hyperlink r:id="rId289">
              <w:r>
                <w:rPr>
                  <w:color w:val="0000FF"/>
                </w:rPr>
                <w:t>классификатору</w:t>
              </w:r>
            </w:hyperlink>
            <w:r>
              <w:t xml:space="preserve"> продукции по видам экономической деятельности (ОКПД2);</w:t>
            </w:r>
          </w:p>
          <w:p w:rsidR="000B11FB" w:rsidRDefault="000B11FB">
            <w:pPr>
              <w:pStyle w:val="ConsPlusNormal"/>
            </w:pPr>
            <w:r>
              <w:t xml:space="preserve">по общероссийскому </w:t>
            </w:r>
            <w:hyperlink r:id="rId290">
              <w:r>
                <w:rPr>
                  <w:color w:val="0000FF"/>
                </w:rPr>
                <w:t>классификатору</w:t>
              </w:r>
            </w:hyperlink>
            <w:r>
              <w:t xml:space="preserve"> видов экономической деятельности (ОКВЭД2);</w:t>
            </w:r>
          </w:p>
          <w:p w:rsidR="000B11FB" w:rsidRDefault="000B11FB">
            <w:pPr>
              <w:pStyle w:val="ConsPlusNormal"/>
            </w:pPr>
            <w:r>
              <w:t>по каталогу товаров, работ, услуг для обеспечения государственных и муниципальных нужд;</w:t>
            </w:r>
          </w:p>
        </w:tc>
        <w:tc>
          <w:tcPr>
            <w:tcW w:w="3969" w:type="dxa"/>
            <w:tcBorders>
              <w:top w:val="nil"/>
              <w:left w:val="nil"/>
              <w:bottom w:val="nil"/>
              <w:right w:val="nil"/>
            </w:tcBorders>
          </w:tcPr>
          <w:p w:rsidR="000B11FB" w:rsidRDefault="000B11FB">
            <w:pPr>
              <w:pStyle w:val="ConsPlusNormal"/>
              <w:jc w:val="center"/>
            </w:pPr>
            <w:r>
              <w:t xml:space="preserve">код (коды) предмета контракта по </w:t>
            </w:r>
            <w:hyperlink r:id="rId291">
              <w:r>
                <w:rPr>
                  <w:color w:val="0000FF"/>
                </w:rPr>
                <w:t>ОКПД2</w:t>
              </w:r>
            </w:hyperlink>
            <w:r>
              <w:t>: 26.1 (за исключением</w:t>
            </w:r>
          </w:p>
          <w:p w:rsidR="000B11FB" w:rsidRDefault="000B11FB">
            <w:pPr>
              <w:pStyle w:val="ConsPlusNormal"/>
              <w:jc w:val="center"/>
            </w:pPr>
            <w:hyperlink r:id="rId292">
              <w:r>
                <w:rPr>
                  <w:color w:val="0000FF"/>
                </w:rPr>
                <w:t>26.11.9</w:t>
              </w:r>
            </w:hyperlink>
            <w:r>
              <w:t xml:space="preserve">, </w:t>
            </w:r>
            <w:hyperlink r:id="rId293">
              <w:r>
                <w:rPr>
                  <w:color w:val="0000FF"/>
                </w:rPr>
                <w:t>26.12.9</w:t>
              </w:r>
            </w:hyperlink>
            <w:r>
              <w:t xml:space="preserve">), 26.2 (за исключением </w:t>
            </w:r>
            <w:hyperlink r:id="rId294">
              <w:r>
                <w:rPr>
                  <w:color w:val="0000FF"/>
                </w:rPr>
                <w:t>26.20.9</w:t>
              </w:r>
            </w:hyperlink>
            <w:r>
              <w:t xml:space="preserve">), 26.3 (за исключением </w:t>
            </w:r>
            <w:hyperlink r:id="rId295">
              <w:r>
                <w:rPr>
                  <w:color w:val="0000FF"/>
                </w:rPr>
                <w:t>26.30.9</w:t>
              </w:r>
            </w:hyperlink>
            <w:r>
              <w:t xml:space="preserve">), 26.4 (за исключением </w:t>
            </w:r>
            <w:hyperlink r:id="rId296">
              <w:r>
                <w:rPr>
                  <w:color w:val="0000FF"/>
                </w:rPr>
                <w:t>26.40.9</w:t>
              </w:r>
            </w:hyperlink>
            <w:r>
              <w:t xml:space="preserve">), 26.6 (за исключением </w:t>
            </w:r>
            <w:hyperlink r:id="rId297">
              <w:r>
                <w:rPr>
                  <w:color w:val="0000FF"/>
                </w:rPr>
                <w:t>26.60.9</w:t>
              </w:r>
            </w:hyperlink>
            <w:r>
              <w:t xml:space="preserve">), 26.7 (за исключением </w:t>
            </w:r>
            <w:hyperlink r:id="rId298">
              <w:r>
                <w:rPr>
                  <w:color w:val="0000FF"/>
                </w:rPr>
                <w:t>26.70.9</w:t>
              </w:r>
            </w:hyperlink>
            <w:r>
              <w:t xml:space="preserve">), 26.8 (за исключением </w:t>
            </w:r>
            <w:hyperlink r:id="rId299">
              <w:r>
                <w:rPr>
                  <w:color w:val="0000FF"/>
                </w:rPr>
                <w:t>26.80.9</w:t>
              </w:r>
            </w:hyperlink>
            <w:r>
              <w:t xml:space="preserve">), 27.1 (за исключением </w:t>
            </w:r>
            <w:hyperlink r:id="rId300">
              <w:r>
                <w:rPr>
                  <w:color w:val="0000FF"/>
                </w:rPr>
                <w:t>27.11.9</w:t>
              </w:r>
            </w:hyperlink>
            <w:r>
              <w:t xml:space="preserve">, </w:t>
            </w:r>
            <w:hyperlink r:id="rId301">
              <w:r>
                <w:rPr>
                  <w:color w:val="0000FF"/>
                </w:rPr>
                <w:t>27.12.9</w:t>
              </w:r>
            </w:hyperlink>
            <w:r>
              <w:t xml:space="preserve">), 27.2 (за исключением </w:t>
            </w:r>
            <w:hyperlink r:id="rId302">
              <w:r>
                <w:rPr>
                  <w:color w:val="0000FF"/>
                </w:rPr>
                <w:t>27.20.9</w:t>
              </w:r>
            </w:hyperlink>
            <w:r>
              <w:t xml:space="preserve">), 27.3 (за исключением </w:t>
            </w:r>
            <w:hyperlink r:id="rId303">
              <w:r>
                <w:rPr>
                  <w:color w:val="0000FF"/>
                </w:rPr>
                <w:t>27.31.9</w:t>
              </w:r>
            </w:hyperlink>
            <w:r>
              <w:t xml:space="preserve">, </w:t>
            </w:r>
            <w:hyperlink r:id="rId304">
              <w:r>
                <w:rPr>
                  <w:color w:val="0000FF"/>
                </w:rPr>
                <w:t>27.32.9</w:t>
              </w:r>
            </w:hyperlink>
            <w:r>
              <w:t xml:space="preserve">, </w:t>
            </w:r>
            <w:hyperlink r:id="rId305">
              <w:r>
                <w:rPr>
                  <w:color w:val="0000FF"/>
                </w:rPr>
                <w:t>27.33.9</w:t>
              </w:r>
            </w:hyperlink>
            <w:r>
              <w:t xml:space="preserve">), 27.5 (за исключением </w:t>
            </w:r>
            <w:hyperlink r:id="rId306">
              <w:r>
                <w:rPr>
                  <w:color w:val="0000FF"/>
                </w:rPr>
                <w:t>27.51.9</w:t>
              </w:r>
            </w:hyperlink>
            <w:r>
              <w:t xml:space="preserve">, </w:t>
            </w:r>
            <w:hyperlink r:id="rId307">
              <w:r>
                <w:rPr>
                  <w:color w:val="0000FF"/>
                </w:rPr>
                <w:t>27.52.9</w:t>
              </w:r>
            </w:hyperlink>
            <w:r>
              <w:t xml:space="preserve">), 27.9 (за исключением </w:t>
            </w:r>
            <w:hyperlink r:id="rId308">
              <w:r>
                <w:rPr>
                  <w:color w:val="0000FF"/>
                </w:rPr>
                <w:t>27.90.9</w:t>
              </w:r>
            </w:hyperlink>
            <w:r>
              <w:t xml:space="preserve">), 30.1 (за исключением </w:t>
            </w:r>
            <w:hyperlink r:id="rId309">
              <w:r>
                <w:rPr>
                  <w:color w:val="0000FF"/>
                </w:rPr>
                <w:t>30.11.9</w:t>
              </w:r>
            </w:hyperlink>
            <w:r>
              <w:t xml:space="preserve">, </w:t>
            </w:r>
            <w:hyperlink r:id="rId310">
              <w:r>
                <w:rPr>
                  <w:color w:val="0000FF"/>
                </w:rPr>
                <w:t>30.12.9</w:t>
              </w:r>
            </w:hyperlink>
            <w:r>
              <w:t xml:space="preserve">), 30.3 (за исключением </w:t>
            </w:r>
            <w:hyperlink r:id="rId311">
              <w:r>
                <w:rPr>
                  <w:color w:val="0000FF"/>
                </w:rPr>
                <w:t>30.30.6</w:t>
              </w:r>
            </w:hyperlink>
            <w:r>
              <w:t xml:space="preserve">, </w:t>
            </w:r>
            <w:hyperlink r:id="rId312">
              <w:r>
                <w:rPr>
                  <w:color w:val="0000FF"/>
                </w:rPr>
                <w:t>30.30.9</w:t>
              </w:r>
            </w:hyperlink>
            <w:r>
              <w:t xml:space="preserve">), 29.1 (за исключением </w:t>
            </w:r>
            <w:hyperlink r:id="rId313">
              <w:r>
                <w:rPr>
                  <w:color w:val="0000FF"/>
                </w:rPr>
                <w:t>29.10.9</w:t>
              </w:r>
            </w:hyperlink>
            <w:r>
              <w:t xml:space="preserve">), 26.51 (за исключением </w:t>
            </w:r>
            <w:hyperlink r:id="rId314">
              <w:r>
                <w:rPr>
                  <w:color w:val="0000FF"/>
                </w:rPr>
                <w:t>29.51.9</w:t>
              </w:r>
            </w:hyperlink>
            <w:r>
              <w:t xml:space="preserve">), 17.12 (за исключением </w:t>
            </w:r>
            <w:hyperlink r:id="rId315">
              <w:r>
                <w:rPr>
                  <w:color w:val="0000FF"/>
                </w:rPr>
                <w:t>17.12.9</w:t>
              </w:r>
            </w:hyperlink>
            <w:r>
              <w:t xml:space="preserve">), 31.01 (за исключением </w:t>
            </w:r>
            <w:hyperlink r:id="rId316">
              <w:r>
                <w:rPr>
                  <w:color w:val="0000FF"/>
                </w:rPr>
                <w:t>31.01.9</w:t>
              </w:r>
            </w:hyperlink>
            <w:r>
              <w:t xml:space="preserve">), 27.40 (за исключением </w:t>
            </w:r>
            <w:hyperlink r:id="rId317">
              <w:r>
                <w:rPr>
                  <w:color w:val="0000FF"/>
                </w:rPr>
                <w:t>27.40.9</w:t>
              </w:r>
            </w:hyperlink>
            <w:r>
              <w:t xml:space="preserve">), 28.25 (за исключением </w:t>
            </w:r>
            <w:hyperlink r:id="rId318">
              <w:r>
                <w:rPr>
                  <w:color w:val="0000FF"/>
                </w:rPr>
                <w:t>28.25.9</w:t>
              </w:r>
            </w:hyperlink>
            <w:r>
              <w:t>)</w:t>
            </w:r>
          </w:p>
          <w:p w:rsidR="000B11FB" w:rsidRDefault="000B11FB">
            <w:pPr>
              <w:pStyle w:val="ConsPlusNormal"/>
              <w:jc w:val="center"/>
            </w:pPr>
            <w:r>
              <w:t xml:space="preserve">код (коды) предмета контракта по </w:t>
            </w:r>
            <w:hyperlink r:id="rId319">
              <w:r>
                <w:rPr>
                  <w:color w:val="0000FF"/>
                </w:rPr>
                <w:t>ОКВЭД2</w:t>
              </w:r>
            </w:hyperlink>
            <w:r>
              <w:t xml:space="preserve">: </w:t>
            </w:r>
            <w:hyperlink r:id="rId320">
              <w:r>
                <w:rPr>
                  <w:color w:val="0000FF"/>
                </w:rPr>
                <w:t>26.1</w:t>
              </w:r>
            </w:hyperlink>
            <w:r>
              <w:t xml:space="preserve">, </w:t>
            </w:r>
            <w:hyperlink r:id="rId321">
              <w:r>
                <w:rPr>
                  <w:color w:val="0000FF"/>
                </w:rPr>
                <w:t>26,2</w:t>
              </w:r>
            </w:hyperlink>
            <w:r>
              <w:t xml:space="preserve">, </w:t>
            </w:r>
            <w:hyperlink r:id="rId322">
              <w:r>
                <w:rPr>
                  <w:color w:val="0000FF"/>
                </w:rPr>
                <w:t>26.3</w:t>
              </w:r>
            </w:hyperlink>
            <w:r>
              <w:t xml:space="preserve">, </w:t>
            </w:r>
            <w:hyperlink r:id="rId323">
              <w:r>
                <w:rPr>
                  <w:color w:val="0000FF"/>
                </w:rPr>
                <w:t>26.4</w:t>
              </w:r>
            </w:hyperlink>
            <w:r>
              <w:t xml:space="preserve">, </w:t>
            </w:r>
            <w:hyperlink r:id="rId324">
              <w:r>
                <w:rPr>
                  <w:color w:val="0000FF"/>
                </w:rPr>
                <w:t>26.6</w:t>
              </w:r>
            </w:hyperlink>
            <w:r>
              <w:t xml:space="preserve">, </w:t>
            </w:r>
            <w:hyperlink r:id="rId325">
              <w:r>
                <w:rPr>
                  <w:color w:val="0000FF"/>
                </w:rPr>
                <w:t>26.7</w:t>
              </w:r>
            </w:hyperlink>
            <w:r>
              <w:t xml:space="preserve">, </w:t>
            </w:r>
            <w:hyperlink r:id="rId326">
              <w:r>
                <w:rPr>
                  <w:color w:val="0000FF"/>
                </w:rPr>
                <w:t>26.8</w:t>
              </w:r>
            </w:hyperlink>
            <w:r>
              <w:t xml:space="preserve">, </w:t>
            </w:r>
            <w:hyperlink r:id="rId327">
              <w:r>
                <w:rPr>
                  <w:color w:val="0000FF"/>
                </w:rPr>
                <w:t>27.1</w:t>
              </w:r>
            </w:hyperlink>
            <w:r>
              <w:t xml:space="preserve">, </w:t>
            </w:r>
            <w:hyperlink r:id="rId328">
              <w:r>
                <w:rPr>
                  <w:color w:val="0000FF"/>
                </w:rPr>
                <w:t>27.2</w:t>
              </w:r>
            </w:hyperlink>
            <w:r>
              <w:t xml:space="preserve">, </w:t>
            </w:r>
            <w:hyperlink r:id="rId329">
              <w:r>
                <w:rPr>
                  <w:color w:val="0000FF"/>
                </w:rPr>
                <w:t>27.3</w:t>
              </w:r>
            </w:hyperlink>
            <w:r>
              <w:t xml:space="preserve">, </w:t>
            </w:r>
            <w:hyperlink r:id="rId330">
              <w:r>
                <w:rPr>
                  <w:color w:val="0000FF"/>
                </w:rPr>
                <w:t>27.5</w:t>
              </w:r>
            </w:hyperlink>
            <w:r>
              <w:t xml:space="preserve">, </w:t>
            </w:r>
            <w:hyperlink r:id="rId331">
              <w:r>
                <w:rPr>
                  <w:color w:val="0000FF"/>
                </w:rPr>
                <w:t>27.9</w:t>
              </w:r>
            </w:hyperlink>
            <w:r>
              <w:t xml:space="preserve">, </w:t>
            </w:r>
            <w:hyperlink r:id="rId332">
              <w:r>
                <w:rPr>
                  <w:color w:val="0000FF"/>
                </w:rPr>
                <w:t>30.1</w:t>
              </w:r>
            </w:hyperlink>
            <w:r>
              <w:t xml:space="preserve">, </w:t>
            </w:r>
            <w:hyperlink r:id="rId333">
              <w:r>
                <w:rPr>
                  <w:color w:val="0000FF"/>
                </w:rPr>
                <w:t>30.3</w:t>
              </w:r>
            </w:hyperlink>
            <w:r>
              <w:t xml:space="preserve">, </w:t>
            </w:r>
            <w:hyperlink r:id="rId334">
              <w:r>
                <w:rPr>
                  <w:color w:val="0000FF"/>
                </w:rPr>
                <w:t>29.1</w:t>
              </w:r>
            </w:hyperlink>
            <w:r>
              <w:t xml:space="preserve">, </w:t>
            </w:r>
            <w:hyperlink r:id="rId335">
              <w:r>
                <w:rPr>
                  <w:color w:val="0000FF"/>
                </w:rPr>
                <w:t>26.51</w:t>
              </w:r>
            </w:hyperlink>
            <w:r>
              <w:t xml:space="preserve">, </w:t>
            </w:r>
            <w:hyperlink r:id="rId336">
              <w:r>
                <w:rPr>
                  <w:color w:val="0000FF"/>
                </w:rPr>
                <w:t>17.12</w:t>
              </w:r>
            </w:hyperlink>
            <w:r>
              <w:t xml:space="preserve">, </w:t>
            </w:r>
            <w:hyperlink r:id="rId337">
              <w:r>
                <w:rPr>
                  <w:color w:val="0000FF"/>
                </w:rPr>
                <w:t>31.01</w:t>
              </w:r>
            </w:hyperlink>
            <w:r>
              <w:t xml:space="preserve">, </w:t>
            </w:r>
            <w:hyperlink r:id="rId338">
              <w:r>
                <w:rPr>
                  <w:color w:val="0000FF"/>
                </w:rPr>
                <w:t>27.40</w:t>
              </w:r>
            </w:hyperlink>
            <w:r>
              <w:t xml:space="preserve">, </w:t>
            </w:r>
            <w:hyperlink r:id="rId339">
              <w:r>
                <w:rPr>
                  <w:color w:val="0000FF"/>
                </w:rPr>
                <w:t>28.25</w:t>
              </w:r>
            </w:hyperlink>
          </w:p>
          <w:p w:rsidR="000B11FB" w:rsidRDefault="000B11FB">
            <w:pPr>
              <w:pStyle w:val="ConsPlusNormal"/>
              <w:jc w:val="center"/>
            </w:pPr>
            <w:r>
              <w:t>код (коды) предмета контракта по каталогу товаров, работ, услуг для обеспечения государственных и муниципальных нужд: 26.11.30.000-00000001,</w:t>
            </w:r>
          </w:p>
          <w:p w:rsidR="000B11FB" w:rsidRDefault="000B11FB">
            <w:pPr>
              <w:pStyle w:val="ConsPlusNormal"/>
              <w:jc w:val="center"/>
            </w:pPr>
            <w:r>
              <w:t>26.11.40.000-00000001,</w:t>
            </w:r>
          </w:p>
          <w:p w:rsidR="000B11FB" w:rsidRDefault="000B11FB">
            <w:pPr>
              <w:pStyle w:val="ConsPlusNormal"/>
              <w:jc w:val="center"/>
            </w:pPr>
            <w:r>
              <w:t>26.12.10.000-00000001,</w:t>
            </w:r>
          </w:p>
          <w:p w:rsidR="000B11FB" w:rsidRDefault="000B11FB">
            <w:pPr>
              <w:pStyle w:val="ConsPlusNormal"/>
              <w:jc w:val="center"/>
            </w:pPr>
            <w:r>
              <w:t>26.12.20.000-00000001,</w:t>
            </w:r>
          </w:p>
          <w:p w:rsidR="000B11FB" w:rsidRDefault="000B11FB">
            <w:pPr>
              <w:pStyle w:val="ConsPlusNormal"/>
              <w:jc w:val="center"/>
            </w:pPr>
            <w:r>
              <w:t>26.20.15.000-00000001,</w:t>
            </w:r>
          </w:p>
          <w:p w:rsidR="000B11FB" w:rsidRDefault="000B11FB">
            <w:pPr>
              <w:pStyle w:val="ConsPlusNormal"/>
              <w:jc w:val="center"/>
            </w:pPr>
            <w:r>
              <w:t>26.20.15.000-00000038,</w:t>
            </w:r>
          </w:p>
          <w:p w:rsidR="000B11FB" w:rsidRDefault="000B11FB">
            <w:pPr>
              <w:pStyle w:val="ConsPlusNormal"/>
              <w:jc w:val="center"/>
            </w:pPr>
            <w:r>
              <w:t>26.20.16.110-00000001,</w:t>
            </w:r>
          </w:p>
          <w:p w:rsidR="000B11FB" w:rsidRDefault="000B11FB">
            <w:pPr>
              <w:pStyle w:val="ConsPlusNormal"/>
              <w:jc w:val="center"/>
            </w:pPr>
            <w:r>
              <w:t>26.20.17.110-00000006,</w:t>
            </w:r>
          </w:p>
          <w:p w:rsidR="000B11FB" w:rsidRDefault="000B11FB">
            <w:pPr>
              <w:pStyle w:val="ConsPlusNormal"/>
              <w:jc w:val="center"/>
            </w:pPr>
            <w:r>
              <w:t>26.20.17.110-00000009,</w:t>
            </w:r>
          </w:p>
          <w:p w:rsidR="000B11FB" w:rsidRDefault="000B11FB">
            <w:pPr>
              <w:pStyle w:val="ConsPlusNormal"/>
              <w:jc w:val="center"/>
            </w:pPr>
            <w:r>
              <w:t>26.20.17.110-00000019,</w:t>
            </w:r>
          </w:p>
          <w:p w:rsidR="000B11FB" w:rsidRDefault="000B11FB">
            <w:pPr>
              <w:pStyle w:val="ConsPlusNormal"/>
              <w:jc w:val="center"/>
            </w:pPr>
            <w:r>
              <w:t>26.20.17.110-00000020 - 26.20.17.110-00000022,</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26.20.40.110-00000004,</w:t>
            </w:r>
          </w:p>
          <w:p w:rsidR="000B11FB" w:rsidRDefault="000B11FB">
            <w:pPr>
              <w:pStyle w:val="ConsPlusNormal"/>
              <w:jc w:val="center"/>
            </w:pPr>
            <w:r>
              <w:t>26.20.40.110-00000005,</w:t>
            </w:r>
          </w:p>
          <w:p w:rsidR="000B11FB" w:rsidRDefault="000B11FB">
            <w:pPr>
              <w:pStyle w:val="ConsPlusNormal"/>
              <w:jc w:val="center"/>
            </w:pPr>
            <w:r>
              <w:t>26.20.40.110-00000007 - 26.20.40.110-00000009,</w:t>
            </w:r>
          </w:p>
          <w:p w:rsidR="000B11FB" w:rsidRDefault="000B11FB">
            <w:pPr>
              <w:pStyle w:val="ConsPlusNormal"/>
              <w:jc w:val="center"/>
            </w:pPr>
            <w:r>
              <w:t>26.20.40.110-00000012,</w:t>
            </w:r>
          </w:p>
          <w:p w:rsidR="000B11FB" w:rsidRDefault="000B11FB">
            <w:pPr>
              <w:pStyle w:val="ConsPlusNormal"/>
              <w:jc w:val="center"/>
            </w:pPr>
            <w:r>
              <w:t>26.20.16.120-00000001,</w:t>
            </w:r>
          </w:p>
          <w:p w:rsidR="000B11FB" w:rsidRDefault="000B11FB">
            <w:pPr>
              <w:pStyle w:val="ConsPlusNormal"/>
              <w:jc w:val="center"/>
            </w:pPr>
            <w:r>
              <w:t>26.20.16.140-00000001,</w:t>
            </w:r>
          </w:p>
          <w:p w:rsidR="000B11FB" w:rsidRDefault="000B11FB">
            <w:pPr>
              <w:pStyle w:val="ConsPlusNormal"/>
              <w:jc w:val="center"/>
            </w:pPr>
            <w:r>
              <w:t>26.20.16.140-00000003,</w:t>
            </w:r>
          </w:p>
          <w:p w:rsidR="000B11FB" w:rsidRDefault="000B11FB">
            <w:pPr>
              <w:pStyle w:val="ConsPlusNormal"/>
              <w:jc w:val="center"/>
            </w:pPr>
            <w:r>
              <w:t>26.20.16.140-00000004 - 26.20.16.140-00000006,</w:t>
            </w:r>
          </w:p>
          <w:p w:rsidR="000B11FB" w:rsidRDefault="000B11FB">
            <w:pPr>
              <w:pStyle w:val="ConsPlusNormal"/>
              <w:jc w:val="center"/>
            </w:pPr>
            <w:r>
              <w:t>26.20.16.160-00000001,</w:t>
            </w:r>
          </w:p>
          <w:p w:rsidR="000B11FB" w:rsidRDefault="000B11FB">
            <w:pPr>
              <w:pStyle w:val="ConsPlusNormal"/>
              <w:jc w:val="center"/>
            </w:pPr>
            <w:r>
              <w:t>26.20.16.160-00000003,</w:t>
            </w:r>
          </w:p>
          <w:p w:rsidR="000B11FB" w:rsidRDefault="000B11FB">
            <w:pPr>
              <w:pStyle w:val="ConsPlusNormal"/>
              <w:jc w:val="center"/>
            </w:pPr>
            <w:r>
              <w:t>26.20.16.160-00000004,</w:t>
            </w:r>
          </w:p>
          <w:p w:rsidR="000B11FB" w:rsidRDefault="000B11FB">
            <w:pPr>
              <w:pStyle w:val="ConsPlusNormal"/>
              <w:jc w:val="center"/>
            </w:pPr>
            <w:r>
              <w:t>26.20.16.160-00000005,</w:t>
            </w:r>
          </w:p>
          <w:p w:rsidR="000B11FB" w:rsidRDefault="000B11FB">
            <w:pPr>
              <w:pStyle w:val="ConsPlusNormal"/>
              <w:jc w:val="center"/>
            </w:pPr>
            <w:r>
              <w:t>26.20.16.160-00000007,</w:t>
            </w:r>
          </w:p>
          <w:p w:rsidR="000B11FB" w:rsidRDefault="000B11FB">
            <w:pPr>
              <w:pStyle w:val="ConsPlusNormal"/>
              <w:jc w:val="center"/>
            </w:pPr>
            <w:r>
              <w:t>26.20.16.160-00000008,</w:t>
            </w:r>
          </w:p>
          <w:p w:rsidR="000B11FB" w:rsidRDefault="000B11FB">
            <w:pPr>
              <w:pStyle w:val="ConsPlusNormal"/>
              <w:jc w:val="center"/>
            </w:pPr>
            <w:r>
              <w:t>26.20.16.160-00000012,</w:t>
            </w:r>
          </w:p>
          <w:p w:rsidR="000B11FB" w:rsidRDefault="000B11FB">
            <w:pPr>
              <w:pStyle w:val="ConsPlusNormal"/>
              <w:jc w:val="center"/>
            </w:pPr>
            <w:r>
              <w:t>26.20.16.170-00000003,</w:t>
            </w:r>
          </w:p>
          <w:p w:rsidR="000B11FB" w:rsidRDefault="000B11FB">
            <w:pPr>
              <w:pStyle w:val="ConsPlusNormal"/>
              <w:jc w:val="center"/>
            </w:pPr>
            <w:r>
              <w:t>26.20.16.190-00000001,</w:t>
            </w:r>
          </w:p>
          <w:p w:rsidR="000B11FB" w:rsidRDefault="000B11FB">
            <w:pPr>
              <w:pStyle w:val="ConsPlusNormal"/>
              <w:jc w:val="center"/>
            </w:pPr>
            <w:r>
              <w:t>26.30.11.120-00000001 - 26.30.11.120-00000003,</w:t>
            </w:r>
          </w:p>
          <w:p w:rsidR="000B11FB" w:rsidRDefault="000B11FB">
            <w:pPr>
              <w:pStyle w:val="ConsPlusNormal"/>
              <w:jc w:val="center"/>
            </w:pPr>
            <w:r>
              <w:t>26.30.11.120-00000005,</w:t>
            </w:r>
          </w:p>
          <w:p w:rsidR="000B11FB" w:rsidRDefault="000B11FB">
            <w:pPr>
              <w:pStyle w:val="ConsPlusNormal"/>
              <w:jc w:val="center"/>
            </w:pPr>
            <w:r>
              <w:t>26.30.11.120-00000006,</w:t>
            </w:r>
          </w:p>
          <w:p w:rsidR="000B11FB" w:rsidRDefault="000B11FB">
            <w:pPr>
              <w:pStyle w:val="ConsPlusNormal"/>
              <w:jc w:val="center"/>
            </w:pPr>
            <w:r>
              <w:t>26.30.11.120-00000008 -</w:t>
            </w:r>
          </w:p>
          <w:p w:rsidR="000B11FB" w:rsidRDefault="000B11FB">
            <w:pPr>
              <w:pStyle w:val="ConsPlusNormal"/>
              <w:jc w:val="center"/>
            </w:pPr>
            <w:r>
              <w:t>26.30.11.120-00000016,</w:t>
            </w:r>
          </w:p>
          <w:p w:rsidR="000B11FB" w:rsidRDefault="000B11FB">
            <w:pPr>
              <w:pStyle w:val="ConsPlusNormal"/>
              <w:jc w:val="center"/>
            </w:pPr>
            <w:r>
              <w:t>26.30.11.110-00000040,</w:t>
            </w:r>
          </w:p>
          <w:p w:rsidR="000B11FB" w:rsidRDefault="000B11FB">
            <w:pPr>
              <w:pStyle w:val="ConsPlusNormal"/>
              <w:jc w:val="center"/>
            </w:pPr>
            <w:r>
              <w:t>26.30.11.110-00000041,</w:t>
            </w:r>
          </w:p>
          <w:p w:rsidR="000B11FB" w:rsidRDefault="000B11FB">
            <w:pPr>
              <w:pStyle w:val="ConsPlusNormal"/>
              <w:jc w:val="center"/>
            </w:pPr>
            <w:r>
              <w:t>26.30.22.000-00000001,</w:t>
            </w:r>
          </w:p>
          <w:p w:rsidR="000B11FB" w:rsidRDefault="000B11FB">
            <w:pPr>
              <w:pStyle w:val="ConsPlusNormal"/>
              <w:jc w:val="center"/>
            </w:pPr>
            <w:r>
              <w:t>26.30.30.000-00000001,</w:t>
            </w:r>
          </w:p>
          <w:p w:rsidR="000B11FB" w:rsidRDefault="000B11FB">
            <w:pPr>
              <w:pStyle w:val="ConsPlusNormal"/>
              <w:jc w:val="center"/>
            </w:pPr>
            <w:r>
              <w:t>26.30.40.000-00000001,</w:t>
            </w:r>
          </w:p>
          <w:p w:rsidR="000B11FB" w:rsidRDefault="000B11FB">
            <w:pPr>
              <w:pStyle w:val="ConsPlusNormal"/>
              <w:jc w:val="center"/>
            </w:pPr>
            <w:r>
              <w:t>26.30.60.000-00000001,</w:t>
            </w:r>
          </w:p>
          <w:p w:rsidR="000B11FB" w:rsidRDefault="000B11FB">
            <w:pPr>
              <w:pStyle w:val="ConsPlusNormal"/>
              <w:jc w:val="center"/>
            </w:pPr>
            <w:r>
              <w:t>26.40.20.122-00000001,</w:t>
            </w:r>
          </w:p>
          <w:p w:rsidR="000B11FB" w:rsidRDefault="000B11FB">
            <w:pPr>
              <w:pStyle w:val="ConsPlusNormal"/>
              <w:jc w:val="center"/>
            </w:pPr>
            <w:r>
              <w:t>26.40.30.000-00000001,</w:t>
            </w:r>
          </w:p>
          <w:p w:rsidR="000B11FB" w:rsidRDefault="000B11FB">
            <w:pPr>
              <w:pStyle w:val="ConsPlusNormal"/>
              <w:jc w:val="center"/>
            </w:pPr>
            <w:r>
              <w:t>26.40.31.190-00000001,</w:t>
            </w:r>
          </w:p>
          <w:p w:rsidR="000B11FB" w:rsidRDefault="000B11FB">
            <w:pPr>
              <w:pStyle w:val="ConsPlusNormal"/>
              <w:jc w:val="center"/>
            </w:pPr>
            <w:r>
              <w:t>26.40.31.190-00000002,</w:t>
            </w:r>
          </w:p>
          <w:p w:rsidR="000B11FB" w:rsidRDefault="000B11FB">
            <w:pPr>
              <w:pStyle w:val="ConsPlusNormal"/>
              <w:jc w:val="center"/>
            </w:pPr>
            <w:r>
              <w:t>26.40.33.190-00000001,</w:t>
            </w:r>
          </w:p>
          <w:p w:rsidR="000B11FB" w:rsidRDefault="000B11FB">
            <w:pPr>
              <w:pStyle w:val="ConsPlusNormal"/>
              <w:jc w:val="center"/>
            </w:pPr>
            <w:r>
              <w:t>26.40.33.190-00000002,</w:t>
            </w:r>
          </w:p>
          <w:p w:rsidR="000B11FB" w:rsidRDefault="000B11FB">
            <w:pPr>
              <w:pStyle w:val="ConsPlusNormal"/>
              <w:jc w:val="center"/>
            </w:pPr>
            <w:r>
              <w:t>26.40.40.000-00000001,</w:t>
            </w:r>
          </w:p>
          <w:p w:rsidR="000B11FB" w:rsidRDefault="000B11FB">
            <w:pPr>
              <w:pStyle w:val="ConsPlusNormal"/>
              <w:jc w:val="center"/>
            </w:pPr>
            <w:r>
              <w:t>26.40.60.000-00000002,</w:t>
            </w:r>
          </w:p>
          <w:p w:rsidR="000B11FB" w:rsidRDefault="000B11FB">
            <w:pPr>
              <w:pStyle w:val="ConsPlusNormal"/>
              <w:jc w:val="center"/>
            </w:pPr>
            <w:r>
              <w:t>26.60.12.122-00000027,</w:t>
            </w:r>
          </w:p>
          <w:p w:rsidR="000B11FB" w:rsidRDefault="000B11FB">
            <w:pPr>
              <w:pStyle w:val="ConsPlusNormal"/>
              <w:jc w:val="center"/>
            </w:pPr>
            <w:r>
              <w:t>26.60.12.122-00000064,</w:t>
            </w:r>
          </w:p>
          <w:p w:rsidR="000B11FB" w:rsidRDefault="000B11FB">
            <w:pPr>
              <w:pStyle w:val="ConsPlusNormal"/>
              <w:jc w:val="center"/>
            </w:pPr>
            <w:r>
              <w:t>26.60.12.124-00000024,</w:t>
            </w:r>
          </w:p>
          <w:p w:rsidR="000B11FB" w:rsidRDefault="000B11FB">
            <w:pPr>
              <w:pStyle w:val="ConsPlusNormal"/>
              <w:jc w:val="center"/>
            </w:pPr>
            <w:r>
              <w:t>26.60.13.110-00000008,</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26.60.13.160-00000014,</w:t>
            </w:r>
          </w:p>
          <w:p w:rsidR="000B11FB" w:rsidRDefault="000B11FB">
            <w:pPr>
              <w:pStyle w:val="ConsPlusNormal"/>
              <w:jc w:val="center"/>
            </w:pPr>
            <w:r>
              <w:t>26.60.13.190-00000194,</w:t>
            </w:r>
          </w:p>
          <w:p w:rsidR="000B11FB" w:rsidRDefault="000B11FB">
            <w:pPr>
              <w:pStyle w:val="ConsPlusNormal"/>
              <w:jc w:val="center"/>
            </w:pPr>
            <w:r>
              <w:t>26.60.13.190-00000547,</w:t>
            </w:r>
          </w:p>
          <w:p w:rsidR="000B11FB" w:rsidRDefault="000B11FB">
            <w:pPr>
              <w:pStyle w:val="ConsPlusNormal"/>
              <w:jc w:val="center"/>
            </w:pPr>
            <w:r>
              <w:t>26.60.12.121-00000003,</w:t>
            </w:r>
          </w:p>
          <w:p w:rsidR="000B11FB" w:rsidRDefault="000B11FB">
            <w:pPr>
              <w:pStyle w:val="ConsPlusNormal"/>
              <w:jc w:val="center"/>
            </w:pPr>
            <w:r>
              <w:t>26.60.12.121-00000005,</w:t>
            </w:r>
          </w:p>
          <w:p w:rsidR="000B11FB" w:rsidRDefault="000B11FB">
            <w:pPr>
              <w:pStyle w:val="ConsPlusNormal"/>
              <w:jc w:val="center"/>
            </w:pPr>
            <w:r>
              <w:t>26.60.12.121-00000007,</w:t>
            </w:r>
          </w:p>
          <w:p w:rsidR="000B11FB" w:rsidRDefault="000B11FB">
            <w:pPr>
              <w:pStyle w:val="ConsPlusNormal"/>
              <w:jc w:val="center"/>
            </w:pPr>
            <w:r>
              <w:t>26.60.12.121-00000012,</w:t>
            </w:r>
          </w:p>
          <w:p w:rsidR="000B11FB" w:rsidRDefault="000B11FB">
            <w:pPr>
              <w:pStyle w:val="ConsPlusNormal"/>
              <w:jc w:val="center"/>
            </w:pPr>
            <w:r>
              <w:t>26.60.12.122-00000006,</w:t>
            </w:r>
          </w:p>
          <w:p w:rsidR="000B11FB" w:rsidRDefault="000B11FB">
            <w:pPr>
              <w:pStyle w:val="ConsPlusNormal"/>
              <w:jc w:val="center"/>
            </w:pPr>
            <w:r>
              <w:t>26.60.12.122-00000015,</w:t>
            </w:r>
          </w:p>
          <w:p w:rsidR="000B11FB" w:rsidRDefault="000B11FB">
            <w:pPr>
              <w:pStyle w:val="ConsPlusNormal"/>
              <w:jc w:val="center"/>
            </w:pPr>
            <w:r>
              <w:lastRenderedPageBreak/>
              <w:t>26.60.12.122-00000018,</w:t>
            </w:r>
          </w:p>
          <w:p w:rsidR="000B11FB" w:rsidRDefault="000B11FB">
            <w:pPr>
              <w:pStyle w:val="ConsPlusNormal"/>
              <w:jc w:val="center"/>
            </w:pPr>
            <w:r>
              <w:t>26.60.12.122-00000019,</w:t>
            </w:r>
          </w:p>
          <w:p w:rsidR="000B11FB" w:rsidRDefault="000B11FB">
            <w:pPr>
              <w:pStyle w:val="ConsPlusNormal"/>
              <w:jc w:val="center"/>
            </w:pPr>
            <w:r>
              <w:t>26.60.12.122-00000024,</w:t>
            </w:r>
          </w:p>
          <w:p w:rsidR="000B11FB" w:rsidRDefault="000B11FB">
            <w:pPr>
              <w:pStyle w:val="ConsPlusNormal"/>
              <w:jc w:val="center"/>
            </w:pPr>
            <w:r>
              <w:t>26.60.12.122-00000026,</w:t>
            </w:r>
          </w:p>
          <w:p w:rsidR="000B11FB" w:rsidRDefault="000B11FB">
            <w:pPr>
              <w:pStyle w:val="ConsPlusNormal"/>
              <w:jc w:val="center"/>
            </w:pPr>
            <w:r>
              <w:t>26.60.12.122-00000028,</w:t>
            </w:r>
          </w:p>
          <w:p w:rsidR="000B11FB" w:rsidRDefault="000B11FB">
            <w:pPr>
              <w:pStyle w:val="ConsPlusNormal"/>
              <w:jc w:val="center"/>
            </w:pPr>
            <w:r>
              <w:t>26.60.12.122-00000031,</w:t>
            </w:r>
          </w:p>
          <w:p w:rsidR="000B11FB" w:rsidRDefault="000B11FB">
            <w:pPr>
              <w:pStyle w:val="ConsPlusNormal"/>
              <w:jc w:val="center"/>
            </w:pPr>
            <w:r>
              <w:t>26.60.12.122-00000033,</w:t>
            </w:r>
          </w:p>
          <w:p w:rsidR="000B11FB" w:rsidRDefault="000B11FB">
            <w:pPr>
              <w:pStyle w:val="ConsPlusNormal"/>
              <w:jc w:val="center"/>
            </w:pPr>
            <w:r>
              <w:t>26.60.12.122-00000036,</w:t>
            </w:r>
          </w:p>
          <w:p w:rsidR="000B11FB" w:rsidRDefault="000B11FB">
            <w:pPr>
              <w:pStyle w:val="ConsPlusNormal"/>
              <w:jc w:val="center"/>
            </w:pPr>
            <w:r>
              <w:t>26.60.12.122-00000040,</w:t>
            </w:r>
          </w:p>
          <w:p w:rsidR="000B11FB" w:rsidRDefault="000B11FB">
            <w:pPr>
              <w:pStyle w:val="ConsPlusNormal"/>
              <w:jc w:val="center"/>
            </w:pPr>
            <w:r>
              <w:t>26.60.12.122-00000043,</w:t>
            </w:r>
          </w:p>
          <w:p w:rsidR="000B11FB" w:rsidRDefault="000B11FB">
            <w:pPr>
              <w:pStyle w:val="ConsPlusNormal"/>
              <w:jc w:val="center"/>
            </w:pPr>
            <w:r>
              <w:t>26.60.12.122-00000044,</w:t>
            </w:r>
          </w:p>
          <w:p w:rsidR="000B11FB" w:rsidRDefault="000B11FB">
            <w:pPr>
              <w:pStyle w:val="ConsPlusNormal"/>
              <w:jc w:val="center"/>
            </w:pPr>
            <w:r>
              <w:t>26.60.12.122-00000057,</w:t>
            </w:r>
          </w:p>
          <w:p w:rsidR="000B11FB" w:rsidRDefault="000B11FB">
            <w:pPr>
              <w:pStyle w:val="ConsPlusNormal"/>
              <w:jc w:val="center"/>
            </w:pPr>
            <w:r>
              <w:t>26.60.12.122-00000062,</w:t>
            </w:r>
          </w:p>
          <w:p w:rsidR="000B11FB" w:rsidRDefault="000B11FB">
            <w:pPr>
              <w:pStyle w:val="ConsPlusNormal"/>
              <w:jc w:val="center"/>
            </w:pPr>
            <w:r>
              <w:t>26.60.12.124-00000001,</w:t>
            </w:r>
          </w:p>
          <w:p w:rsidR="000B11FB" w:rsidRDefault="000B11FB">
            <w:pPr>
              <w:pStyle w:val="ConsPlusNormal"/>
              <w:jc w:val="center"/>
            </w:pPr>
            <w:r>
              <w:t>26.60.12.124-00000009,</w:t>
            </w:r>
          </w:p>
          <w:p w:rsidR="000B11FB" w:rsidRDefault="000B11FB">
            <w:pPr>
              <w:pStyle w:val="ConsPlusNormal"/>
              <w:jc w:val="center"/>
            </w:pPr>
            <w:r>
              <w:t>26.60.12.124-00000012,</w:t>
            </w:r>
          </w:p>
          <w:p w:rsidR="000B11FB" w:rsidRDefault="000B11FB">
            <w:pPr>
              <w:pStyle w:val="ConsPlusNormal"/>
              <w:jc w:val="center"/>
            </w:pPr>
            <w:r>
              <w:t>26.60.12.124-00000016,</w:t>
            </w:r>
          </w:p>
          <w:p w:rsidR="000B11FB" w:rsidRDefault="000B11FB">
            <w:pPr>
              <w:pStyle w:val="ConsPlusNormal"/>
              <w:jc w:val="center"/>
            </w:pPr>
            <w:r>
              <w:t>26.60.12.124-00000018,</w:t>
            </w:r>
          </w:p>
          <w:p w:rsidR="000B11FB" w:rsidRDefault="000B11FB">
            <w:pPr>
              <w:pStyle w:val="ConsPlusNormal"/>
              <w:jc w:val="center"/>
            </w:pPr>
            <w:r>
              <w:t>26.60.12.124-00000021 - 26.60.12.124-00000023,</w:t>
            </w:r>
          </w:p>
          <w:p w:rsidR="000B11FB" w:rsidRDefault="000B11FB">
            <w:pPr>
              <w:pStyle w:val="ConsPlusNormal"/>
              <w:jc w:val="center"/>
            </w:pPr>
            <w:r>
              <w:t>26.60.12.129-00000006,</w:t>
            </w:r>
          </w:p>
          <w:p w:rsidR="000B11FB" w:rsidRDefault="000B11FB">
            <w:pPr>
              <w:pStyle w:val="ConsPlusNormal"/>
              <w:jc w:val="center"/>
            </w:pPr>
            <w:r>
              <w:t>26.60.12.129-00000008 - 26.60.12.129-00000010,</w:t>
            </w:r>
          </w:p>
          <w:p w:rsidR="000B11FB" w:rsidRDefault="000B11FB">
            <w:pPr>
              <w:pStyle w:val="ConsPlusNormal"/>
              <w:jc w:val="center"/>
            </w:pPr>
            <w:r>
              <w:t>26.60.12.129-00000012 - 26.60.12.129-00000014,</w:t>
            </w:r>
          </w:p>
          <w:p w:rsidR="000B11FB" w:rsidRDefault="000B11FB">
            <w:pPr>
              <w:pStyle w:val="ConsPlusNormal"/>
              <w:jc w:val="center"/>
            </w:pPr>
            <w:r>
              <w:t>26.60.12.129-00000016,</w:t>
            </w:r>
          </w:p>
          <w:p w:rsidR="000B11FB" w:rsidRDefault="000B11FB">
            <w:pPr>
              <w:pStyle w:val="ConsPlusNormal"/>
              <w:jc w:val="center"/>
            </w:pPr>
            <w:r>
              <w:t>26.60.12.129-00000022 - 26.60.12.129-00000024,</w:t>
            </w:r>
          </w:p>
          <w:p w:rsidR="000B11FB" w:rsidRDefault="000B11FB">
            <w:pPr>
              <w:pStyle w:val="ConsPlusNormal"/>
              <w:jc w:val="center"/>
            </w:pPr>
            <w:r>
              <w:t>26.60.12.129-00000026,</w:t>
            </w:r>
          </w:p>
          <w:p w:rsidR="000B11FB" w:rsidRDefault="000B11FB">
            <w:pPr>
              <w:pStyle w:val="ConsPlusNormal"/>
              <w:jc w:val="center"/>
            </w:pPr>
            <w:r>
              <w:t>26.60.12.129-00000027,</w:t>
            </w:r>
          </w:p>
          <w:p w:rsidR="000B11FB" w:rsidRDefault="000B11FB">
            <w:pPr>
              <w:pStyle w:val="ConsPlusNormal"/>
              <w:jc w:val="center"/>
            </w:pPr>
            <w:r>
              <w:t>26.60.12.129-00000031 - 26.60.12.129-00000033,</w:t>
            </w:r>
          </w:p>
          <w:p w:rsidR="000B11FB" w:rsidRDefault="000B11FB">
            <w:pPr>
              <w:pStyle w:val="ConsPlusNormal"/>
              <w:jc w:val="center"/>
            </w:pPr>
            <w:r>
              <w:t>26.60.12.129-00000035,</w:t>
            </w:r>
          </w:p>
          <w:p w:rsidR="000B11FB" w:rsidRDefault="000B11FB">
            <w:pPr>
              <w:pStyle w:val="ConsPlusNormal"/>
              <w:jc w:val="center"/>
            </w:pPr>
            <w:r>
              <w:t>26.60.12.129-00000037,</w:t>
            </w:r>
          </w:p>
          <w:p w:rsidR="000B11FB" w:rsidRDefault="000B11FB">
            <w:pPr>
              <w:pStyle w:val="ConsPlusNormal"/>
              <w:jc w:val="center"/>
            </w:pPr>
            <w:r>
              <w:t>26.60.12.129-00000043,</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26.60.12.129-00000047,</w:t>
            </w:r>
          </w:p>
          <w:p w:rsidR="000B11FB" w:rsidRDefault="000B11FB">
            <w:pPr>
              <w:pStyle w:val="ConsPlusNormal"/>
              <w:jc w:val="center"/>
            </w:pPr>
            <w:r>
              <w:t>26.60.12.129-00000051 - 26.60.12.129-00000053,</w:t>
            </w:r>
          </w:p>
          <w:p w:rsidR="000B11FB" w:rsidRDefault="000B11FB">
            <w:pPr>
              <w:pStyle w:val="ConsPlusNormal"/>
              <w:jc w:val="center"/>
            </w:pPr>
            <w:r>
              <w:t>26.60.12.129-00000055,</w:t>
            </w:r>
          </w:p>
          <w:p w:rsidR="000B11FB" w:rsidRDefault="000B11FB">
            <w:pPr>
              <w:pStyle w:val="ConsPlusNormal"/>
              <w:jc w:val="center"/>
            </w:pPr>
            <w:r>
              <w:t>26.60.12.129-00000057,</w:t>
            </w:r>
          </w:p>
          <w:p w:rsidR="000B11FB" w:rsidRDefault="000B11FB">
            <w:pPr>
              <w:pStyle w:val="ConsPlusNormal"/>
              <w:jc w:val="center"/>
            </w:pPr>
            <w:r>
              <w:t>26.60.12.129-00000062,</w:t>
            </w:r>
          </w:p>
          <w:p w:rsidR="000B11FB" w:rsidRDefault="000B11FB">
            <w:pPr>
              <w:pStyle w:val="ConsPlusNormal"/>
              <w:jc w:val="center"/>
            </w:pPr>
            <w:r>
              <w:t>26.60.12.129-00000064,</w:t>
            </w:r>
          </w:p>
          <w:p w:rsidR="000B11FB" w:rsidRDefault="000B11FB">
            <w:pPr>
              <w:pStyle w:val="ConsPlusNormal"/>
              <w:jc w:val="center"/>
            </w:pPr>
            <w:r>
              <w:t>26.60.12.129-00000067,</w:t>
            </w:r>
          </w:p>
          <w:p w:rsidR="000B11FB" w:rsidRDefault="000B11FB">
            <w:pPr>
              <w:pStyle w:val="ConsPlusNormal"/>
              <w:jc w:val="center"/>
            </w:pPr>
            <w:r>
              <w:t>26.60.12.129-00000068,</w:t>
            </w:r>
          </w:p>
          <w:p w:rsidR="000B11FB" w:rsidRDefault="000B11FB">
            <w:pPr>
              <w:pStyle w:val="ConsPlusNormal"/>
              <w:jc w:val="center"/>
            </w:pPr>
            <w:r>
              <w:t>26.60.12.129-00000070 - 26.60.12.129-00000072,</w:t>
            </w:r>
          </w:p>
          <w:p w:rsidR="000B11FB" w:rsidRDefault="000B11FB">
            <w:pPr>
              <w:pStyle w:val="ConsPlusNormal"/>
              <w:jc w:val="center"/>
            </w:pPr>
            <w:r>
              <w:t>26.60.12.129-00000077,</w:t>
            </w:r>
          </w:p>
          <w:p w:rsidR="000B11FB" w:rsidRDefault="000B11FB">
            <w:pPr>
              <w:pStyle w:val="ConsPlusNormal"/>
              <w:jc w:val="center"/>
            </w:pPr>
            <w:r>
              <w:t>26.60.12.129-00000078,</w:t>
            </w:r>
          </w:p>
          <w:p w:rsidR="000B11FB" w:rsidRDefault="000B11FB">
            <w:pPr>
              <w:pStyle w:val="ConsPlusNormal"/>
              <w:jc w:val="center"/>
            </w:pPr>
            <w:r>
              <w:t>26.60.12.129-00000080,</w:t>
            </w:r>
          </w:p>
          <w:p w:rsidR="000B11FB" w:rsidRDefault="000B11FB">
            <w:pPr>
              <w:pStyle w:val="ConsPlusNormal"/>
              <w:jc w:val="center"/>
            </w:pPr>
            <w:r>
              <w:t>26.60.12.129-00000081,</w:t>
            </w:r>
          </w:p>
          <w:p w:rsidR="000B11FB" w:rsidRDefault="000B11FB">
            <w:pPr>
              <w:pStyle w:val="ConsPlusNormal"/>
              <w:jc w:val="center"/>
            </w:pPr>
            <w:r>
              <w:t>26.60.12.129-00000083,</w:t>
            </w:r>
          </w:p>
          <w:p w:rsidR="000B11FB" w:rsidRDefault="000B11FB">
            <w:pPr>
              <w:pStyle w:val="ConsPlusNormal"/>
              <w:jc w:val="center"/>
            </w:pPr>
            <w:r>
              <w:t>26.60.12.129-00000085,</w:t>
            </w:r>
          </w:p>
          <w:p w:rsidR="000B11FB" w:rsidRDefault="000B11FB">
            <w:pPr>
              <w:pStyle w:val="ConsPlusNormal"/>
              <w:jc w:val="center"/>
            </w:pPr>
            <w:r>
              <w:lastRenderedPageBreak/>
              <w:t>26.60.12.129-00000088,</w:t>
            </w:r>
          </w:p>
          <w:p w:rsidR="000B11FB" w:rsidRDefault="000B11FB">
            <w:pPr>
              <w:pStyle w:val="ConsPlusNormal"/>
              <w:jc w:val="center"/>
            </w:pPr>
            <w:r>
              <w:t>26.60.12.129-00000089,</w:t>
            </w:r>
          </w:p>
          <w:p w:rsidR="000B11FB" w:rsidRDefault="000B11FB">
            <w:pPr>
              <w:pStyle w:val="ConsPlusNormal"/>
              <w:jc w:val="center"/>
            </w:pPr>
            <w:r>
              <w:t>26.60.12.129-00000096,</w:t>
            </w:r>
          </w:p>
          <w:p w:rsidR="000B11FB" w:rsidRDefault="000B11FB">
            <w:pPr>
              <w:pStyle w:val="ConsPlusNormal"/>
              <w:jc w:val="center"/>
            </w:pPr>
            <w:r>
              <w:t>26.60.12.129-00000098,</w:t>
            </w:r>
          </w:p>
          <w:p w:rsidR="000B11FB" w:rsidRDefault="000B11FB">
            <w:pPr>
              <w:pStyle w:val="ConsPlusNormal"/>
              <w:jc w:val="center"/>
            </w:pPr>
            <w:r>
              <w:t>26.60.12.129-00000099,</w:t>
            </w:r>
          </w:p>
          <w:p w:rsidR="000B11FB" w:rsidRDefault="000B11FB">
            <w:pPr>
              <w:pStyle w:val="ConsPlusNormal"/>
              <w:jc w:val="center"/>
            </w:pPr>
            <w:r>
              <w:t>26.60.12.129-00000101,</w:t>
            </w:r>
          </w:p>
          <w:p w:rsidR="000B11FB" w:rsidRDefault="000B11FB">
            <w:pPr>
              <w:pStyle w:val="ConsPlusNormal"/>
              <w:jc w:val="center"/>
            </w:pPr>
            <w:r>
              <w:t>26.60.12.129-00000107,</w:t>
            </w:r>
          </w:p>
          <w:p w:rsidR="000B11FB" w:rsidRDefault="000B11FB">
            <w:pPr>
              <w:pStyle w:val="ConsPlusNormal"/>
              <w:jc w:val="center"/>
            </w:pPr>
            <w:r>
              <w:t>26.60.12.129-00000108,</w:t>
            </w:r>
          </w:p>
          <w:p w:rsidR="000B11FB" w:rsidRDefault="000B11FB">
            <w:pPr>
              <w:pStyle w:val="ConsPlusNormal"/>
              <w:jc w:val="center"/>
            </w:pPr>
            <w:r>
              <w:t>26.60.12.129-00000110,</w:t>
            </w:r>
          </w:p>
          <w:p w:rsidR="000B11FB" w:rsidRDefault="000B11FB">
            <w:pPr>
              <w:pStyle w:val="ConsPlusNormal"/>
              <w:jc w:val="center"/>
            </w:pPr>
            <w:r>
              <w:t>26.60.12.131-00000002,</w:t>
            </w:r>
          </w:p>
          <w:p w:rsidR="000B11FB" w:rsidRDefault="000B11FB">
            <w:pPr>
              <w:pStyle w:val="ConsPlusNormal"/>
              <w:jc w:val="center"/>
            </w:pPr>
            <w:r>
              <w:t>26.60.12.131-00000003,</w:t>
            </w:r>
          </w:p>
          <w:p w:rsidR="000B11FB" w:rsidRDefault="000B11FB">
            <w:pPr>
              <w:pStyle w:val="ConsPlusNormal"/>
              <w:jc w:val="center"/>
            </w:pPr>
            <w:r>
              <w:t>26.60.12.131-00000005,</w:t>
            </w:r>
          </w:p>
          <w:p w:rsidR="000B11FB" w:rsidRDefault="000B11FB">
            <w:pPr>
              <w:pStyle w:val="ConsPlusNormal"/>
              <w:jc w:val="center"/>
            </w:pPr>
            <w:r>
              <w:t>26.60.12.131-00000006,</w:t>
            </w:r>
          </w:p>
          <w:p w:rsidR="000B11FB" w:rsidRDefault="000B11FB">
            <w:pPr>
              <w:pStyle w:val="ConsPlusNormal"/>
              <w:jc w:val="center"/>
            </w:pPr>
            <w:r>
              <w:t>26.60.12.132-00000001,</w:t>
            </w:r>
          </w:p>
          <w:p w:rsidR="000B11FB" w:rsidRDefault="000B11FB">
            <w:pPr>
              <w:pStyle w:val="ConsPlusNormal"/>
              <w:jc w:val="center"/>
            </w:pPr>
            <w:r>
              <w:t>26.60.12.132-00000003,</w:t>
            </w:r>
          </w:p>
          <w:p w:rsidR="000B11FB" w:rsidRDefault="000B11FB">
            <w:pPr>
              <w:pStyle w:val="ConsPlusNormal"/>
              <w:jc w:val="center"/>
            </w:pPr>
            <w:r>
              <w:t>26.60.12.132-00000004,</w:t>
            </w:r>
          </w:p>
          <w:p w:rsidR="000B11FB" w:rsidRDefault="000B11FB">
            <w:pPr>
              <w:pStyle w:val="ConsPlusNormal"/>
              <w:jc w:val="center"/>
            </w:pPr>
            <w:r>
              <w:t>26.60.12.132-00000007,</w:t>
            </w:r>
          </w:p>
          <w:p w:rsidR="000B11FB" w:rsidRDefault="000B11FB">
            <w:pPr>
              <w:pStyle w:val="ConsPlusNormal"/>
              <w:jc w:val="center"/>
            </w:pPr>
            <w:r>
              <w:t>26.60.12.132-00000009,</w:t>
            </w:r>
          </w:p>
          <w:p w:rsidR="000B11FB" w:rsidRDefault="000B11FB">
            <w:pPr>
              <w:pStyle w:val="ConsPlusNormal"/>
              <w:jc w:val="center"/>
            </w:pPr>
            <w:r>
              <w:t>26.60.12.132-00000013,</w:t>
            </w:r>
          </w:p>
          <w:p w:rsidR="000B11FB" w:rsidRDefault="000B11FB">
            <w:pPr>
              <w:pStyle w:val="ConsPlusNormal"/>
              <w:jc w:val="center"/>
            </w:pPr>
            <w:r>
              <w:t>26.60.12.132-00000015,</w:t>
            </w:r>
          </w:p>
          <w:p w:rsidR="000B11FB" w:rsidRDefault="000B11FB">
            <w:pPr>
              <w:pStyle w:val="ConsPlusNormal"/>
              <w:jc w:val="center"/>
            </w:pPr>
            <w:r>
              <w:t>26.60.12.132-00000016,</w:t>
            </w:r>
          </w:p>
          <w:p w:rsidR="000B11FB" w:rsidRDefault="000B11FB">
            <w:pPr>
              <w:pStyle w:val="ConsPlusNormal"/>
              <w:jc w:val="center"/>
            </w:pPr>
            <w:r>
              <w:t>26.60.12.132-00000019,</w:t>
            </w:r>
          </w:p>
          <w:p w:rsidR="000B11FB" w:rsidRDefault="000B11FB">
            <w:pPr>
              <w:pStyle w:val="ConsPlusNormal"/>
              <w:jc w:val="center"/>
            </w:pPr>
            <w:r>
              <w:t>26.60.12.132-00000021 - 26.60.12.132-00000023,</w:t>
            </w:r>
          </w:p>
          <w:p w:rsidR="000B11FB" w:rsidRDefault="000B11FB">
            <w:pPr>
              <w:pStyle w:val="ConsPlusNormal"/>
              <w:jc w:val="center"/>
            </w:pPr>
            <w:r>
              <w:t>26.60.12.132-00000027,</w:t>
            </w:r>
          </w:p>
          <w:p w:rsidR="000B11FB" w:rsidRDefault="000B11FB">
            <w:pPr>
              <w:pStyle w:val="ConsPlusNormal"/>
              <w:jc w:val="center"/>
            </w:pPr>
            <w:r>
              <w:t>26.60.12.132-00000029,</w:t>
            </w:r>
          </w:p>
          <w:p w:rsidR="000B11FB" w:rsidRDefault="000B11FB">
            <w:pPr>
              <w:pStyle w:val="ConsPlusNormal"/>
              <w:jc w:val="center"/>
            </w:pPr>
            <w:r>
              <w:t>26.60.12.140-00000001 - 26.60.12.140-00000006,</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26.60.12.140-00000008,</w:t>
            </w:r>
          </w:p>
          <w:p w:rsidR="000B11FB" w:rsidRDefault="000B11FB">
            <w:pPr>
              <w:pStyle w:val="ConsPlusNormal"/>
              <w:jc w:val="center"/>
            </w:pPr>
            <w:r>
              <w:t>26.60.12.140-00000012,</w:t>
            </w:r>
          </w:p>
          <w:p w:rsidR="000B11FB" w:rsidRDefault="000B11FB">
            <w:pPr>
              <w:pStyle w:val="ConsPlusNormal"/>
              <w:jc w:val="center"/>
            </w:pPr>
            <w:r>
              <w:t>26.60.12.140-00000013,</w:t>
            </w:r>
          </w:p>
          <w:p w:rsidR="000B11FB" w:rsidRDefault="000B11FB">
            <w:pPr>
              <w:pStyle w:val="ConsPlusNormal"/>
              <w:jc w:val="center"/>
            </w:pPr>
            <w:r>
              <w:t>26.60.13.110-00000002 - 26.60.13.110-00000007,</w:t>
            </w:r>
          </w:p>
          <w:p w:rsidR="000B11FB" w:rsidRDefault="000B11FB">
            <w:pPr>
              <w:pStyle w:val="ConsPlusNormal"/>
              <w:jc w:val="center"/>
            </w:pPr>
            <w:r>
              <w:t>26.60.13.120-00000001,</w:t>
            </w:r>
          </w:p>
          <w:p w:rsidR="000B11FB" w:rsidRDefault="000B11FB">
            <w:pPr>
              <w:pStyle w:val="ConsPlusNormal"/>
              <w:jc w:val="center"/>
            </w:pPr>
            <w:r>
              <w:t>26.60.13.140-00000001,</w:t>
            </w:r>
          </w:p>
          <w:p w:rsidR="000B11FB" w:rsidRDefault="000B11FB">
            <w:pPr>
              <w:pStyle w:val="ConsPlusNormal"/>
              <w:jc w:val="center"/>
            </w:pPr>
            <w:r>
              <w:t>26.60.13.140-00000003 - 26.60.13.140-00000005,</w:t>
            </w:r>
          </w:p>
          <w:p w:rsidR="000B11FB" w:rsidRDefault="000B11FB">
            <w:pPr>
              <w:pStyle w:val="ConsPlusNormal"/>
              <w:jc w:val="center"/>
            </w:pPr>
            <w:r>
              <w:t>26.60.13.140-00000008,</w:t>
            </w:r>
          </w:p>
          <w:p w:rsidR="000B11FB" w:rsidRDefault="000B11FB">
            <w:pPr>
              <w:pStyle w:val="ConsPlusNormal"/>
              <w:jc w:val="center"/>
            </w:pPr>
            <w:r>
              <w:t>26.60.13.140-00000011 - 26.60.13.140-00000014,</w:t>
            </w:r>
          </w:p>
          <w:p w:rsidR="000B11FB" w:rsidRDefault="000B11FB">
            <w:pPr>
              <w:pStyle w:val="ConsPlusNormal"/>
              <w:jc w:val="center"/>
            </w:pPr>
            <w:r>
              <w:t>26.60.13.150-00000001 - 26.60.13.150-00000003,</w:t>
            </w:r>
          </w:p>
          <w:p w:rsidR="000B11FB" w:rsidRDefault="000B11FB">
            <w:pPr>
              <w:pStyle w:val="ConsPlusNormal"/>
              <w:jc w:val="center"/>
            </w:pPr>
            <w:r>
              <w:t>26.60.13.150-00000005,</w:t>
            </w:r>
          </w:p>
          <w:p w:rsidR="000B11FB" w:rsidRDefault="000B11FB">
            <w:pPr>
              <w:pStyle w:val="ConsPlusNormal"/>
              <w:jc w:val="center"/>
            </w:pPr>
            <w:r>
              <w:t>26.60.13.150-00000007,</w:t>
            </w:r>
          </w:p>
          <w:p w:rsidR="000B11FB" w:rsidRDefault="000B11FB">
            <w:pPr>
              <w:pStyle w:val="ConsPlusNormal"/>
              <w:jc w:val="center"/>
            </w:pPr>
            <w:r>
              <w:t>26.60.13.150-00000009,</w:t>
            </w:r>
          </w:p>
          <w:p w:rsidR="000B11FB" w:rsidRDefault="000B11FB">
            <w:pPr>
              <w:pStyle w:val="ConsPlusNormal"/>
              <w:jc w:val="center"/>
            </w:pPr>
            <w:r>
              <w:t>26.60.13.150-00000011 - 26.60.13.150-00000013,</w:t>
            </w:r>
          </w:p>
          <w:p w:rsidR="000B11FB" w:rsidRDefault="000B11FB">
            <w:pPr>
              <w:pStyle w:val="ConsPlusNormal"/>
              <w:jc w:val="center"/>
            </w:pPr>
            <w:r>
              <w:t>26.60.13.160-00000001 - 26.60.13.160-00000013,</w:t>
            </w:r>
          </w:p>
          <w:p w:rsidR="000B11FB" w:rsidRDefault="000B11FB">
            <w:pPr>
              <w:pStyle w:val="ConsPlusNormal"/>
              <w:jc w:val="center"/>
            </w:pPr>
            <w:r>
              <w:t>26.60.13.170-00000004,</w:t>
            </w:r>
          </w:p>
          <w:p w:rsidR="000B11FB" w:rsidRDefault="000B11FB">
            <w:pPr>
              <w:pStyle w:val="ConsPlusNormal"/>
              <w:jc w:val="center"/>
            </w:pPr>
            <w:r>
              <w:t>26.60.13.170-00000006,</w:t>
            </w:r>
          </w:p>
          <w:p w:rsidR="000B11FB" w:rsidRDefault="000B11FB">
            <w:pPr>
              <w:pStyle w:val="ConsPlusNormal"/>
              <w:jc w:val="center"/>
            </w:pPr>
            <w:r>
              <w:t>26.60.13.170-00000008,</w:t>
            </w:r>
          </w:p>
          <w:p w:rsidR="000B11FB" w:rsidRDefault="000B11FB">
            <w:pPr>
              <w:pStyle w:val="ConsPlusNormal"/>
              <w:jc w:val="center"/>
            </w:pPr>
            <w:r>
              <w:lastRenderedPageBreak/>
              <w:t>26.60.13.170-00000013,</w:t>
            </w:r>
          </w:p>
          <w:p w:rsidR="000B11FB" w:rsidRDefault="000B11FB">
            <w:pPr>
              <w:pStyle w:val="ConsPlusNormal"/>
              <w:jc w:val="center"/>
            </w:pPr>
            <w:r>
              <w:t>26.60.13.170-00000014,</w:t>
            </w:r>
          </w:p>
          <w:p w:rsidR="000B11FB" w:rsidRDefault="000B11FB">
            <w:pPr>
              <w:pStyle w:val="ConsPlusNormal"/>
              <w:jc w:val="center"/>
            </w:pPr>
            <w:r>
              <w:t>26.60.13.170-00000016,</w:t>
            </w:r>
          </w:p>
          <w:p w:rsidR="000B11FB" w:rsidRDefault="000B11FB">
            <w:pPr>
              <w:pStyle w:val="ConsPlusNormal"/>
              <w:jc w:val="center"/>
            </w:pPr>
            <w:r>
              <w:t>26.60.13.170-00000018,</w:t>
            </w:r>
          </w:p>
          <w:p w:rsidR="000B11FB" w:rsidRDefault="000B11FB">
            <w:pPr>
              <w:pStyle w:val="ConsPlusNormal"/>
              <w:jc w:val="center"/>
            </w:pPr>
            <w:r>
              <w:t>26.60.13.170-00000021,</w:t>
            </w:r>
          </w:p>
          <w:p w:rsidR="000B11FB" w:rsidRDefault="000B11FB">
            <w:pPr>
              <w:pStyle w:val="ConsPlusNormal"/>
              <w:jc w:val="center"/>
            </w:pPr>
            <w:r>
              <w:t>26.60.13.170-00000023,</w:t>
            </w:r>
          </w:p>
          <w:p w:rsidR="000B11FB" w:rsidRDefault="000B11FB">
            <w:pPr>
              <w:pStyle w:val="ConsPlusNormal"/>
              <w:jc w:val="center"/>
            </w:pPr>
            <w:r>
              <w:t>26.60.13.170-00000032,</w:t>
            </w:r>
          </w:p>
          <w:p w:rsidR="000B11FB" w:rsidRDefault="000B11FB">
            <w:pPr>
              <w:pStyle w:val="ConsPlusNormal"/>
              <w:jc w:val="center"/>
            </w:pPr>
            <w:r>
              <w:t>26.60.13.180-00000001,</w:t>
            </w:r>
          </w:p>
          <w:p w:rsidR="000B11FB" w:rsidRDefault="000B11FB">
            <w:pPr>
              <w:pStyle w:val="ConsPlusNormal"/>
              <w:jc w:val="center"/>
            </w:pPr>
            <w:r>
              <w:t>26.60.13.180-00000009,</w:t>
            </w:r>
          </w:p>
          <w:p w:rsidR="000B11FB" w:rsidRDefault="000B11FB">
            <w:pPr>
              <w:pStyle w:val="ConsPlusNormal"/>
              <w:jc w:val="center"/>
            </w:pPr>
            <w:r>
              <w:t>26.60.13.180-00000011,</w:t>
            </w:r>
          </w:p>
          <w:p w:rsidR="000B11FB" w:rsidRDefault="000B11FB">
            <w:pPr>
              <w:pStyle w:val="ConsPlusNormal"/>
              <w:jc w:val="center"/>
            </w:pPr>
            <w:r>
              <w:t>26.60.13.180-00000014,</w:t>
            </w:r>
          </w:p>
          <w:p w:rsidR="000B11FB" w:rsidRDefault="000B11FB">
            <w:pPr>
              <w:pStyle w:val="ConsPlusNormal"/>
              <w:jc w:val="center"/>
            </w:pPr>
            <w:r>
              <w:t>26.60.13.180-00000017,</w:t>
            </w:r>
          </w:p>
          <w:p w:rsidR="000B11FB" w:rsidRDefault="000B11FB">
            <w:pPr>
              <w:pStyle w:val="ConsPlusNormal"/>
              <w:jc w:val="center"/>
            </w:pPr>
            <w:r>
              <w:t>26.60.13.180-00000018,</w:t>
            </w:r>
          </w:p>
          <w:p w:rsidR="000B11FB" w:rsidRDefault="000B11FB">
            <w:pPr>
              <w:pStyle w:val="ConsPlusNormal"/>
              <w:jc w:val="center"/>
            </w:pPr>
            <w:r>
              <w:t>26.60.13.180-00000023,</w:t>
            </w:r>
          </w:p>
          <w:p w:rsidR="000B11FB" w:rsidRDefault="000B11FB">
            <w:pPr>
              <w:pStyle w:val="ConsPlusNormal"/>
              <w:jc w:val="center"/>
            </w:pPr>
            <w:r>
              <w:t>26.60.13.180-00000026,</w:t>
            </w:r>
          </w:p>
          <w:p w:rsidR="000B11FB" w:rsidRDefault="000B11FB">
            <w:pPr>
              <w:pStyle w:val="ConsPlusNormal"/>
              <w:jc w:val="center"/>
            </w:pPr>
            <w:r>
              <w:t>26.60.13.190-00000008,</w:t>
            </w:r>
          </w:p>
          <w:p w:rsidR="000B11FB" w:rsidRDefault="000B11FB">
            <w:pPr>
              <w:pStyle w:val="ConsPlusNormal"/>
              <w:jc w:val="center"/>
            </w:pPr>
            <w:r>
              <w:t>26.60.13.190-00000015,</w:t>
            </w:r>
          </w:p>
          <w:p w:rsidR="000B11FB" w:rsidRDefault="000B11FB">
            <w:pPr>
              <w:pStyle w:val="ConsPlusNormal"/>
              <w:jc w:val="center"/>
            </w:pPr>
            <w:r>
              <w:t>26.60.13.190-00000017,</w:t>
            </w:r>
          </w:p>
          <w:p w:rsidR="000B11FB" w:rsidRDefault="000B11FB">
            <w:pPr>
              <w:pStyle w:val="ConsPlusNormal"/>
              <w:jc w:val="center"/>
            </w:pPr>
            <w:r>
              <w:t>26.60.13.190-00000019,</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26.60.13.190-00000028,</w:t>
            </w:r>
          </w:p>
          <w:p w:rsidR="000B11FB" w:rsidRDefault="000B11FB">
            <w:pPr>
              <w:pStyle w:val="ConsPlusNormal"/>
              <w:jc w:val="center"/>
            </w:pPr>
            <w:r>
              <w:t>26.60.13.190-00000032,</w:t>
            </w:r>
          </w:p>
          <w:p w:rsidR="000B11FB" w:rsidRDefault="000B11FB">
            <w:pPr>
              <w:pStyle w:val="ConsPlusNormal"/>
              <w:jc w:val="center"/>
            </w:pPr>
            <w:r>
              <w:t>26.60.13.190-00000034,</w:t>
            </w:r>
          </w:p>
          <w:p w:rsidR="000B11FB" w:rsidRDefault="000B11FB">
            <w:pPr>
              <w:pStyle w:val="ConsPlusNormal"/>
              <w:jc w:val="center"/>
            </w:pPr>
            <w:r>
              <w:t>26.60.13.190-00000038,</w:t>
            </w:r>
          </w:p>
          <w:p w:rsidR="000B11FB" w:rsidRDefault="000B11FB">
            <w:pPr>
              <w:pStyle w:val="ConsPlusNormal"/>
              <w:jc w:val="center"/>
            </w:pPr>
            <w:r>
              <w:t>26.60.13.190-00000041,</w:t>
            </w:r>
          </w:p>
          <w:p w:rsidR="000B11FB" w:rsidRDefault="000B11FB">
            <w:pPr>
              <w:pStyle w:val="ConsPlusNormal"/>
              <w:jc w:val="center"/>
            </w:pPr>
            <w:r>
              <w:t>26.60.13.190-00000042,</w:t>
            </w:r>
          </w:p>
          <w:p w:rsidR="000B11FB" w:rsidRDefault="000B11FB">
            <w:pPr>
              <w:pStyle w:val="ConsPlusNormal"/>
              <w:jc w:val="center"/>
            </w:pPr>
            <w:r>
              <w:t>26.60.13.190-00000044,</w:t>
            </w:r>
          </w:p>
          <w:p w:rsidR="000B11FB" w:rsidRDefault="000B11FB">
            <w:pPr>
              <w:pStyle w:val="ConsPlusNormal"/>
              <w:jc w:val="center"/>
            </w:pPr>
            <w:r>
              <w:t>26.60.13.190-00000046,</w:t>
            </w:r>
          </w:p>
          <w:p w:rsidR="000B11FB" w:rsidRDefault="000B11FB">
            <w:pPr>
              <w:pStyle w:val="ConsPlusNormal"/>
              <w:jc w:val="center"/>
            </w:pPr>
            <w:r>
              <w:t>26.60.13.190-00000047,</w:t>
            </w:r>
          </w:p>
          <w:p w:rsidR="000B11FB" w:rsidRDefault="000B11FB">
            <w:pPr>
              <w:pStyle w:val="ConsPlusNormal"/>
              <w:jc w:val="center"/>
            </w:pPr>
            <w:r>
              <w:t>26.60.13.190-00000051,</w:t>
            </w:r>
          </w:p>
          <w:p w:rsidR="000B11FB" w:rsidRDefault="000B11FB">
            <w:pPr>
              <w:pStyle w:val="ConsPlusNormal"/>
              <w:jc w:val="center"/>
            </w:pPr>
            <w:r>
              <w:t>26.60.13.190-00000052,</w:t>
            </w:r>
          </w:p>
          <w:p w:rsidR="000B11FB" w:rsidRDefault="000B11FB">
            <w:pPr>
              <w:pStyle w:val="ConsPlusNormal"/>
              <w:jc w:val="center"/>
            </w:pPr>
            <w:r>
              <w:t>26.60.13.190-00000054,</w:t>
            </w:r>
          </w:p>
          <w:p w:rsidR="000B11FB" w:rsidRDefault="000B11FB">
            <w:pPr>
              <w:pStyle w:val="ConsPlusNormal"/>
              <w:jc w:val="center"/>
            </w:pPr>
            <w:r>
              <w:t>26.60.13.190-00000062,</w:t>
            </w:r>
          </w:p>
          <w:p w:rsidR="000B11FB" w:rsidRDefault="000B11FB">
            <w:pPr>
              <w:pStyle w:val="ConsPlusNormal"/>
              <w:jc w:val="center"/>
            </w:pPr>
            <w:r>
              <w:t>26.60.13.190-00000063,</w:t>
            </w:r>
          </w:p>
          <w:p w:rsidR="000B11FB" w:rsidRDefault="000B11FB">
            <w:pPr>
              <w:pStyle w:val="ConsPlusNormal"/>
              <w:jc w:val="center"/>
            </w:pPr>
            <w:r>
              <w:t>26.60.13.190-00000065,</w:t>
            </w:r>
          </w:p>
          <w:p w:rsidR="000B11FB" w:rsidRDefault="000B11FB">
            <w:pPr>
              <w:pStyle w:val="ConsPlusNormal"/>
              <w:jc w:val="center"/>
            </w:pPr>
            <w:r>
              <w:t>26.60.13.190-00000071,</w:t>
            </w:r>
          </w:p>
          <w:p w:rsidR="000B11FB" w:rsidRDefault="000B11FB">
            <w:pPr>
              <w:pStyle w:val="ConsPlusNormal"/>
              <w:jc w:val="center"/>
            </w:pPr>
            <w:r>
              <w:t>26.60.13.190-00000075,</w:t>
            </w:r>
          </w:p>
          <w:p w:rsidR="000B11FB" w:rsidRDefault="000B11FB">
            <w:pPr>
              <w:pStyle w:val="ConsPlusNormal"/>
              <w:jc w:val="center"/>
            </w:pPr>
            <w:r>
              <w:t>26.60.13.190-00000085,</w:t>
            </w:r>
          </w:p>
          <w:p w:rsidR="000B11FB" w:rsidRDefault="000B11FB">
            <w:pPr>
              <w:pStyle w:val="ConsPlusNormal"/>
              <w:jc w:val="center"/>
            </w:pPr>
            <w:r>
              <w:t>26.60.13.190-00000089,</w:t>
            </w:r>
          </w:p>
          <w:p w:rsidR="000B11FB" w:rsidRDefault="000B11FB">
            <w:pPr>
              <w:pStyle w:val="ConsPlusNormal"/>
              <w:jc w:val="center"/>
            </w:pPr>
            <w:r>
              <w:t>26.60.13.190-00000090,</w:t>
            </w:r>
          </w:p>
          <w:p w:rsidR="000B11FB" w:rsidRDefault="000B11FB">
            <w:pPr>
              <w:pStyle w:val="ConsPlusNormal"/>
              <w:jc w:val="center"/>
            </w:pPr>
            <w:r>
              <w:t>26.60.13.190-00000095,</w:t>
            </w:r>
          </w:p>
          <w:p w:rsidR="000B11FB" w:rsidRDefault="000B11FB">
            <w:pPr>
              <w:pStyle w:val="ConsPlusNormal"/>
              <w:jc w:val="center"/>
            </w:pPr>
            <w:r>
              <w:t>26.60.13.190-00000104,</w:t>
            </w:r>
          </w:p>
          <w:p w:rsidR="000B11FB" w:rsidRDefault="000B11FB">
            <w:pPr>
              <w:pStyle w:val="ConsPlusNormal"/>
              <w:jc w:val="center"/>
            </w:pPr>
            <w:r>
              <w:t>26.60.13.190-00000105,</w:t>
            </w:r>
          </w:p>
          <w:p w:rsidR="000B11FB" w:rsidRDefault="000B11FB">
            <w:pPr>
              <w:pStyle w:val="ConsPlusNormal"/>
              <w:jc w:val="center"/>
            </w:pPr>
            <w:r>
              <w:t>26.60.13.190-00000108,</w:t>
            </w:r>
          </w:p>
          <w:p w:rsidR="000B11FB" w:rsidRDefault="000B11FB">
            <w:pPr>
              <w:pStyle w:val="ConsPlusNormal"/>
              <w:jc w:val="center"/>
            </w:pPr>
            <w:r>
              <w:t>26.60.13.190-00000113,</w:t>
            </w:r>
          </w:p>
          <w:p w:rsidR="000B11FB" w:rsidRDefault="000B11FB">
            <w:pPr>
              <w:pStyle w:val="ConsPlusNormal"/>
              <w:jc w:val="center"/>
            </w:pPr>
            <w:r>
              <w:t>26.60.13.190-00000116,</w:t>
            </w:r>
          </w:p>
          <w:p w:rsidR="000B11FB" w:rsidRDefault="000B11FB">
            <w:pPr>
              <w:pStyle w:val="ConsPlusNormal"/>
              <w:jc w:val="center"/>
            </w:pPr>
            <w:r>
              <w:t>26.60.13.190-00000121,</w:t>
            </w:r>
          </w:p>
          <w:p w:rsidR="000B11FB" w:rsidRDefault="000B11FB">
            <w:pPr>
              <w:pStyle w:val="ConsPlusNormal"/>
              <w:jc w:val="center"/>
            </w:pPr>
            <w:r>
              <w:t>26.60.13.190-00000132,</w:t>
            </w:r>
          </w:p>
          <w:p w:rsidR="000B11FB" w:rsidRDefault="000B11FB">
            <w:pPr>
              <w:pStyle w:val="ConsPlusNormal"/>
              <w:jc w:val="center"/>
            </w:pPr>
            <w:r>
              <w:t>26.60.13.190-00000134,</w:t>
            </w:r>
          </w:p>
          <w:p w:rsidR="000B11FB" w:rsidRDefault="000B11FB">
            <w:pPr>
              <w:pStyle w:val="ConsPlusNormal"/>
              <w:jc w:val="center"/>
            </w:pPr>
            <w:r>
              <w:t>26.60.13.190-00000142,</w:t>
            </w:r>
          </w:p>
          <w:p w:rsidR="000B11FB" w:rsidRDefault="000B11FB">
            <w:pPr>
              <w:pStyle w:val="ConsPlusNormal"/>
              <w:jc w:val="center"/>
            </w:pPr>
            <w:r>
              <w:t>26.60.13.190-00000146,</w:t>
            </w:r>
          </w:p>
          <w:p w:rsidR="000B11FB" w:rsidRDefault="000B11FB">
            <w:pPr>
              <w:pStyle w:val="ConsPlusNormal"/>
              <w:jc w:val="center"/>
            </w:pPr>
            <w:r>
              <w:t>26.60.13.190-00000150,</w:t>
            </w:r>
          </w:p>
          <w:p w:rsidR="000B11FB" w:rsidRDefault="000B11FB">
            <w:pPr>
              <w:pStyle w:val="ConsPlusNormal"/>
              <w:jc w:val="center"/>
            </w:pPr>
            <w:r>
              <w:t>26.60.13.190-00000157,</w:t>
            </w:r>
          </w:p>
          <w:p w:rsidR="000B11FB" w:rsidRDefault="000B11FB">
            <w:pPr>
              <w:pStyle w:val="ConsPlusNormal"/>
              <w:jc w:val="center"/>
            </w:pPr>
            <w:r>
              <w:lastRenderedPageBreak/>
              <w:t>26.60.13.190-00000158,</w:t>
            </w:r>
          </w:p>
          <w:p w:rsidR="000B11FB" w:rsidRDefault="000B11FB">
            <w:pPr>
              <w:pStyle w:val="ConsPlusNormal"/>
              <w:jc w:val="center"/>
            </w:pPr>
            <w:r>
              <w:t>26.60.13.190-00000167,</w:t>
            </w:r>
          </w:p>
          <w:p w:rsidR="000B11FB" w:rsidRDefault="000B11FB">
            <w:pPr>
              <w:pStyle w:val="ConsPlusNormal"/>
              <w:jc w:val="center"/>
            </w:pPr>
            <w:r>
              <w:t>26.60.13.190-00000172 - 26.60.13.190-00000174,</w:t>
            </w:r>
          </w:p>
          <w:p w:rsidR="000B11FB" w:rsidRDefault="000B11FB">
            <w:pPr>
              <w:pStyle w:val="ConsPlusNormal"/>
              <w:jc w:val="center"/>
            </w:pPr>
            <w:r>
              <w:t>26.60.13.190-00000178,</w:t>
            </w:r>
          </w:p>
          <w:p w:rsidR="000B11FB" w:rsidRDefault="000B11FB">
            <w:pPr>
              <w:pStyle w:val="ConsPlusNormal"/>
              <w:jc w:val="center"/>
            </w:pPr>
            <w:r>
              <w:t>26.60.13.190-00000197,</w:t>
            </w:r>
          </w:p>
          <w:p w:rsidR="000B11FB" w:rsidRDefault="000B11FB">
            <w:pPr>
              <w:pStyle w:val="ConsPlusNormal"/>
              <w:jc w:val="center"/>
            </w:pPr>
            <w:r>
              <w:t>26.60.13.190-00000201,</w:t>
            </w:r>
          </w:p>
          <w:p w:rsidR="000B11FB" w:rsidRDefault="000B11FB">
            <w:pPr>
              <w:pStyle w:val="ConsPlusNormal"/>
              <w:jc w:val="center"/>
            </w:pPr>
            <w:r>
              <w:t>26.60.13.190-00000202,</w:t>
            </w:r>
          </w:p>
          <w:p w:rsidR="000B11FB" w:rsidRDefault="000B11FB">
            <w:pPr>
              <w:pStyle w:val="ConsPlusNormal"/>
              <w:jc w:val="center"/>
            </w:pPr>
            <w:r>
              <w:t>26.60.13.190-00000204,</w:t>
            </w:r>
          </w:p>
          <w:p w:rsidR="000B11FB" w:rsidRDefault="000B11FB">
            <w:pPr>
              <w:pStyle w:val="ConsPlusNormal"/>
              <w:jc w:val="center"/>
            </w:pPr>
            <w:r>
              <w:t>26.60.13.190-00000207,</w:t>
            </w:r>
          </w:p>
          <w:p w:rsidR="000B11FB" w:rsidRDefault="000B11FB">
            <w:pPr>
              <w:pStyle w:val="ConsPlusNormal"/>
              <w:jc w:val="center"/>
            </w:pPr>
            <w:r>
              <w:t>26.60.13.190-00000208,</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26.60.13.190-00000212 - 26.60.13.190-00000214,</w:t>
            </w:r>
          </w:p>
          <w:p w:rsidR="000B11FB" w:rsidRDefault="000B11FB">
            <w:pPr>
              <w:pStyle w:val="ConsPlusNormal"/>
              <w:jc w:val="center"/>
            </w:pPr>
            <w:r>
              <w:t>26.60.13.190-00000216,</w:t>
            </w:r>
          </w:p>
          <w:p w:rsidR="000B11FB" w:rsidRDefault="000B11FB">
            <w:pPr>
              <w:pStyle w:val="ConsPlusNormal"/>
              <w:jc w:val="center"/>
            </w:pPr>
            <w:r>
              <w:t>26.60.13.190-00000221,</w:t>
            </w:r>
          </w:p>
          <w:p w:rsidR="000B11FB" w:rsidRDefault="000B11FB">
            <w:pPr>
              <w:pStyle w:val="ConsPlusNormal"/>
              <w:jc w:val="center"/>
            </w:pPr>
            <w:r>
              <w:t>26.60.13.190-00000222,</w:t>
            </w:r>
          </w:p>
          <w:p w:rsidR="000B11FB" w:rsidRDefault="000B11FB">
            <w:pPr>
              <w:pStyle w:val="ConsPlusNormal"/>
              <w:jc w:val="center"/>
            </w:pPr>
            <w:r>
              <w:t>26.60.13.190-00000225,</w:t>
            </w:r>
          </w:p>
          <w:p w:rsidR="000B11FB" w:rsidRDefault="000B11FB">
            <w:pPr>
              <w:pStyle w:val="ConsPlusNormal"/>
              <w:jc w:val="center"/>
            </w:pPr>
            <w:r>
              <w:t>26.60.13.190-00000227 - 26.60.13.190-00000229,</w:t>
            </w:r>
          </w:p>
          <w:p w:rsidR="000B11FB" w:rsidRDefault="000B11FB">
            <w:pPr>
              <w:pStyle w:val="ConsPlusNormal"/>
              <w:jc w:val="center"/>
            </w:pPr>
            <w:r>
              <w:t>26.60.13.190-00000235,</w:t>
            </w:r>
          </w:p>
          <w:p w:rsidR="000B11FB" w:rsidRDefault="000B11FB">
            <w:pPr>
              <w:pStyle w:val="ConsPlusNormal"/>
              <w:jc w:val="center"/>
            </w:pPr>
            <w:r>
              <w:t>26.60.13.190-00000236,</w:t>
            </w:r>
          </w:p>
          <w:p w:rsidR="000B11FB" w:rsidRDefault="000B11FB">
            <w:pPr>
              <w:pStyle w:val="ConsPlusNormal"/>
              <w:jc w:val="center"/>
            </w:pPr>
            <w:r>
              <w:t>26.60.13.190-00000238,</w:t>
            </w:r>
          </w:p>
          <w:p w:rsidR="000B11FB" w:rsidRDefault="000B11FB">
            <w:pPr>
              <w:pStyle w:val="ConsPlusNormal"/>
              <w:jc w:val="center"/>
            </w:pPr>
            <w:r>
              <w:t>26.60.13.190-00000240,</w:t>
            </w:r>
          </w:p>
          <w:p w:rsidR="000B11FB" w:rsidRDefault="000B11FB">
            <w:pPr>
              <w:pStyle w:val="ConsPlusNormal"/>
              <w:jc w:val="center"/>
            </w:pPr>
            <w:r>
              <w:t>26.60.13.190-00000244,</w:t>
            </w:r>
          </w:p>
          <w:p w:rsidR="000B11FB" w:rsidRDefault="000B11FB">
            <w:pPr>
              <w:pStyle w:val="ConsPlusNormal"/>
              <w:jc w:val="center"/>
            </w:pPr>
            <w:r>
              <w:t>26.60.13.190-00000254,</w:t>
            </w:r>
          </w:p>
          <w:p w:rsidR="000B11FB" w:rsidRDefault="000B11FB">
            <w:pPr>
              <w:pStyle w:val="ConsPlusNormal"/>
              <w:jc w:val="center"/>
            </w:pPr>
            <w:r>
              <w:t>26.60.13.190-00000256,</w:t>
            </w:r>
          </w:p>
          <w:p w:rsidR="000B11FB" w:rsidRDefault="000B11FB">
            <w:pPr>
              <w:pStyle w:val="ConsPlusNormal"/>
              <w:jc w:val="center"/>
            </w:pPr>
            <w:r>
              <w:t>26.60.13.190-00000264,</w:t>
            </w:r>
          </w:p>
          <w:p w:rsidR="000B11FB" w:rsidRDefault="000B11FB">
            <w:pPr>
              <w:pStyle w:val="ConsPlusNormal"/>
              <w:jc w:val="center"/>
            </w:pPr>
            <w:r>
              <w:t>26.60.13.190-00000266,</w:t>
            </w:r>
          </w:p>
          <w:p w:rsidR="000B11FB" w:rsidRDefault="000B11FB">
            <w:pPr>
              <w:pStyle w:val="ConsPlusNormal"/>
              <w:jc w:val="center"/>
            </w:pPr>
            <w:r>
              <w:t>26.60.13.190-00000271,</w:t>
            </w:r>
          </w:p>
          <w:p w:rsidR="000B11FB" w:rsidRDefault="000B11FB">
            <w:pPr>
              <w:pStyle w:val="ConsPlusNormal"/>
              <w:jc w:val="center"/>
            </w:pPr>
            <w:r>
              <w:t>26.60.13.190-00000274,</w:t>
            </w:r>
          </w:p>
          <w:p w:rsidR="000B11FB" w:rsidRDefault="000B11FB">
            <w:pPr>
              <w:pStyle w:val="ConsPlusNormal"/>
              <w:jc w:val="center"/>
            </w:pPr>
            <w:r>
              <w:t>26.60.13.190-00000276,</w:t>
            </w:r>
          </w:p>
          <w:p w:rsidR="000B11FB" w:rsidRDefault="000B11FB">
            <w:pPr>
              <w:pStyle w:val="ConsPlusNormal"/>
              <w:jc w:val="center"/>
            </w:pPr>
            <w:r>
              <w:t>26.60.13.190-00000279,</w:t>
            </w:r>
          </w:p>
          <w:p w:rsidR="000B11FB" w:rsidRDefault="000B11FB">
            <w:pPr>
              <w:pStyle w:val="ConsPlusNormal"/>
              <w:jc w:val="center"/>
            </w:pPr>
            <w:r>
              <w:t>26.60.13.190-00000289,</w:t>
            </w:r>
          </w:p>
          <w:p w:rsidR="000B11FB" w:rsidRDefault="000B11FB">
            <w:pPr>
              <w:pStyle w:val="ConsPlusNormal"/>
              <w:jc w:val="center"/>
            </w:pPr>
            <w:r>
              <w:t>26.60.13.190-00000294 - 26.60.13.190-00000296,</w:t>
            </w:r>
          </w:p>
          <w:p w:rsidR="000B11FB" w:rsidRDefault="000B11FB">
            <w:pPr>
              <w:pStyle w:val="ConsPlusNormal"/>
              <w:jc w:val="center"/>
            </w:pPr>
            <w:r>
              <w:t>26.60.13.190-00000299 - 26.60.13.190-00000301,</w:t>
            </w:r>
          </w:p>
          <w:p w:rsidR="000B11FB" w:rsidRDefault="000B11FB">
            <w:pPr>
              <w:pStyle w:val="ConsPlusNormal"/>
              <w:jc w:val="center"/>
            </w:pPr>
            <w:r>
              <w:t>26.60.13.190-00000306,</w:t>
            </w:r>
          </w:p>
          <w:p w:rsidR="000B11FB" w:rsidRDefault="000B11FB">
            <w:pPr>
              <w:pStyle w:val="ConsPlusNormal"/>
              <w:jc w:val="center"/>
            </w:pPr>
            <w:r>
              <w:t>26.60.13.190-00000320,</w:t>
            </w:r>
          </w:p>
          <w:p w:rsidR="000B11FB" w:rsidRDefault="000B11FB">
            <w:pPr>
              <w:pStyle w:val="ConsPlusNormal"/>
              <w:jc w:val="center"/>
            </w:pPr>
            <w:r>
              <w:t>26.60.13.190-00000323,</w:t>
            </w:r>
          </w:p>
          <w:p w:rsidR="000B11FB" w:rsidRDefault="000B11FB">
            <w:pPr>
              <w:pStyle w:val="ConsPlusNormal"/>
              <w:jc w:val="center"/>
            </w:pPr>
            <w:r>
              <w:t>26.60.13.190-00000326,</w:t>
            </w:r>
          </w:p>
          <w:p w:rsidR="000B11FB" w:rsidRDefault="000B11FB">
            <w:pPr>
              <w:pStyle w:val="ConsPlusNormal"/>
              <w:jc w:val="center"/>
            </w:pPr>
            <w:r>
              <w:t>26.60.13.190-00000327,</w:t>
            </w:r>
          </w:p>
          <w:p w:rsidR="000B11FB" w:rsidRDefault="000B11FB">
            <w:pPr>
              <w:pStyle w:val="ConsPlusNormal"/>
              <w:jc w:val="center"/>
            </w:pPr>
            <w:r>
              <w:t>26.60.13.190-00000328,</w:t>
            </w:r>
          </w:p>
          <w:p w:rsidR="000B11FB" w:rsidRDefault="000B11FB">
            <w:pPr>
              <w:pStyle w:val="ConsPlusNormal"/>
              <w:jc w:val="center"/>
            </w:pPr>
            <w:r>
              <w:t>26.60.13.190-00000330,</w:t>
            </w:r>
          </w:p>
          <w:p w:rsidR="000B11FB" w:rsidRDefault="000B11FB">
            <w:pPr>
              <w:pStyle w:val="ConsPlusNormal"/>
              <w:jc w:val="center"/>
            </w:pPr>
            <w:r>
              <w:t>26.60.13.190-00000334,</w:t>
            </w:r>
          </w:p>
          <w:p w:rsidR="000B11FB" w:rsidRDefault="000B11FB">
            <w:pPr>
              <w:pStyle w:val="ConsPlusNormal"/>
              <w:jc w:val="center"/>
            </w:pPr>
            <w:r>
              <w:t>26.60.13.190-00000338,</w:t>
            </w:r>
          </w:p>
          <w:p w:rsidR="000B11FB" w:rsidRDefault="000B11FB">
            <w:pPr>
              <w:pStyle w:val="ConsPlusNormal"/>
              <w:jc w:val="center"/>
            </w:pPr>
            <w:r>
              <w:t>26.60.13.190-00000340,</w:t>
            </w:r>
          </w:p>
          <w:p w:rsidR="000B11FB" w:rsidRDefault="000B11FB">
            <w:pPr>
              <w:pStyle w:val="ConsPlusNormal"/>
              <w:jc w:val="center"/>
            </w:pPr>
            <w:r>
              <w:t>26.60.13.190-00000345,</w:t>
            </w:r>
          </w:p>
          <w:p w:rsidR="000B11FB" w:rsidRDefault="000B11FB">
            <w:pPr>
              <w:pStyle w:val="ConsPlusNormal"/>
              <w:jc w:val="center"/>
            </w:pPr>
            <w:r>
              <w:t>26.60.13.190-00000348,</w:t>
            </w:r>
          </w:p>
          <w:p w:rsidR="000B11FB" w:rsidRDefault="000B11FB">
            <w:pPr>
              <w:pStyle w:val="ConsPlusNormal"/>
              <w:jc w:val="center"/>
            </w:pPr>
            <w:r>
              <w:t>26.60.13.190-00000353,</w:t>
            </w:r>
          </w:p>
          <w:p w:rsidR="000B11FB" w:rsidRDefault="000B11FB">
            <w:pPr>
              <w:pStyle w:val="ConsPlusNormal"/>
              <w:jc w:val="center"/>
            </w:pPr>
            <w:r>
              <w:t>26.60.13.190-00000359,</w:t>
            </w:r>
          </w:p>
          <w:p w:rsidR="000B11FB" w:rsidRDefault="000B11FB">
            <w:pPr>
              <w:pStyle w:val="ConsPlusNormal"/>
              <w:jc w:val="center"/>
            </w:pPr>
            <w:r>
              <w:t>26.60.13.190-00000362,</w:t>
            </w:r>
          </w:p>
          <w:p w:rsidR="000B11FB" w:rsidRDefault="000B11FB">
            <w:pPr>
              <w:pStyle w:val="ConsPlusNormal"/>
              <w:jc w:val="center"/>
            </w:pPr>
            <w:r>
              <w:lastRenderedPageBreak/>
              <w:t>26.60.13.190-00000364,</w:t>
            </w:r>
          </w:p>
          <w:p w:rsidR="000B11FB" w:rsidRDefault="000B11FB">
            <w:pPr>
              <w:pStyle w:val="ConsPlusNormal"/>
              <w:jc w:val="center"/>
            </w:pPr>
            <w:r>
              <w:t>26.60.13.190-00000374,</w:t>
            </w:r>
          </w:p>
          <w:p w:rsidR="000B11FB" w:rsidRDefault="000B11FB">
            <w:pPr>
              <w:pStyle w:val="ConsPlusNormal"/>
              <w:jc w:val="center"/>
            </w:pPr>
            <w:r>
              <w:t>26.60.13.190-00000380,</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26.60.13.190-00000382,</w:t>
            </w:r>
          </w:p>
          <w:p w:rsidR="000B11FB" w:rsidRDefault="000B11FB">
            <w:pPr>
              <w:pStyle w:val="ConsPlusNormal"/>
              <w:jc w:val="center"/>
            </w:pPr>
            <w:r>
              <w:t>26.60.13.190-00000384,</w:t>
            </w:r>
          </w:p>
          <w:p w:rsidR="000B11FB" w:rsidRDefault="000B11FB">
            <w:pPr>
              <w:pStyle w:val="ConsPlusNormal"/>
              <w:jc w:val="center"/>
            </w:pPr>
            <w:r>
              <w:t>26.60.13.190-00000386,</w:t>
            </w:r>
          </w:p>
          <w:p w:rsidR="000B11FB" w:rsidRDefault="000B11FB">
            <w:pPr>
              <w:pStyle w:val="ConsPlusNormal"/>
              <w:jc w:val="center"/>
            </w:pPr>
            <w:r>
              <w:t>26.60.13.190-00000388,</w:t>
            </w:r>
          </w:p>
          <w:p w:rsidR="000B11FB" w:rsidRDefault="000B11FB">
            <w:pPr>
              <w:pStyle w:val="ConsPlusNormal"/>
              <w:jc w:val="center"/>
            </w:pPr>
            <w:r>
              <w:t>26.60.13.190-00000392,</w:t>
            </w:r>
          </w:p>
          <w:p w:rsidR="000B11FB" w:rsidRDefault="000B11FB">
            <w:pPr>
              <w:pStyle w:val="ConsPlusNormal"/>
              <w:jc w:val="center"/>
            </w:pPr>
            <w:r>
              <w:t>26.60.13.190-00000403,</w:t>
            </w:r>
          </w:p>
          <w:p w:rsidR="000B11FB" w:rsidRDefault="000B11FB">
            <w:pPr>
              <w:pStyle w:val="ConsPlusNormal"/>
              <w:jc w:val="center"/>
            </w:pPr>
            <w:r>
              <w:t>26.60.13.190-00000404,</w:t>
            </w:r>
          </w:p>
          <w:p w:rsidR="000B11FB" w:rsidRDefault="000B11FB">
            <w:pPr>
              <w:pStyle w:val="ConsPlusNormal"/>
              <w:jc w:val="center"/>
            </w:pPr>
            <w:r>
              <w:t>26.60.13.190-00000406,</w:t>
            </w:r>
          </w:p>
          <w:p w:rsidR="000B11FB" w:rsidRDefault="000B11FB">
            <w:pPr>
              <w:pStyle w:val="ConsPlusNormal"/>
              <w:jc w:val="center"/>
            </w:pPr>
            <w:r>
              <w:t>26.60.13.190-00000409,</w:t>
            </w:r>
          </w:p>
          <w:p w:rsidR="000B11FB" w:rsidRDefault="000B11FB">
            <w:pPr>
              <w:pStyle w:val="ConsPlusNormal"/>
              <w:jc w:val="center"/>
            </w:pPr>
            <w:r>
              <w:t>26.60.13.190-00000411,</w:t>
            </w:r>
          </w:p>
          <w:p w:rsidR="000B11FB" w:rsidRDefault="000B11FB">
            <w:pPr>
              <w:pStyle w:val="ConsPlusNormal"/>
              <w:jc w:val="center"/>
            </w:pPr>
            <w:r>
              <w:t>26.60.13.190-00000412,</w:t>
            </w:r>
          </w:p>
          <w:p w:rsidR="000B11FB" w:rsidRDefault="000B11FB">
            <w:pPr>
              <w:pStyle w:val="ConsPlusNormal"/>
              <w:jc w:val="center"/>
            </w:pPr>
            <w:r>
              <w:t>26.60.13.190-00000417,</w:t>
            </w:r>
          </w:p>
          <w:p w:rsidR="000B11FB" w:rsidRDefault="000B11FB">
            <w:pPr>
              <w:pStyle w:val="ConsPlusNormal"/>
              <w:jc w:val="center"/>
            </w:pPr>
            <w:r>
              <w:t>26.60.13.190-00000423,</w:t>
            </w:r>
          </w:p>
          <w:p w:rsidR="000B11FB" w:rsidRDefault="000B11FB">
            <w:pPr>
              <w:pStyle w:val="ConsPlusNormal"/>
              <w:jc w:val="center"/>
            </w:pPr>
            <w:r>
              <w:t>26.60.13.190-00000425,</w:t>
            </w:r>
          </w:p>
          <w:p w:rsidR="000B11FB" w:rsidRDefault="000B11FB">
            <w:pPr>
              <w:pStyle w:val="ConsPlusNormal"/>
              <w:jc w:val="center"/>
            </w:pPr>
            <w:r>
              <w:t>26.60.13.190-00000426,</w:t>
            </w:r>
          </w:p>
          <w:p w:rsidR="000B11FB" w:rsidRDefault="000B11FB">
            <w:pPr>
              <w:pStyle w:val="ConsPlusNormal"/>
              <w:jc w:val="center"/>
            </w:pPr>
            <w:r>
              <w:t>26.60.13.190-00000427,</w:t>
            </w:r>
          </w:p>
          <w:p w:rsidR="000B11FB" w:rsidRDefault="000B11FB">
            <w:pPr>
              <w:pStyle w:val="ConsPlusNormal"/>
              <w:jc w:val="center"/>
            </w:pPr>
            <w:r>
              <w:t>26.60.13.190-00000434,</w:t>
            </w:r>
          </w:p>
          <w:p w:rsidR="000B11FB" w:rsidRDefault="000B11FB">
            <w:pPr>
              <w:pStyle w:val="ConsPlusNormal"/>
              <w:jc w:val="center"/>
            </w:pPr>
            <w:r>
              <w:t>26.60.13.190-00000437,</w:t>
            </w:r>
          </w:p>
          <w:p w:rsidR="000B11FB" w:rsidRDefault="000B11FB">
            <w:pPr>
              <w:pStyle w:val="ConsPlusNormal"/>
              <w:jc w:val="center"/>
            </w:pPr>
            <w:r>
              <w:t>26.60.13.190-00000439 - 26.60.13.190-00000441,</w:t>
            </w:r>
          </w:p>
          <w:p w:rsidR="000B11FB" w:rsidRDefault="000B11FB">
            <w:pPr>
              <w:pStyle w:val="ConsPlusNormal"/>
              <w:jc w:val="center"/>
            </w:pPr>
            <w:r>
              <w:t>26.60.13.190-00000443 - 26.60.13.190-00000446,</w:t>
            </w:r>
          </w:p>
          <w:p w:rsidR="000B11FB" w:rsidRDefault="000B11FB">
            <w:pPr>
              <w:pStyle w:val="ConsPlusNormal"/>
              <w:jc w:val="center"/>
            </w:pPr>
            <w:r>
              <w:t>26.60.13.190-00000449,</w:t>
            </w:r>
          </w:p>
          <w:p w:rsidR="000B11FB" w:rsidRDefault="000B11FB">
            <w:pPr>
              <w:pStyle w:val="ConsPlusNormal"/>
              <w:jc w:val="center"/>
            </w:pPr>
            <w:r>
              <w:t>26.60.13.190-00000458,</w:t>
            </w:r>
          </w:p>
          <w:p w:rsidR="000B11FB" w:rsidRDefault="000B11FB">
            <w:pPr>
              <w:pStyle w:val="ConsPlusNormal"/>
              <w:jc w:val="center"/>
            </w:pPr>
            <w:r>
              <w:t>26.60.13.190-00000459,</w:t>
            </w:r>
          </w:p>
          <w:p w:rsidR="000B11FB" w:rsidRDefault="000B11FB">
            <w:pPr>
              <w:pStyle w:val="ConsPlusNormal"/>
              <w:jc w:val="center"/>
            </w:pPr>
            <w:r>
              <w:t>26.60.13.190-00000463,</w:t>
            </w:r>
          </w:p>
          <w:p w:rsidR="000B11FB" w:rsidRDefault="000B11FB">
            <w:pPr>
              <w:pStyle w:val="ConsPlusNormal"/>
              <w:jc w:val="center"/>
            </w:pPr>
            <w:r>
              <w:t>26.60.13.190-00000464,</w:t>
            </w:r>
          </w:p>
          <w:p w:rsidR="000B11FB" w:rsidRDefault="000B11FB">
            <w:pPr>
              <w:pStyle w:val="ConsPlusNormal"/>
              <w:jc w:val="center"/>
            </w:pPr>
            <w:r>
              <w:t>26.60.13.190-00000470,</w:t>
            </w:r>
          </w:p>
          <w:p w:rsidR="000B11FB" w:rsidRDefault="000B11FB">
            <w:pPr>
              <w:pStyle w:val="ConsPlusNormal"/>
              <w:jc w:val="center"/>
            </w:pPr>
            <w:r>
              <w:t>26.60.13.190-00000471,</w:t>
            </w:r>
          </w:p>
          <w:p w:rsidR="000B11FB" w:rsidRDefault="000B11FB">
            <w:pPr>
              <w:pStyle w:val="ConsPlusNormal"/>
              <w:jc w:val="center"/>
            </w:pPr>
            <w:r>
              <w:t>26.60.13.190-00000473,</w:t>
            </w:r>
          </w:p>
          <w:p w:rsidR="000B11FB" w:rsidRDefault="000B11FB">
            <w:pPr>
              <w:pStyle w:val="ConsPlusNormal"/>
              <w:jc w:val="center"/>
            </w:pPr>
            <w:r>
              <w:t>26.60.13.190-00000477,</w:t>
            </w:r>
          </w:p>
          <w:p w:rsidR="000B11FB" w:rsidRDefault="000B11FB">
            <w:pPr>
              <w:pStyle w:val="ConsPlusNormal"/>
              <w:jc w:val="center"/>
            </w:pPr>
            <w:r>
              <w:t>26.60.13.190-00000483,</w:t>
            </w:r>
          </w:p>
          <w:p w:rsidR="000B11FB" w:rsidRDefault="000B11FB">
            <w:pPr>
              <w:pStyle w:val="ConsPlusNormal"/>
              <w:jc w:val="center"/>
            </w:pPr>
            <w:r>
              <w:t>26.60.13.190-00000485,</w:t>
            </w:r>
          </w:p>
          <w:p w:rsidR="000B11FB" w:rsidRDefault="000B11FB">
            <w:pPr>
              <w:pStyle w:val="ConsPlusNormal"/>
              <w:jc w:val="center"/>
            </w:pPr>
            <w:r>
              <w:t>26.60.13.190-00000487 - 26.60.13.190-00000489,</w:t>
            </w:r>
          </w:p>
          <w:p w:rsidR="000B11FB" w:rsidRDefault="000B11FB">
            <w:pPr>
              <w:pStyle w:val="ConsPlusNormal"/>
              <w:jc w:val="center"/>
            </w:pPr>
            <w:r>
              <w:t>26.60.13.190-00000493,</w:t>
            </w:r>
          </w:p>
          <w:p w:rsidR="000B11FB" w:rsidRDefault="000B11FB">
            <w:pPr>
              <w:pStyle w:val="ConsPlusNormal"/>
              <w:jc w:val="center"/>
            </w:pPr>
            <w:r>
              <w:t>26.60.13.190-00000496,</w:t>
            </w:r>
          </w:p>
          <w:p w:rsidR="000B11FB" w:rsidRDefault="000B11FB">
            <w:pPr>
              <w:pStyle w:val="ConsPlusNormal"/>
              <w:jc w:val="center"/>
            </w:pPr>
            <w:r>
              <w:t>26.60.13.190-00000501,</w:t>
            </w:r>
          </w:p>
          <w:p w:rsidR="000B11FB" w:rsidRDefault="000B11FB">
            <w:pPr>
              <w:pStyle w:val="ConsPlusNormal"/>
              <w:jc w:val="center"/>
            </w:pPr>
            <w:r>
              <w:t>26.60.13.190-00000506,</w:t>
            </w:r>
          </w:p>
          <w:p w:rsidR="000B11FB" w:rsidRDefault="000B11FB">
            <w:pPr>
              <w:pStyle w:val="ConsPlusNormal"/>
              <w:jc w:val="center"/>
            </w:pPr>
            <w:r>
              <w:t>26.60.13.190-00000510,</w:t>
            </w:r>
          </w:p>
          <w:p w:rsidR="000B11FB" w:rsidRDefault="000B11FB">
            <w:pPr>
              <w:pStyle w:val="ConsPlusNormal"/>
              <w:jc w:val="center"/>
            </w:pPr>
            <w:r>
              <w:t>26.60.13.190-00000513,</w:t>
            </w:r>
          </w:p>
          <w:p w:rsidR="000B11FB" w:rsidRDefault="000B11FB">
            <w:pPr>
              <w:pStyle w:val="ConsPlusNormal"/>
              <w:jc w:val="center"/>
            </w:pPr>
            <w:r>
              <w:t>26.60.13.190-00000514,</w:t>
            </w:r>
          </w:p>
          <w:p w:rsidR="000B11FB" w:rsidRDefault="000B11FB">
            <w:pPr>
              <w:pStyle w:val="ConsPlusNormal"/>
              <w:jc w:val="center"/>
            </w:pPr>
            <w:r>
              <w:t>26.60.13.190-00000515,</w:t>
            </w:r>
          </w:p>
          <w:p w:rsidR="000B11FB" w:rsidRDefault="000B11FB">
            <w:pPr>
              <w:pStyle w:val="ConsPlusNormal"/>
              <w:jc w:val="center"/>
            </w:pPr>
            <w:r>
              <w:t>26.60.13.190-00000517,</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26.60.13.190-00000520 -</w:t>
            </w:r>
          </w:p>
          <w:p w:rsidR="000B11FB" w:rsidRDefault="000B11FB">
            <w:pPr>
              <w:pStyle w:val="ConsPlusNormal"/>
              <w:jc w:val="center"/>
            </w:pPr>
            <w:r>
              <w:t>26.60.13.190-00000523,</w:t>
            </w:r>
          </w:p>
          <w:p w:rsidR="000B11FB" w:rsidRDefault="000B11FB">
            <w:pPr>
              <w:pStyle w:val="ConsPlusNormal"/>
              <w:jc w:val="center"/>
            </w:pPr>
            <w:r>
              <w:t>26.60.13.190-00000526 - 26.60.13.190-00000528,</w:t>
            </w:r>
          </w:p>
          <w:p w:rsidR="000B11FB" w:rsidRDefault="000B11FB">
            <w:pPr>
              <w:pStyle w:val="ConsPlusNormal"/>
              <w:jc w:val="center"/>
            </w:pPr>
            <w:r>
              <w:lastRenderedPageBreak/>
              <w:t>26.60.13.190-00000532,</w:t>
            </w:r>
          </w:p>
          <w:p w:rsidR="000B11FB" w:rsidRDefault="000B11FB">
            <w:pPr>
              <w:pStyle w:val="ConsPlusNormal"/>
              <w:jc w:val="center"/>
            </w:pPr>
            <w:r>
              <w:t>26.60.13.190-00000534,</w:t>
            </w:r>
          </w:p>
          <w:p w:rsidR="000B11FB" w:rsidRDefault="000B11FB">
            <w:pPr>
              <w:pStyle w:val="ConsPlusNormal"/>
              <w:jc w:val="center"/>
            </w:pPr>
            <w:r>
              <w:t>26.60.13.190-00000537,</w:t>
            </w:r>
          </w:p>
          <w:p w:rsidR="000B11FB" w:rsidRDefault="000B11FB">
            <w:pPr>
              <w:pStyle w:val="ConsPlusNormal"/>
              <w:jc w:val="center"/>
            </w:pPr>
            <w:r>
              <w:t>26.60.13.190-00000539,</w:t>
            </w:r>
          </w:p>
          <w:p w:rsidR="000B11FB" w:rsidRDefault="000B11FB">
            <w:pPr>
              <w:pStyle w:val="ConsPlusNormal"/>
              <w:jc w:val="center"/>
            </w:pPr>
            <w:r>
              <w:t>26.60.13.190-00000540,</w:t>
            </w:r>
          </w:p>
          <w:p w:rsidR="000B11FB" w:rsidRDefault="000B11FB">
            <w:pPr>
              <w:pStyle w:val="ConsPlusNormal"/>
              <w:jc w:val="center"/>
            </w:pPr>
            <w:r>
              <w:t>26.60.13.190-00000542,</w:t>
            </w:r>
          </w:p>
          <w:p w:rsidR="000B11FB" w:rsidRDefault="000B11FB">
            <w:pPr>
              <w:pStyle w:val="ConsPlusNormal"/>
              <w:jc w:val="center"/>
            </w:pPr>
            <w:r>
              <w:t>26.60.13.190-00000544,</w:t>
            </w:r>
          </w:p>
          <w:p w:rsidR="000B11FB" w:rsidRDefault="000B11FB">
            <w:pPr>
              <w:pStyle w:val="ConsPlusNormal"/>
              <w:jc w:val="center"/>
            </w:pPr>
            <w:r>
              <w:t>26.60.13.190-00000546,</w:t>
            </w:r>
          </w:p>
          <w:p w:rsidR="000B11FB" w:rsidRDefault="000B11FB">
            <w:pPr>
              <w:pStyle w:val="ConsPlusNormal"/>
              <w:jc w:val="center"/>
            </w:pPr>
            <w:r>
              <w:t>26.60.13.190-00000548,</w:t>
            </w:r>
          </w:p>
          <w:p w:rsidR="000B11FB" w:rsidRDefault="000B11FB">
            <w:pPr>
              <w:pStyle w:val="ConsPlusNormal"/>
              <w:jc w:val="center"/>
            </w:pPr>
            <w:r>
              <w:t>26.60.13.190-00000553,</w:t>
            </w:r>
          </w:p>
          <w:p w:rsidR="000B11FB" w:rsidRDefault="000B11FB">
            <w:pPr>
              <w:pStyle w:val="ConsPlusNormal"/>
              <w:jc w:val="center"/>
            </w:pPr>
            <w:r>
              <w:t>26.60.13.190-00000554,</w:t>
            </w:r>
          </w:p>
          <w:p w:rsidR="000B11FB" w:rsidRDefault="000B11FB">
            <w:pPr>
              <w:pStyle w:val="ConsPlusNormal"/>
              <w:jc w:val="center"/>
            </w:pPr>
            <w:r>
              <w:t>26.60.13.190-00000559,</w:t>
            </w:r>
          </w:p>
          <w:p w:rsidR="000B11FB" w:rsidRDefault="000B11FB">
            <w:pPr>
              <w:pStyle w:val="ConsPlusNormal"/>
              <w:jc w:val="center"/>
            </w:pPr>
            <w:r>
              <w:t>26.60.14.110-00000027 - 26.60.14.110-00000029,</w:t>
            </w:r>
          </w:p>
          <w:p w:rsidR="000B11FB" w:rsidRDefault="000B11FB">
            <w:pPr>
              <w:pStyle w:val="ConsPlusNormal"/>
              <w:jc w:val="center"/>
            </w:pPr>
            <w:r>
              <w:t>26.60.14.110-00000036,</w:t>
            </w:r>
          </w:p>
          <w:p w:rsidR="000B11FB" w:rsidRDefault="000B11FB">
            <w:pPr>
              <w:pStyle w:val="ConsPlusNormal"/>
              <w:jc w:val="center"/>
            </w:pPr>
            <w:r>
              <w:t>26.60.14.110-00000038,</w:t>
            </w:r>
          </w:p>
          <w:p w:rsidR="000B11FB" w:rsidRDefault="000B11FB">
            <w:pPr>
              <w:pStyle w:val="ConsPlusNormal"/>
              <w:jc w:val="center"/>
            </w:pPr>
            <w:r>
              <w:t>26.60.14.110-00000039,</w:t>
            </w:r>
          </w:p>
          <w:p w:rsidR="000B11FB" w:rsidRDefault="000B11FB">
            <w:pPr>
              <w:pStyle w:val="ConsPlusNormal"/>
              <w:jc w:val="center"/>
            </w:pPr>
            <w:r>
              <w:t>26.60.14.110-00000041,</w:t>
            </w:r>
          </w:p>
          <w:p w:rsidR="000B11FB" w:rsidRDefault="000B11FB">
            <w:pPr>
              <w:pStyle w:val="ConsPlusNormal"/>
              <w:jc w:val="center"/>
            </w:pPr>
            <w:r>
              <w:t>26.60.14.110-00000042,</w:t>
            </w:r>
          </w:p>
          <w:p w:rsidR="000B11FB" w:rsidRDefault="000B11FB">
            <w:pPr>
              <w:pStyle w:val="ConsPlusNormal"/>
              <w:jc w:val="center"/>
            </w:pPr>
            <w:r>
              <w:t>26.60.14.110-00000044 - 26.60.14.110-00000046,</w:t>
            </w:r>
          </w:p>
          <w:p w:rsidR="000B11FB" w:rsidRDefault="000B11FB">
            <w:pPr>
              <w:pStyle w:val="ConsPlusNormal"/>
              <w:jc w:val="center"/>
            </w:pPr>
            <w:r>
              <w:t>26.60.14.110-00000048,</w:t>
            </w:r>
          </w:p>
          <w:p w:rsidR="000B11FB" w:rsidRDefault="000B11FB">
            <w:pPr>
              <w:pStyle w:val="ConsPlusNormal"/>
              <w:jc w:val="center"/>
            </w:pPr>
            <w:r>
              <w:t>26.60.14.110-00000049,</w:t>
            </w:r>
          </w:p>
          <w:p w:rsidR="000B11FB" w:rsidRDefault="000B11FB">
            <w:pPr>
              <w:pStyle w:val="ConsPlusNormal"/>
              <w:jc w:val="center"/>
            </w:pPr>
            <w:r>
              <w:t>26.60.14.110-00001,</w:t>
            </w:r>
          </w:p>
          <w:p w:rsidR="000B11FB" w:rsidRDefault="000B11FB">
            <w:pPr>
              <w:pStyle w:val="ConsPlusNormal"/>
              <w:jc w:val="center"/>
            </w:pPr>
            <w:r>
              <w:t>26.60.14.110-00002,</w:t>
            </w:r>
          </w:p>
          <w:p w:rsidR="000B11FB" w:rsidRDefault="000B11FB">
            <w:pPr>
              <w:pStyle w:val="ConsPlusNormal"/>
              <w:jc w:val="center"/>
            </w:pPr>
            <w:r>
              <w:t>26.60.14.110-00003,</w:t>
            </w:r>
          </w:p>
          <w:p w:rsidR="000B11FB" w:rsidRDefault="000B11FB">
            <w:pPr>
              <w:pStyle w:val="ConsPlusNormal"/>
              <w:jc w:val="center"/>
            </w:pPr>
            <w:r>
              <w:t>26.60.14.110-00004,</w:t>
            </w:r>
          </w:p>
          <w:p w:rsidR="000B11FB" w:rsidRDefault="000B11FB">
            <w:pPr>
              <w:pStyle w:val="ConsPlusNormal"/>
              <w:jc w:val="center"/>
            </w:pPr>
            <w:r>
              <w:t>26.60.14.110-00006,</w:t>
            </w:r>
          </w:p>
          <w:p w:rsidR="000B11FB" w:rsidRDefault="000B11FB">
            <w:pPr>
              <w:pStyle w:val="ConsPlusNormal"/>
              <w:jc w:val="center"/>
            </w:pPr>
            <w:r>
              <w:t>26.60.14.110-00007,</w:t>
            </w:r>
          </w:p>
          <w:p w:rsidR="000B11FB" w:rsidRDefault="000B11FB">
            <w:pPr>
              <w:pStyle w:val="ConsPlusNormal"/>
              <w:jc w:val="center"/>
            </w:pPr>
            <w:r>
              <w:t>26.60.14.110-00011,</w:t>
            </w:r>
          </w:p>
          <w:p w:rsidR="000B11FB" w:rsidRDefault="000B11FB">
            <w:pPr>
              <w:pStyle w:val="ConsPlusNormal"/>
              <w:jc w:val="center"/>
            </w:pPr>
            <w:r>
              <w:t>26.60.14.110-00012,</w:t>
            </w:r>
          </w:p>
          <w:p w:rsidR="000B11FB" w:rsidRDefault="000B11FB">
            <w:pPr>
              <w:pStyle w:val="ConsPlusNormal"/>
              <w:jc w:val="center"/>
            </w:pPr>
            <w:r>
              <w:t>26.60.14.110-00015,</w:t>
            </w:r>
          </w:p>
          <w:p w:rsidR="000B11FB" w:rsidRDefault="000B11FB">
            <w:pPr>
              <w:pStyle w:val="ConsPlusNormal"/>
              <w:jc w:val="center"/>
            </w:pPr>
            <w:r>
              <w:t>26.60.14.110-00016,</w:t>
            </w:r>
          </w:p>
          <w:p w:rsidR="000B11FB" w:rsidRDefault="000B11FB">
            <w:pPr>
              <w:pStyle w:val="ConsPlusNormal"/>
              <w:jc w:val="center"/>
            </w:pPr>
            <w:r>
              <w:t>26.60.14.110-00018 - 26.60.14.110-00023,</w:t>
            </w:r>
          </w:p>
          <w:p w:rsidR="000B11FB" w:rsidRDefault="000B11FB">
            <w:pPr>
              <w:pStyle w:val="ConsPlusNormal"/>
              <w:jc w:val="center"/>
            </w:pPr>
            <w:r>
              <w:t>26.60.14.110-00025,</w:t>
            </w:r>
          </w:p>
          <w:p w:rsidR="000B11FB" w:rsidRDefault="000B11FB">
            <w:pPr>
              <w:pStyle w:val="ConsPlusNormal"/>
              <w:jc w:val="center"/>
            </w:pPr>
            <w:r>
              <w:t>26.60.14.110-00026,</w:t>
            </w:r>
          </w:p>
          <w:p w:rsidR="000B11FB" w:rsidRDefault="000B11FB">
            <w:pPr>
              <w:pStyle w:val="ConsPlusNormal"/>
              <w:jc w:val="center"/>
            </w:pPr>
            <w:r>
              <w:t>26.60.14.120-00000001,</w:t>
            </w:r>
          </w:p>
          <w:p w:rsidR="000B11FB" w:rsidRDefault="000B11FB">
            <w:pPr>
              <w:pStyle w:val="ConsPlusNormal"/>
              <w:jc w:val="center"/>
            </w:pPr>
            <w:r>
              <w:t>26.60.14.120-00000003 - 26.60.14.120-00000005,</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26.60.14.120-00000010,</w:t>
            </w:r>
          </w:p>
          <w:p w:rsidR="000B11FB" w:rsidRDefault="000B11FB">
            <w:pPr>
              <w:pStyle w:val="ConsPlusNormal"/>
              <w:jc w:val="center"/>
            </w:pPr>
            <w:r>
              <w:t>26.60.14.120-00000012,</w:t>
            </w:r>
          </w:p>
          <w:p w:rsidR="000B11FB" w:rsidRDefault="000B11FB">
            <w:pPr>
              <w:pStyle w:val="ConsPlusNormal"/>
              <w:jc w:val="center"/>
            </w:pPr>
            <w:r>
              <w:t>26.60.14.120-00000014,</w:t>
            </w:r>
          </w:p>
          <w:p w:rsidR="000B11FB" w:rsidRDefault="000B11FB">
            <w:pPr>
              <w:pStyle w:val="ConsPlusNormal"/>
              <w:jc w:val="center"/>
            </w:pPr>
            <w:r>
              <w:t>26.60.14.120-00000016,</w:t>
            </w:r>
          </w:p>
          <w:p w:rsidR="000B11FB" w:rsidRDefault="000B11FB">
            <w:pPr>
              <w:pStyle w:val="ConsPlusNormal"/>
              <w:jc w:val="center"/>
            </w:pPr>
            <w:r>
              <w:t>26.80.12.000-00000001,</w:t>
            </w:r>
          </w:p>
          <w:p w:rsidR="000B11FB" w:rsidRDefault="000B11FB">
            <w:pPr>
              <w:pStyle w:val="ConsPlusNormal"/>
              <w:jc w:val="center"/>
            </w:pPr>
            <w:r>
              <w:t>26.80.12.000-00000002,</w:t>
            </w:r>
          </w:p>
          <w:p w:rsidR="000B11FB" w:rsidRDefault="000B11FB">
            <w:pPr>
              <w:pStyle w:val="ConsPlusNormal"/>
              <w:jc w:val="center"/>
            </w:pPr>
            <w:r>
              <w:t>26.80.12.000-00000004,</w:t>
            </w:r>
          </w:p>
          <w:p w:rsidR="000B11FB" w:rsidRDefault="000B11FB">
            <w:pPr>
              <w:pStyle w:val="ConsPlusNormal"/>
              <w:jc w:val="center"/>
            </w:pPr>
            <w:r>
              <w:t>26.80.12.000-00000006,</w:t>
            </w:r>
          </w:p>
          <w:p w:rsidR="000B11FB" w:rsidRDefault="000B11FB">
            <w:pPr>
              <w:pStyle w:val="ConsPlusNormal"/>
              <w:jc w:val="center"/>
            </w:pPr>
            <w:r>
              <w:t>26.80.12.000-00000007,</w:t>
            </w:r>
          </w:p>
          <w:p w:rsidR="000B11FB" w:rsidRDefault="000B11FB">
            <w:pPr>
              <w:pStyle w:val="ConsPlusNormal"/>
              <w:jc w:val="center"/>
            </w:pPr>
            <w:r>
              <w:t>26.80.13.000-00000001,</w:t>
            </w:r>
          </w:p>
          <w:p w:rsidR="000B11FB" w:rsidRDefault="000B11FB">
            <w:pPr>
              <w:pStyle w:val="ConsPlusNormal"/>
              <w:jc w:val="center"/>
            </w:pPr>
            <w:r>
              <w:t>26.70.14.190-00000061,</w:t>
            </w:r>
          </w:p>
          <w:p w:rsidR="000B11FB" w:rsidRDefault="000B11FB">
            <w:pPr>
              <w:pStyle w:val="ConsPlusNormal"/>
              <w:jc w:val="center"/>
            </w:pPr>
            <w:r>
              <w:t>26.70.17.150-00000005,</w:t>
            </w:r>
          </w:p>
          <w:p w:rsidR="000B11FB" w:rsidRDefault="000B11FB">
            <w:pPr>
              <w:pStyle w:val="ConsPlusNormal"/>
              <w:jc w:val="center"/>
            </w:pPr>
            <w:r>
              <w:t>26.70.22.150-00000029,</w:t>
            </w:r>
          </w:p>
          <w:p w:rsidR="000B11FB" w:rsidRDefault="000B11FB">
            <w:pPr>
              <w:pStyle w:val="ConsPlusNormal"/>
              <w:jc w:val="center"/>
            </w:pPr>
            <w:r>
              <w:lastRenderedPageBreak/>
              <w:t>26.70.14.190-00000001,</w:t>
            </w:r>
          </w:p>
          <w:p w:rsidR="000B11FB" w:rsidRDefault="000B11FB">
            <w:pPr>
              <w:pStyle w:val="ConsPlusNormal"/>
              <w:jc w:val="center"/>
            </w:pPr>
            <w:r>
              <w:t>26.70.14.190-00000002,</w:t>
            </w:r>
          </w:p>
          <w:p w:rsidR="000B11FB" w:rsidRDefault="000B11FB">
            <w:pPr>
              <w:pStyle w:val="ConsPlusNormal"/>
              <w:jc w:val="center"/>
            </w:pPr>
            <w:r>
              <w:t>26.70.14.190-00000005-</w:t>
            </w:r>
          </w:p>
          <w:p w:rsidR="000B11FB" w:rsidRDefault="000B11FB">
            <w:pPr>
              <w:pStyle w:val="ConsPlusNormal"/>
              <w:jc w:val="center"/>
            </w:pPr>
            <w:r>
              <w:t>26.70.14.190-00000030,</w:t>
            </w:r>
          </w:p>
          <w:p w:rsidR="000B11FB" w:rsidRDefault="000B11FB">
            <w:pPr>
              <w:pStyle w:val="ConsPlusNormal"/>
              <w:jc w:val="center"/>
            </w:pPr>
            <w:r>
              <w:t>26.70.14.190-00000032,</w:t>
            </w:r>
          </w:p>
          <w:p w:rsidR="000B11FB" w:rsidRDefault="000B11FB">
            <w:pPr>
              <w:pStyle w:val="ConsPlusNormal"/>
              <w:jc w:val="center"/>
            </w:pPr>
            <w:r>
              <w:t>26.70.14.190-00000034,</w:t>
            </w:r>
          </w:p>
          <w:p w:rsidR="000B11FB" w:rsidRDefault="000B11FB">
            <w:pPr>
              <w:pStyle w:val="ConsPlusNormal"/>
              <w:jc w:val="center"/>
            </w:pPr>
            <w:r>
              <w:t>26.70.14.190-00000035,</w:t>
            </w:r>
          </w:p>
          <w:p w:rsidR="000B11FB" w:rsidRDefault="000B11FB">
            <w:pPr>
              <w:pStyle w:val="ConsPlusNormal"/>
              <w:jc w:val="center"/>
            </w:pPr>
            <w:r>
              <w:t>26.70.14.190-00000037 - 26.70.14.190-00000042,</w:t>
            </w:r>
          </w:p>
          <w:p w:rsidR="000B11FB" w:rsidRDefault="000B11FB">
            <w:pPr>
              <w:pStyle w:val="ConsPlusNormal"/>
              <w:jc w:val="center"/>
            </w:pPr>
            <w:r>
              <w:t>26.70.14.190-00000044,</w:t>
            </w:r>
          </w:p>
          <w:p w:rsidR="000B11FB" w:rsidRDefault="000B11FB">
            <w:pPr>
              <w:pStyle w:val="ConsPlusNormal"/>
              <w:jc w:val="center"/>
            </w:pPr>
            <w:r>
              <w:t>26.70.14.190-00000047,</w:t>
            </w:r>
          </w:p>
          <w:p w:rsidR="000B11FB" w:rsidRDefault="000B11FB">
            <w:pPr>
              <w:pStyle w:val="ConsPlusNormal"/>
              <w:jc w:val="center"/>
            </w:pPr>
            <w:r>
              <w:t>26.70.14.190-00000049 - 26.70.14.190-00000060,</w:t>
            </w:r>
          </w:p>
          <w:p w:rsidR="000B11FB" w:rsidRDefault="000B11FB">
            <w:pPr>
              <w:pStyle w:val="ConsPlusNormal"/>
              <w:jc w:val="center"/>
            </w:pPr>
            <w:r>
              <w:t>26.70.17.140-00000001,</w:t>
            </w:r>
          </w:p>
          <w:p w:rsidR="000B11FB" w:rsidRDefault="000B11FB">
            <w:pPr>
              <w:pStyle w:val="ConsPlusNormal"/>
              <w:jc w:val="center"/>
            </w:pPr>
            <w:r>
              <w:t>26.70.17.150-00000001 - 26.70.17.150-00000004,</w:t>
            </w:r>
          </w:p>
          <w:p w:rsidR="000B11FB" w:rsidRDefault="000B11FB">
            <w:pPr>
              <w:pStyle w:val="ConsPlusNormal"/>
              <w:jc w:val="center"/>
            </w:pPr>
            <w:r>
              <w:t>26.70.22.150-00000001 - 26.70.22.150-00000003,</w:t>
            </w:r>
          </w:p>
          <w:p w:rsidR="000B11FB" w:rsidRDefault="000B11FB">
            <w:pPr>
              <w:pStyle w:val="ConsPlusNormal"/>
              <w:jc w:val="center"/>
            </w:pPr>
            <w:r>
              <w:t>26.70.22.150-00000009,</w:t>
            </w:r>
          </w:p>
          <w:p w:rsidR="000B11FB" w:rsidRDefault="000B11FB">
            <w:pPr>
              <w:pStyle w:val="ConsPlusNormal"/>
              <w:jc w:val="center"/>
            </w:pPr>
            <w:r>
              <w:t>26.70.22.150-00000011 - 26.70.22.150-00000016,</w:t>
            </w:r>
          </w:p>
          <w:p w:rsidR="000B11FB" w:rsidRDefault="000B11FB">
            <w:pPr>
              <w:pStyle w:val="ConsPlusNormal"/>
              <w:jc w:val="center"/>
            </w:pPr>
            <w:r>
              <w:t>26.70.22.150-00000018 - 26.70.22.150-00000024,</w:t>
            </w:r>
          </w:p>
          <w:p w:rsidR="000B11FB" w:rsidRDefault="000B11FB">
            <w:pPr>
              <w:pStyle w:val="ConsPlusNormal"/>
              <w:jc w:val="center"/>
            </w:pPr>
            <w:r>
              <w:t>26.70.22.150-00000026,</w:t>
            </w:r>
          </w:p>
          <w:p w:rsidR="000B11FB" w:rsidRDefault="000B11FB">
            <w:pPr>
              <w:pStyle w:val="ConsPlusNormal"/>
              <w:jc w:val="center"/>
            </w:pPr>
            <w:r>
              <w:t>26.70.22.150-00000028,</w:t>
            </w:r>
          </w:p>
          <w:p w:rsidR="000B11FB" w:rsidRDefault="000B11FB">
            <w:pPr>
              <w:pStyle w:val="ConsPlusNormal"/>
              <w:jc w:val="center"/>
            </w:pPr>
            <w:r>
              <w:t>26.70.23.190-00000001,</w:t>
            </w:r>
          </w:p>
          <w:p w:rsidR="000B11FB" w:rsidRDefault="000B11FB">
            <w:pPr>
              <w:pStyle w:val="ConsPlusNormal"/>
              <w:jc w:val="center"/>
            </w:pPr>
            <w:r>
              <w:t>27.11.30.000-00000001,</w:t>
            </w:r>
          </w:p>
          <w:p w:rsidR="000B11FB" w:rsidRDefault="000B11FB">
            <w:pPr>
              <w:pStyle w:val="ConsPlusNormal"/>
              <w:jc w:val="center"/>
            </w:pPr>
            <w:r>
              <w:t>27.11.40.000-00000001,</w:t>
            </w:r>
          </w:p>
          <w:p w:rsidR="000B11FB" w:rsidRDefault="000B11FB">
            <w:pPr>
              <w:pStyle w:val="ConsPlusNormal"/>
              <w:jc w:val="center"/>
            </w:pPr>
            <w:r>
              <w:t>27.11.50.000-00000001,</w:t>
            </w:r>
          </w:p>
          <w:p w:rsidR="000B11FB" w:rsidRDefault="000B11FB">
            <w:pPr>
              <w:pStyle w:val="ConsPlusNormal"/>
              <w:jc w:val="center"/>
            </w:pPr>
            <w:r>
              <w:t>27.11.60.000-00000001,</w:t>
            </w:r>
          </w:p>
          <w:p w:rsidR="000B11FB" w:rsidRDefault="000B11FB">
            <w:pPr>
              <w:pStyle w:val="ConsPlusNormal"/>
              <w:jc w:val="center"/>
            </w:pPr>
            <w:r>
              <w:t>27.12.10.000-00000001,</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27.12.20.000-00000001,</w:t>
            </w:r>
          </w:p>
          <w:p w:rsidR="000B11FB" w:rsidRDefault="000B11FB">
            <w:pPr>
              <w:pStyle w:val="ConsPlusNormal"/>
              <w:jc w:val="center"/>
            </w:pPr>
            <w:r>
              <w:t>27.20.10.000-00000001,</w:t>
            </w:r>
          </w:p>
          <w:p w:rsidR="000B11FB" w:rsidRDefault="000B11FB">
            <w:pPr>
              <w:pStyle w:val="ConsPlusNormal"/>
              <w:jc w:val="center"/>
            </w:pPr>
            <w:r>
              <w:t>27.20.20.000-00000001,</w:t>
            </w:r>
          </w:p>
          <w:p w:rsidR="000B11FB" w:rsidRDefault="000B11FB">
            <w:pPr>
              <w:pStyle w:val="ConsPlusNormal"/>
              <w:jc w:val="center"/>
            </w:pPr>
            <w:r>
              <w:t>27.31.10.000-00000003,</w:t>
            </w:r>
          </w:p>
          <w:p w:rsidR="000B11FB" w:rsidRDefault="000B11FB">
            <w:pPr>
              <w:pStyle w:val="ConsPlusNormal"/>
              <w:jc w:val="center"/>
            </w:pPr>
            <w:r>
              <w:t>27.33.13.110-00000004,</w:t>
            </w:r>
          </w:p>
          <w:p w:rsidR="000B11FB" w:rsidRDefault="000B11FB">
            <w:pPr>
              <w:pStyle w:val="ConsPlusNormal"/>
              <w:jc w:val="center"/>
            </w:pPr>
            <w:r>
              <w:t>27.31.10.000-00000004,</w:t>
            </w:r>
          </w:p>
          <w:p w:rsidR="000B11FB" w:rsidRDefault="000B11FB">
            <w:pPr>
              <w:pStyle w:val="ConsPlusNormal"/>
              <w:jc w:val="center"/>
            </w:pPr>
            <w:r>
              <w:t>27.31.10.000-00000005,</w:t>
            </w:r>
          </w:p>
          <w:p w:rsidR="000B11FB" w:rsidRDefault="000B11FB">
            <w:pPr>
              <w:pStyle w:val="ConsPlusNormal"/>
              <w:jc w:val="center"/>
            </w:pPr>
            <w:r>
              <w:t>27.31.10.000-00000006,</w:t>
            </w:r>
          </w:p>
          <w:p w:rsidR="000B11FB" w:rsidRDefault="000B11FB">
            <w:pPr>
              <w:pStyle w:val="ConsPlusNormal"/>
              <w:jc w:val="center"/>
            </w:pPr>
            <w:r>
              <w:t>27.31.10.000-00000007,</w:t>
            </w:r>
          </w:p>
          <w:p w:rsidR="000B11FB" w:rsidRDefault="000B11FB">
            <w:pPr>
              <w:pStyle w:val="ConsPlusNormal"/>
              <w:jc w:val="center"/>
            </w:pPr>
            <w:r>
              <w:t>27.31.10.000-00000009,</w:t>
            </w:r>
          </w:p>
          <w:p w:rsidR="000B11FB" w:rsidRDefault="000B11FB">
            <w:pPr>
              <w:pStyle w:val="ConsPlusNormal"/>
              <w:jc w:val="center"/>
            </w:pPr>
            <w:r>
              <w:t>27.31.10.000-00000010,</w:t>
            </w:r>
          </w:p>
          <w:p w:rsidR="000B11FB" w:rsidRDefault="000B11FB">
            <w:pPr>
              <w:pStyle w:val="ConsPlusNormal"/>
              <w:jc w:val="center"/>
            </w:pPr>
            <w:r>
              <w:t>27.31.10.000-00000012,</w:t>
            </w:r>
          </w:p>
          <w:p w:rsidR="000B11FB" w:rsidRDefault="000B11FB">
            <w:pPr>
              <w:pStyle w:val="ConsPlusNormal"/>
              <w:jc w:val="center"/>
            </w:pPr>
            <w:r>
              <w:t>27.31.10.000-00000013,</w:t>
            </w:r>
          </w:p>
          <w:p w:rsidR="000B11FB" w:rsidRDefault="000B11FB">
            <w:pPr>
              <w:pStyle w:val="ConsPlusNormal"/>
              <w:jc w:val="center"/>
            </w:pPr>
            <w:r>
              <w:t>27.31.10.000-00000014,</w:t>
            </w:r>
          </w:p>
          <w:p w:rsidR="000B11FB" w:rsidRDefault="000B11FB">
            <w:pPr>
              <w:pStyle w:val="ConsPlusNormal"/>
              <w:jc w:val="center"/>
            </w:pPr>
            <w:r>
              <w:t>27.31.10.000-00000016 -</w:t>
            </w:r>
          </w:p>
          <w:p w:rsidR="000B11FB" w:rsidRDefault="000B11FB">
            <w:pPr>
              <w:pStyle w:val="ConsPlusNormal"/>
              <w:jc w:val="center"/>
            </w:pPr>
            <w:r>
              <w:t>27.31.10.000-00000020,</w:t>
            </w:r>
          </w:p>
          <w:p w:rsidR="000B11FB" w:rsidRDefault="000B11FB">
            <w:pPr>
              <w:pStyle w:val="ConsPlusNormal"/>
              <w:jc w:val="center"/>
            </w:pPr>
            <w:r>
              <w:t>27.31.10.000-00000022,</w:t>
            </w:r>
          </w:p>
          <w:p w:rsidR="000B11FB" w:rsidRDefault="000B11FB">
            <w:pPr>
              <w:pStyle w:val="ConsPlusNormal"/>
              <w:jc w:val="center"/>
            </w:pPr>
            <w:r>
              <w:t>27.31.10.000-00000024,</w:t>
            </w:r>
          </w:p>
          <w:p w:rsidR="000B11FB" w:rsidRDefault="000B11FB">
            <w:pPr>
              <w:pStyle w:val="ConsPlusNormal"/>
              <w:jc w:val="center"/>
            </w:pPr>
            <w:r>
              <w:t>27.31.10.000-00000026 - 27.31.10.000-00000034,</w:t>
            </w:r>
          </w:p>
          <w:p w:rsidR="000B11FB" w:rsidRDefault="000B11FB">
            <w:pPr>
              <w:pStyle w:val="ConsPlusNormal"/>
              <w:jc w:val="center"/>
            </w:pPr>
            <w:r>
              <w:t>27.31.10.000-00000036,</w:t>
            </w:r>
          </w:p>
          <w:p w:rsidR="000B11FB" w:rsidRDefault="000B11FB">
            <w:pPr>
              <w:pStyle w:val="ConsPlusNormal"/>
              <w:jc w:val="center"/>
            </w:pPr>
            <w:r>
              <w:lastRenderedPageBreak/>
              <w:t>27.31.10.000-00000038,</w:t>
            </w:r>
          </w:p>
          <w:p w:rsidR="000B11FB" w:rsidRDefault="000B11FB">
            <w:pPr>
              <w:pStyle w:val="ConsPlusNormal"/>
              <w:jc w:val="center"/>
            </w:pPr>
            <w:r>
              <w:t>27.31.10.000-00000041,</w:t>
            </w:r>
          </w:p>
          <w:p w:rsidR="000B11FB" w:rsidRDefault="000B11FB">
            <w:pPr>
              <w:pStyle w:val="ConsPlusNormal"/>
              <w:jc w:val="center"/>
            </w:pPr>
            <w:r>
              <w:t>27.31.10.000-00000043 - 27.31.10.000-00000048,</w:t>
            </w:r>
          </w:p>
          <w:p w:rsidR="000B11FB" w:rsidRDefault="000B11FB">
            <w:pPr>
              <w:pStyle w:val="ConsPlusNormal"/>
              <w:jc w:val="center"/>
            </w:pPr>
            <w:r>
              <w:t>27.31.10.000-00000050,</w:t>
            </w:r>
          </w:p>
          <w:p w:rsidR="000B11FB" w:rsidRDefault="000B11FB">
            <w:pPr>
              <w:pStyle w:val="ConsPlusNormal"/>
              <w:jc w:val="center"/>
            </w:pPr>
            <w:r>
              <w:t>27.31.10.000-00000051,</w:t>
            </w:r>
          </w:p>
          <w:p w:rsidR="000B11FB" w:rsidRDefault="000B11FB">
            <w:pPr>
              <w:pStyle w:val="ConsPlusNormal"/>
              <w:jc w:val="center"/>
            </w:pPr>
            <w:r>
              <w:t>27.31.10.000-00000053,</w:t>
            </w:r>
          </w:p>
          <w:p w:rsidR="000B11FB" w:rsidRDefault="000B11FB">
            <w:pPr>
              <w:pStyle w:val="ConsPlusNormal"/>
              <w:jc w:val="center"/>
            </w:pPr>
            <w:r>
              <w:t>27.31.10.000-00000054,</w:t>
            </w:r>
          </w:p>
          <w:p w:rsidR="000B11FB" w:rsidRDefault="000B11FB">
            <w:pPr>
              <w:pStyle w:val="ConsPlusNormal"/>
              <w:jc w:val="center"/>
            </w:pPr>
            <w:r>
              <w:t>27.31.10.000-00000057,</w:t>
            </w:r>
          </w:p>
          <w:p w:rsidR="000B11FB" w:rsidRDefault="000B11FB">
            <w:pPr>
              <w:pStyle w:val="ConsPlusNormal"/>
              <w:jc w:val="center"/>
            </w:pPr>
            <w:r>
              <w:t>27.31.10.000-00000058,</w:t>
            </w:r>
          </w:p>
          <w:p w:rsidR="000B11FB" w:rsidRDefault="000B11FB">
            <w:pPr>
              <w:pStyle w:val="ConsPlusNormal"/>
              <w:jc w:val="center"/>
            </w:pPr>
            <w:r>
              <w:t>27.31.10.000-00000060 -</w:t>
            </w:r>
          </w:p>
          <w:p w:rsidR="000B11FB" w:rsidRDefault="000B11FB">
            <w:pPr>
              <w:pStyle w:val="ConsPlusNormal"/>
              <w:jc w:val="center"/>
            </w:pPr>
            <w:r>
              <w:t>27.31.10.000-00000063,</w:t>
            </w:r>
          </w:p>
          <w:p w:rsidR="000B11FB" w:rsidRDefault="000B11FB">
            <w:pPr>
              <w:pStyle w:val="ConsPlusNormal"/>
              <w:jc w:val="center"/>
            </w:pPr>
            <w:r>
              <w:t>27.31.10.000-00000066 -</w:t>
            </w:r>
          </w:p>
          <w:p w:rsidR="000B11FB" w:rsidRDefault="000B11FB">
            <w:pPr>
              <w:pStyle w:val="ConsPlusNormal"/>
              <w:jc w:val="center"/>
            </w:pPr>
            <w:r>
              <w:t>27.31.10.000-00000068,</w:t>
            </w:r>
          </w:p>
          <w:p w:rsidR="000B11FB" w:rsidRDefault="000B11FB">
            <w:pPr>
              <w:pStyle w:val="ConsPlusNormal"/>
              <w:jc w:val="center"/>
            </w:pPr>
            <w:r>
              <w:t>27.31.10.000-00000070 - 27.31.10.000-00000072,</w:t>
            </w:r>
          </w:p>
          <w:p w:rsidR="000B11FB" w:rsidRDefault="000B11FB">
            <w:pPr>
              <w:pStyle w:val="ConsPlusNormal"/>
              <w:jc w:val="center"/>
            </w:pPr>
            <w:r>
              <w:t>27.31.10.000-00000074,</w:t>
            </w:r>
          </w:p>
          <w:p w:rsidR="000B11FB" w:rsidRDefault="000B11FB">
            <w:pPr>
              <w:pStyle w:val="ConsPlusNormal"/>
              <w:jc w:val="center"/>
            </w:pPr>
            <w:r>
              <w:t>27.31.10.000-00000077,</w:t>
            </w:r>
          </w:p>
          <w:p w:rsidR="000B11FB" w:rsidRDefault="000B11FB">
            <w:pPr>
              <w:pStyle w:val="ConsPlusNormal"/>
              <w:jc w:val="center"/>
            </w:pPr>
            <w:r>
              <w:t>27.31.10.000-00000079,</w:t>
            </w:r>
          </w:p>
          <w:p w:rsidR="000B11FB" w:rsidRDefault="000B11FB">
            <w:pPr>
              <w:pStyle w:val="ConsPlusNormal"/>
              <w:jc w:val="center"/>
            </w:pPr>
            <w:r>
              <w:t>27.31.10.000-00000081,</w:t>
            </w:r>
          </w:p>
          <w:p w:rsidR="000B11FB" w:rsidRDefault="000B11FB">
            <w:pPr>
              <w:pStyle w:val="ConsPlusNormal"/>
              <w:jc w:val="center"/>
            </w:pPr>
            <w:r>
              <w:t>27.31.10.000-00000083 - 27.31.10.000-00000087,</w:t>
            </w:r>
          </w:p>
          <w:p w:rsidR="000B11FB" w:rsidRDefault="000B11FB">
            <w:pPr>
              <w:pStyle w:val="ConsPlusNormal"/>
              <w:jc w:val="center"/>
            </w:pPr>
            <w:r>
              <w:t>27.31.10.000-00000089 - 27.31.10.000-00000094,</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27.31.10.000-00000096,</w:t>
            </w:r>
          </w:p>
          <w:p w:rsidR="000B11FB" w:rsidRDefault="000B11FB">
            <w:pPr>
              <w:pStyle w:val="ConsPlusNormal"/>
              <w:jc w:val="center"/>
            </w:pPr>
            <w:r>
              <w:t>27.31.10.000-00000097,</w:t>
            </w:r>
          </w:p>
          <w:p w:rsidR="000B11FB" w:rsidRDefault="000B11FB">
            <w:pPr>
              <w:pStyle w:val="ConsPlusNormal"/>
              <w:jc w:val="center"/>
            </w:pPr>
            <w:r>
              <w:t>27.31.10.000-00000099 - 27.31.10.000-00000101,</w:t>
            </w:r>
          </w:p>
          <w:p w:rsidR="000B11FB" w:rsidRDefault="000B11FB">
            <w:pPr>
              <w:pStyle w:val="ConsPlusNormal"/>
              <w:jc w:val="center"/>
            </w:pPr>
            <w:r>
              <w:t>27.31.10.000-00000103,</w:t>
            </w:r>
          </w:p>
          <w:p w:rsidR="000B11FB" w:rsidRDefault="000B11FB">
            <w:pPr>
              <w:pStyle w:val="ConsPlusNormal"/>
              <w:jc w:val="center"/>
            </w:pPr>
            <w:r>
              <w:t>27.31.10.000-00000104,</w:t>
            </w:r>
          </w:p>
          <w:p w:rsidR="000B11FB" w:rsidRDefault="000B11FB">
            <w:pPr>
              <w:pStyle w:val="ConsPlusNormal"/>
              <w:jc w:val="center"/>
            </w:pPr>
            <w:r>
              <w:t>27.31.10.000-00000106,</w:t>
            </w:r>
          </w:p>
          <w:p w:rsidR="000B11FB" w:rsidRDefault="000B11FB">
            <w:pPr>
              <w:pStyle w:val="ConsPlusNormal"/>
              <w:jc w:val="center"/>
            </w:pPr>
            <w:r>
              <w:t>27.31.10.000-00000109,</w:t>
            </w:r>
          </w:p>
          <w:p w:rsidR="000B11FB" w:rsidRDefault="000B11FB">
            <w:pPr>
              <w:pStyle w:val="ConsPlusNormal"/>
              <w:jc w:val="center"/>
            </w:pPr>
            <w:r>
              <w:t>27.31.10.000-00000111,</w:t>
            </w:r>
          </w:p>
          <w:p w:rsidR="000B11FB" w:rsidRDefault="000B11FB">
            <w:pPr>
              <w:pStyle w:val="ConsPlusNormal"/>
              <w:jc w:val="center"/>
            </w:pPr>
            <w:r>
              <w:t>27.31.10.000-00000113 - 27.31.10.000-00000118,</w:t>
            </w:r>
          </w:p>
          <w:p w:rsidR="000B11FB" w:rsidRDefault="000B11FB">
            <w:pPr>
              <w:pStyle w:val="ConsPlusNormal"/>
              <w:jc w:val="center"/>
            </w:pPr>
            <w:r>
              <w:t>27.31.10.000-00000121 - 27.31.10.000-00000123,</w:t>
            </w:r>
          </w:p>
          <w:p w:rsidR="000B11FB" w:rsidRDefault="000B11FB">
            <w:pPr>
              <w:pStyle w:val="ConsPlusNormal"/>
              <w:jc w:val="center"/>
            </w:pPr>
            <w:r>
              <w:t>27.32.10.000-00000002,</w:t>
            </w:r>
          </w:p>
          <w:p w:rsidR="000B11FB" w:rsidRDefault="000B11FB">
            <w:pPr>
              <w:pStyle w:val="ConsPlusNormal"/>
              <w:jc w:val="center"/>
            </w:pPr>
            <w:r>
              <w:t>27.32.10.000-00000003,</w:t>
            </w:r>
          </w:p>
          <w:p w:rsidR="000B11FB" w:rsidRDefault="000B11FB">
            <w:pPr>
              <w:pStyle w:val="ConsPlusNormal"/>
              <w:jc w:val="center"/>
            </w:pPr>
            <w:r>
              <w:t>27.33.10.000-00000001,</w:t>
            </w:r>
          </w:p>
          <w:p w:rsidR="000B11FB" w:rsidRDefault="000B11FB">
            <w:pPr>
              <w:pStyle w:val="ConsPlusNormal"/>
              <w:jc w:val="center"/>
            </w:pPr>
            <w:r>
              <w:t>27.33.10.000-00000003,</w:t>
            </w:r>
          </w:p>
          <w:p w:rsidR="000B11FB" w:rsidRDefault="000B11FB">
            <w:pPr>
              <w:pStyle w:val="ConsPlusNormal"/>
              <w:jc w:val="center"/>
            </w:pPr>
            <w:r>
              <w:t>27.33.13.110-00000001 - 27.33.13.110-00000003,</w:t>
            </w:r>
          </w:p>
          <w:p w:rsidR="000B11FB" w:rsidRDefault="000B11FB">
            <w:pPr>
              <w:pStyle w:val="ConsPlusNormal"/>
              <w:jc w:val="center"/>
            </w:pPr>
            <w:r>
              <w:t>27.51.23.130-00000001,</w:t>
            </w:r>
          </w:p>
          <w:p w:rsidR="000B11FB" w:rsidRDefault="000B11FB">
            <w:pPr>
              <w:pStyle w:val="ConsPlusNormal"/>
              <w:jc w:val="center"/>
            </w:pPr>
            <w:r>
              <w:t>27.51.24.120-00000001,</w:t>
            </w:r>
          </w:p>
          <w:p w:rsidR="000B11FB" w:rsidRDefault="000B11FB">
            <w:pPr>
              <w:pStyle w:val="ConsPlusNormal"/>
              <w:jc w:val="center"/>
            </w:pPr>
            <w:r>
              <w:t>27.51.27.000-00000001,</w:t>
            </w:r>
          </w:p>
          <w:p w:rsidR="000B11FB" w:rsidRDefault="000B11FB">
            <w:pPr>
              <w:pStyle w:val="ConsPlusNormal"/>
              <w:jc w:val="center"/>
            </w:pPr>
            <w:r>
              <w:t>27.51.28.130-00000001,</w:t>
            </w:r>
          </w:p>
          <w:p w:rsidR="000B11FB" w:rsidRDefault="000B11FB">
            <w:pPr>
              <w:pStyle w:val="ConsPlusNormal"/>
              <w:jc w:val="center"/>
            </w:pPr>
            <w:r>
              <w:t>27.51.28.140-00000001,</w:t>
            </w:r>
          </w:p>
          <w:p w:rsidR="000B11FB" w:rsidRDefault="000B11FB">
            <w:pPr>
              <w:pStyle w:val="ConsPlusNormal"/>
              <w:jc w:val="center"/>
            </w:pPr>
            <w:r>
              <w:t>27.51.11.110-00000009,</w:t>
            </w:r>
          </w:p>
          <w:p w:rsidR="000B11FB" w:rsidRDefault="000B11FB">
            <w:pPr>
              <w:pStyle w:val="ConsPlusNormal"/>
              <w:jc w:val="center"/>
            </w:pPr>
            <w:r>
              <w:t>27.51.11.110-00000022,</w:t>
            </w:r>
          </w:p>
          <w:p w:rsidR="000B11FB" w:rsidRDefault="000B11FB">
            <w:pPr>
              <w:pStyle w:val="ConsPlusNormal"/>
              <w:jc w:val="center"/>
            </w:pPr>
            <w:r>
              <w:t>27.51.11.120-00000003,</w:t>
            </w:r>
          </w:p>
          <w:p w:rsidR="000B11FB" w:rsidRDefault="000B11FB">
            <w:pPr>
              <w:pStyle w:val="ConsPlusNormal"/>
              <w:jc w:val="center"/>
            </w:pPr>
            <w:r>
              <w:t>27.51.11.120-00000010,</w:t>
            </w:r>
          </w:p>
          <w:p w:rsidR="000B11FB" w:rsidRDefault="000B11FB">
            <w:pPr>
              <w:pStyle w:val="ConsPlusNormal"/>
              <w:jc w:val="center"/>
            </w:pPr>
            <w:r>
              <w:lastRenderedPageBreak/>
              <w:t>27.51.12.000-00000003,</w:t>
            </w:r>
          </w:p>
          <w:p w:rsidR="000B11FB" w:rsidRDefault="000B11FB">
            <w:pPr>
              <w:pStyle w:val="ConsPlusNormal"/>
              <w:jc w:val="center"/>
            </w:pPr>
            <w:r>
              <w:t>27.51.12.000-00000004,</w:t>
            </w:r>
          </w:p>
          <w:p w:rsidR="000B11FB" w:rsidRDefault="000B11FB">
            <w:pPr>
              <w:pStyle w:val="ConsPlusNormal"/>
              <w:jc w:val="center"/>
            </w:pPr>
            <w:r>
              <w:t>27.51.12.000-00000010,</w:t>
            </w:r>
          </w:p>
          <w:p w:rsidR="000B11FB" w:rsidRDefault="000B11FB">
            <w:pPr>
              <w:pStyle w:val="ConsPlusNormal"/>
              <w:jc w:val="center"/>
            </w:pPr>
            <w:r>
              <w:t>27.51.13.110-00000005,</w:t>
            </w:r>
          </w:p>
          <w:p w:rsidR="000B11FB" w:rsidRDefault="000B11FB">
            <w:pPr>
              <w:pStyle w:val="ConsPlusNormal"/>
              <w:jc w:val="center"/>
            </w:pPr>
            <w:r>
              <w:t>27.51.13.110-00000008,</w:t>
            </w:r>
          </w:p>
          <w:p w:rsidR="000B11FB" w:rsidRDefault="000B11FB">
            <w:pPr>
              <w:pStyle w:val="ConsPlusNormal"/>
              <w:jc w:val="center"/>
            </w:pPr>
            <w:r>
              <w:t>27.51.13.110-00000012,</w:t>
            </w:r>
          </w:p>
          <w:p w:rsidR="000B11FB" w:rsidRDefault="000B11FB">
            <w:pPr>
              <w:pStyle w:val="ConsPlusNormal"/>
              <w:jc w:val="center"/>
            </w:pPr>
            <w:r>
              <w:t>27.51.13.110-00000019,</w:t>
            </w:r>
          </w:p>
          <w:p w:rsidR="000B11FB" w:rsidRDefault="000B11FB">
            <w:pPr>
              <w:pStyle w:val="ConsPlusNormal"/>
              <w:jc w:val="center"/>
            </w:pPr>
            <w:r>
              <w:t>27.51.13.110-00000029,</w:t>
            </w:r>
          </w:p>
          <w:p w:rsidR="000B11FB" w:rsidRDefault="000B11FB">
            <w:pPr>
              <w:pStyle w:val="ConsPlusNormal"/>
              <w:jc w:val="center"/>
            </w:pPr>
            <w:r>
              <w:t>27.51.13.110-00000033,</w:t>
            </w:r>
          </w:p>
          <w:p w:rsidR="000B11FB" w:rsidRDefault="000B11FB">
            <w:pPr>
              <w:pStyle w:val="ConsPlusNormal"/>
              <w:jc w:val="center"/>
            </w:pPr>
            <w:r>
              <w:t>27.51.13.110-00000038,</w:t>
            </w:r>
          </w:p>
          <w:p w:rsidR="000B11FB" w:rsidRDefault="000B11FB">
            <w:pPr>
              <w:pStyle w:val="ConsPlusNormal"/>
              <w:jc w:val="center"/>
            </w:pPr>
            <w:r>
              <w:t>27.51.15.110-00000020,</w:t>
            </w:r>
          </w:p>
          <w:p w:rsidR="000B11FB" w:rsidRDefault="000B11FB">
            <w:pPr>
              <w:pStyle w:val="ConsPlusNormal"/>
              <w:jc w:val="center"/>
            </w:pPr>
            <w:r>
              <w:t>27.51.15.110-00000028,</w:t>
            </w:r>
          </w:p>
          <w:p w:rsidR="000B11FB" w:rsidRDefault="000B11FB">
            <w:pPr>
              <w:pStyle w:val="ConsPlusNormal"/>
              <w:jc w:val="center"/>
            </w:pPr>
            <w:r>
              <w:t>27.51.21.111-00000002,</w:t>
            </w:r>
          </w:p>
          <w:p w:rsidR="000B11FB" w:rsidRDefault="000B11FB">
            <w:pPr>
              <w:pStyle w:val="ConsPlusNormal"/>
              <w:jc w:val="center"/>
            </w:pPr>
            <w:r>
              <w:t>27.51.21.111-00000004,</w:t>
            </w:r>
          </w:p>
          <w:p w:rsidR="000B11FB" w:rsidRDefault="000B11FB">
            <w:pPr>
              <w:pStyle w:val="ConsPlusNormal"/>
              <w:jc w:val="center"/>
            </w:pPr>
            <w:r>
              <w:t>27.51.21.111-00000005,</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27.51.22.130-00000006,</w:t>
            </w:r>
          </w:p>
          <w:p w:rsidR="000B11FB" w:rsidRDefault="000B11FB">
            <w:pPr>
              <w:pStyle w:val="ConsPlusNormal"/>
              <w:jc w:val="center"/>
            </w:pPr>
            <w:r>
              <w:t>27.51.23.110-00000002 - 27.51.23.110-00000004,</w:t>
            </w:r>
          </w:p>
          <w:p w:rsidR="000B11FB" w:rsidRDefault="000B11FB">
            <w:pPr>
              <w:pStyle w:val="ConsPlusNormal"/>
              <w:jc w:val="center"/>
            </w:pPr>
            <w:r>
              <w:t>27.51.23.130-00000004,</w:t>
            </w:r>
          </w:p>
          <w:p w:rsidR="000B11FB" w:rsidRDefault="000B11FB">
            <w:pPr>
              <w:pStyle w:val="ConsPlusNormal"/>
              <w:jc w:val="center"/>
            </w:pPr>
            <w:r>
              <w:t>27.51.23.130-00000005,</w:t>
            </w:r>
          </w:p>
          <w:p w:rsidR="000B11FB" w:rsidRDefault="000B11FB">
            <w:pPr>
              <w:pStyle w:val="ConsPlusNormal"/>
              <w:jc w:val="center"/>
            </w:pPr>
            <w:r>
              <w:t>27.51.24.110-00000007,</w:t>
            </w:r>
          </w:p>
          <w:p w:rsidR="000B11FB" w:rsidRDefault="000B11FB">
            <w:pPr>
              <w:pStyle w:val="ConsPlusNormal"/>
              <w:jc w:val="center"/>
            </w:pPr>
            <w:r>
              <w:t>27.51.24.110-00000008,</w:t>
            </w:r>
          </w:p>
          <w:p w:rsidR="000B11FB" w:rsidRDefault="000B11FB">
            <w:pPr>
              <w:pStyle w:val="ConsPlusNormal"/>
              <w:jc w:val="center"/>
            </w:pPr>
            <w:r>
              <w:t>27.51.24.110-00000015,</w:t>
            </w:r>
          </w:p>
          <w:p w:rsidR="000B11FB" w:rsidRDefault="000B11FB">
            <w:pPr>
              <w:pStyle w:val="ConsPlusNormal"/>
              <w:jc w:val="center"/>
            </w:pPr>
            <w:r>
              <w:t>27.51.24.110-00000017,</w:t>
            </w:r>
          </w:p>
          <w:p w:rsidR="000B11FB" w:rsidRDefault="000B11FB">
            <w:pPr>
              <w:pStyle w:val="ConsPlusNormal"/>
              <w:jc w:val="center"/>
            </w:pPr>
            <w:r>
              <w:t>27.51.24.110-00000021,</w:t>
            </w:r>
          </w:p>
          <w:p w:rsidR="000B11FB" w:rsidRDefault="000B11FB">
            <w:pPr>
              <w:pStyle w:val="ConsPlusNormal"/>
              <w:jc w:val="center"/>
            </w:pPr>
            <w:r>
              <w:t>27.51.24.110-00000031,</w:t>
            </w:r>
          </w:p>
          <w:p w:rsidR="000B11FB" w:rsidRDefault="000B11FB">
            <w:pPr>
              <w:pStyle w:val="ConsPlusNormal"/>
              <w:jc w:val="center"/>
            </w:pPr>
            <w:r>
              <w:t>27.51.24.120-00000003,</w:t>
            </w:r>
          </w:p>
          <w:p w:rsidR="000B11FB" w:rsidRDefault="000B11FB">
            <w:pPr>
              <w:pStyle w:val="ConsPlusNormal"/>
              <w:jc w:val="center"/>
            </w:pPr>
            <w:r>
              <w:t>27.51.24.130-00000001,</w:t>
            </w:r>
          </w:p>
          <w:p w:rsidR="000B11FB" w:rsidRDefault="000B11FB">
            <w:pPr>
              <w:pStyle w:val="ConsPlusNormal"/>
              <w:jc w:val="center"/>
            </w:pPr>
            <w:r>
              <w:t>27.51.24.190-00000010,</w:t>
            </w:r>
          </w:p>
          <w:p w:rsidR="000B11FB" w:rsidRDefault="000B11FB">
            <w:pPr>
              <w:pStyle w:val="ConsPlusNormal"/>
              <w:jc w:val="center"/>
            </w:pPr>
            <w:r>
              <w:t>27.51.24.190-00000012,</w:t>
            </w:r>
          </w:p>
          <w:p w:rsidR="000B11FB" w:rsidRDefault="000B11FB">
            <w:pPr>
              <w:pStyle w:val="ConsPlusNormal"/>
              <w:jc w:val="center"/>
            </w:pPr>
            <w:r>
              <w:t>27.51.24.190-00000015,</w:t>
            </w:r>
          </w:p>
          <w:p w:rsidR="000B11FB" w:rsidRDefault="000B11FB">
            <w:pPr>
              <w:pStyle w:val="ConsPlusNormal"/>
              <w:jc w:val="center"/>
            </w:pPr>
            <w:r>
              <w:t>27.51.24.190-00000016,</w:t>
            </w:r>
          </w:p>
          <w:p w:rsidR="000B11FB" w:rsidRDefault="000B11FB">
            <w:pPr>
              <w:pStyle w:val="ConsPlusNormal"/>
              <w:jc w:val="center"/>
            </w:pPr>
            <w:r>
              <w:t>27.51.24.190-00000019,</w:t>
            </w:r>
          </w:p>
          <w:p w:rsidR="000B11FB" w:rsidRDefault="000B11FB">
            <w:pPr>
              <w:pStyle w:val="ConsPlusNormal"/>
              <w:jc w:val="center"/>
            </w:pPr>
            <w:r>
              <w:t>27.51.26.110-00000003,</w:t>
            </w:r>
          </w:p>
          <w:p w:rsidR="000B11FB" w:rsidRDefault="000B11FB">
            <w:pPr>
              <w:pStyle w:val="ConsPlusNormal"/>
              <w:jc w:val="center"/>
            </w:pPr>
            <w:r>
              <w:t>27.51.26.110-00000005,</w:t>
            </w:r>
          </w:p>
          <w:p w:rsidR="000B11FB" w:rsidRDefault="000B11FB">
            <w:pPr>
              <w:pStyle w:val="ConsPlusNormal"/>
              <w:jc w:val="center"/>
            </w:pPr>
            <w:r>
              <w:t>27.51.26.110-00000007,</w:t>
            </w:r>
          </w:p>
          <w:p w:rsidR="000B11FB" w:rsidRDefault="000B11FB">
            <w:pPr>
              <w:pStyle w:val="ConsPlusNormal"/>
              <w:jc w:val="center"/>
            </w:pPr>
            <w:r>
              <w:t>27.51.26.110-00000011,</w:t>
            </w:r>
          </w:p>
          <w:p w:rsidR="000B11FB" w:rsidRDefault="000B11FB">
            <w:pPr>
              <w:pStyle w:val="ConsPlusNormal"/>
              <w:jc w:val="center"/>
            </w:pPr>
            <w:r>
              <w:t>27.51.26.110-00000016,</w:t>
            </w:r>
          </w:p>
          <w:p w:rsidR="000B11FB" w:rsidRDefault="000B11FB">
            <w:pPr>
              <w:pStyle w:val="ConsPlusNormal"/>
              <w:jc w:val="center"/>
            </w:pPr>
            <w:r>
              <w:t>27.51.26.110-00000018,</w:t>
            </w:r>
          </w:p>
          <w:p w:rsidR="000B11FB" w:rsidRDefault="000B11FB">
            <w:pPr>
              <w:pStyle w:val="ConsPlusNormal"/>
              <w:jc w:val="center"/>
            </w:pPr>
            <w:r>
              <w:t>27.51.26.110-00000020,</w:t>
            </w:r>
          </w:p>
          <w:p w:rsidR="000B11FB" w:rsidRDefault="000B11FB">
            <w:pPr>
              <w:pStyle w:val="ConsPlusNormal"/>
              <w:jc w:val="center"/>
            </w:pPr>
            <w:r>
              <w:t>27.51.26.110-00000023,</w:t>
            </w:r>
          </w:p>
          <w:p w:rsidR="000B11FB" w:rsidRDefault="000B11FB">
            <w:pPr>
              <w:pStyle w:val="ConsPlusNormal"/>
              <w:jc w:val="center"/>
            </w:pPr>
            <w:r>
              <w:t>27.51.26.110-00000024,</w:t>
            </w:r>
          </w:p>
          <w:p w:rsidR="000B11FB" w:rsidRDefault="000B11FB">
            <w:pPr>
              <w:pStyle w:val="ConsPlusNormal"/>
              <w:jc w:val="center"/>
            </w:pPr>
            <w:r>
              <w:t>27.51.26.110-00000032,</w:t>
            </w:r>
          </w:p>
          <w:p w:rsidR="000B11FB" w:rsidRDefault="000B11FB">
            <w:pPr>
              <w:pStyle w:val="ConsPlusNormal"/>
              <w:jc w:val="center"/>
            </w:pPr>
            <w:r>
              <w:t>27.51.26.110-00000033,</w:t>
            </w:r>
          </w:p>
          <w:p w:rsidR="000B11FB" w:rsidRDefault="000B11FB">
            <w:pPr>
              <w:pStyle w:val="ConsPlusNormal"/>
              <w:jc w:val="center"/>
            </w:pPr>
            <w:r>
              <w:t>27.51.26.110-00000037,</w:t>
            </w:r>
          </w:p>
          <w:p w:rsidR="000B11FB" w:rsidRDefault="000B11FB">
            <w:pPr>
              <w:pStyle w:val="ConsPlusNormal"/>
              <w:jc w:val="center"/>
            </w:pPr>
            <w:r>
              <w:t>27.51.26.110-00000038,</w:t>
            </w:r>
          </w:p>
          <w:p w:rsidR="000B11FB" w:rsidRDefault="000B11FB">
            <w:pPr>
              <w:pStyle w:val="ConsPlusNormal"/>
              <w:jc w:val="center"/>
            </w:pPr>
            <w:r>
              <w:t>27.51.26.110-00000042,</w:t>
            </w:r>
          </w:p>
          <w:p w:rsidR="000B11FB" w:rsidRDefault="000B11FB">
            <w:pPr>
              <w:pStyle w:val="ConsPlusNormal"/>
              <w:jc w:val="center"/>
            </w:pPr>
            <w:r>
              <w:t>27.51.26.110-00000043,</w:t>
            </w:r>
          </w:p>
          <w:p w:rsidR="000B11FB" w:rsidRDefault="000B11FB">
            <w:pPr>
              <w:pStyle w:val="ConsPlusNormal"/>
              <w:jc w:val="center"/>
            </w:pPr>
            <w:r>
              <w:t>27.51.26.110-00000045,</w:t>
            </w:r>
          </w:p>
          <w:p w:rsidR="000B11FB" w:rsidRDefault="000B11FB">
            <w:pPr>
              <w:pStyle w:val="ConsPlusNormal"/>
              <w:jc w:val="center"/>
            </w:pPr>
            <w:r>
              <w:t>27.51.26.110-00000047,</w:t>
            </w:r>
          </w:p>
          <w:p w:rsidR="000B11FB" w:rsidRDefault="000B11FB">
            <w:pPr>
              <w:pStyle w:val="ConsPlusNormal"/>
              <w:jc w:val="center"/>
            </w:pPr>
            <w:r>
              <w:t>27.51.26.110-00000057,</w:t>
            </w:r>
          </w:p>
          <w:p w:rsidR="000B11FB" w:rsidRDefault="000B11FB">
            <w:pPr>
              <w:pStyle w:val="ConsPlusNormal"/>
              <w:jc w:val="center"/>
            </w:pPr>
            <w:r>
              <w:t>27.51.26.110-00000063,</w:t>
            </w:r>
          </w:p>
          <w:p w:rsidR="000B11FB" w:rsidRDefault="000B11FB">
            <w:pPr>
              <w:pStyle w:val="ConsPlusNormal"/>
              <w:jc w:val="center"/>
            </w:pPr>
            <w:r>
              <w:lastRenderedPageBreak/>
              <w:t>27.51.26.110-00000064,</w:t>
            </w:r>
          </w:p>
          <w:p w:rsidR="000B11FB" w:rsidRDefault="000B11FB">
            <w:pPr>
              <w:pStyle w:val="ConsPlusNormal"/>
              <w:jc w:val="center"/>
            </w:pPr>
            <w:r>
              <w:t>27.51.26.110-00000067,</w:t>
            </w:r>
          </w:p>
          <w:p w:rsidR="000B11FB" w:rsidRDefault="000B11FB">
            <w:pPr>
              <w:pStyle w:val="ConsPlusNormal"/>
              <w:jc w:val="center"/>
            </w:pPr>
            <w:r>
              <w:t>27.51.26.110-00000074,</w:t>
            </w:r>
          </w:p>
          <w:p w:rsidR="000B11FB" w:rsidRDefault="000B11FB">
            <w:pPr>
              <w:pStyle w:val="ConsPlusNormal"/>
              <w:jc w:val="center"/>
            </w:pPr>
            <w:r>
              <w:t>27.51.26.110-00000078,</w:t>
            </w:r>
          </w:p>
          <w:p w:rsidR="000B11FB" w:rsidRDefault="000B11FB">
            <w:pPr>
              <w:pStyle w:val="ConsPlusNormal"/>
              <w:jc w:val="center"/>
            </w:pPr>
            <w:r>
              <w:t>27.51.26.110-00000079,</w:t>
            </w:r>
          </w:p>
          <w:p w:rsidR="000B11FB" w:rsidRDefault="000B11FB">
            <w:pPr>
              <w:pStyle w:val="ConsPlusNormal"/>
              <w:jc w:val="center"/>
            </w:pPr>
            <w:r>
              <w:t>27.51.27.000-00000002 - 27.51.27.000-00000007,</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27.51.27.000-00000009,</w:t>
            </w:r>
          </w:p>
          <w:p w:rsidR="000B11FB" w:rsidRDefault="000B11FB">
            <w:pPr>
              <w:pStyle w:val="ConsPlusNormal"/>
              <w:jc w:val="center"/>
            </w:pPr>
            <w:r>
              <w:t>27.51.27.000-00000011,</w:t>
            </w:r>
          </w:p>
          <w:p w:rsidR="000B11FB" w:rsidRDefault="000B11FB">
            <w:pPr>
              <w:pStyle w:val="ConsPlusNormal"/>
              <w:jc w:val="center"/>
            </w:pPr>
            <w:r>
              <w:t>27.51.27.000-00000012,</w:t>
            </w:r>
          </w:p>
          <w:p w:rsidR="000B11FB" w:rsidRDefault="000B11FB">
            <w:pPr>
              <w:pStyle w:val="ConsPlusNormal"/>
              <w:jc w:val="center"/>
            </w:pPr>
            <w:r>
              <w:t>27.51.27.000-00000015 - 27.51.27.000-00000019,</w:t>
            </w:r>
          </w:p>
          <w:p w:rsidR="000B11FB" w:rsidRDefault="000B11FB">
            <w:pPr>
              <w:pStyle w:val="ConsPlusNormal"/>
              <w:jc w:val="center"/>
            </w:pPr>
            <w:r>
              <w:t>27.51.27.000-00000021 - 27.51.27.000-00000031,</w:t>
            </w:r>
          </w:p>
          <w:p w:rsidR="000B11FB" w:rsidRDefault="000B11FB">
            <w:pPr>
              <w:pStyle w:val="ConsPlusNormal"/>
              <w:jc w:val="center"/>
            </w:pPr>
            <w:r>
              <w:t>27.51.27.000-00000033 - 27.51.27.000-00000041,</w:t>
            </w:r>
          </w:p>
          <w:p w:rsidR="000B11FB" w:rsidRDefault="000B11FB">
            <w:pPr>
              <w:pStyle w:val="ConsPlusNormal"/>
              <w:jc w:val="center"/>
            </w:pPr>
            <w:r>
              <w:t>27.51.27.000-00000043 - 27.51.27.000-00000047,</w:t>
            </w:r>
          </w:p>
          <w:p w:rsidR="000B11FB" w:rsidRDefault="000B11FB">
            <w:pPr>
              <w:pStyle w:val="ConsPlusNormal"/>
              <w:jc w:val="center"/>
            </w:pPr>
            <w:r>
              <w:t>27.51.27.000-00000049,</w:t>
            </w:r>
          </w:p>
          <w:p w:rsidR="000B11FB" w:rsidRDefault="000B11FB">
            <w:pPr>
              <w:pStyle w:val="ConsPlusNormal"/>
              <w:jc w:val="center"/>
            </w:pPr>
            <w:r>
              <w:t>27.51.27.000-00000051,</w:t>
            </w:r>
          </w:p>
          <w:p w:rsidR="000B11FB" w:rsidRDefault="000B11FB">
            <w:pPr>
              <w:pStyle w:val="ConsPlusNormal"/>
              <w:jc w:val="center"/>
            </w:pPr>
            <w:r>
              <w:t>27.51.27.000-00000054 - 27.51.27.000-00000059,</w:t>
            </w:r>
          </w:p>
          <w:p w:rsidR="000B11FB" w:rsidRDefault="000B11FB">
            <w:pPr>
              <w:pStyle w:val="ConsPlusNormal"/>
              <w:jc w:val="center"/>
            </w:pPr>
            <w:r>
              <w:t>27.51.27.000-00000061,</w:t>
            </w:r>
          </w:p>
          <w:p w:rsidR="000B11FB" w:rsidRDefault="000B11FB">
            <w:pPr>
              <w:pStyle w:val="ConsPlusNormal"/>
              <w:jc w:val="center"/>
            </w:pPr>
            <w:r>
              <w:t>27.51.28.130-00000002,</w:t>
            </w:r>
          </w:p>
          <w:p w:rsidR="000B11FB" w:rsidRDefault="000B11FB">
            <w:pPr>
              <w:pStyle w:val="ConsPlusNormal"/>
              <w:jc w:val="center"/>
            </w:pPr>
            <w:r>
              <w:t>27.51.28.130-00000004 -</w:t>
            </w:r>
          </w:p>
          <w:p w:rsidR="000B11FB" w:rsidRDefault="000B11FB">
            <w:pPr>
              <w:pStyle w:val="ConsPlusNormal"/>
              <w:jc w:val="center"/>
            </w:pPr>
            <w:r>
              <w:t>27.51.28.130-000000011,</w:t>
            </w:r>
          </w:p>
          <w:p w:rsidR="000B11FB" w:rsidRDefault="000B11FB">
            <w:pPr>
              <w:pStyle w:val="ConsPlusNormal"/>
              <w:jc w:val="center"/>
            </w:pPr>
            <w:r>
              <w:t>27.51.28.140-00000003,</w:t>
            </w:r>
          </w:p>
          <w:p w:rsidR="000B11FB" w:rsidRDefault="000B11FB">
            <w:pPr>
              <w:pStyle w:val="ConsPlusNormal"/>
              <w:jc w:val="center"/>
            </w:pPr>
            <w:r>
              <w:t>27.51.28.140-00000005,</w:t>
            </w:r>
          </w:p>
          <w:p w:rsidR="000B11FB" w:rsidRDefault="000B11FB">
            <w:pPr>
              <w:pStyle w:val="ConsPlusNormal"/>
              <w:jc w:val="center"/>
            </w:pPr>
            <w:r>
              <w:t>27.51.28.140-00000007 - 27.51.28.140-00000009,</w:t>
            </w:r>
          </w:p>
          <w:p w:rsidR="000B11FB" w:rsidRDefault="000B11FB">
            <w:pPr>
              <w:pStyle w:val="ConsPlusNormal"/>
              <w:jc w:val="center"/>
            </w:pPr>
            <w:r>
              <w:t>27.51.28.140-00000012,</w:t>
            </w:r>
          </w:p>
          <w:p w:rsidR="000B11FB" w:rsidRDefault="000B11FB">
            <w:pPr>
              <w:pStyle w:val="ConsPlusNormal"/>
              <w:jc w:val="center"/>
            </w:pPr>
            <w:r>
              <w:t>27.51.28.140-00000016,</w:t>
            </w:r>
          </w:p>
          <w:p w:rsidR="000B11FB" w:rsidRDefault="000B11FB">
            <w:pPr>
              <w:pStyle w:val="ConsPlusNormal"/>
              <w:jc w:val="center"/>
            </w:pPr>
            <w:r>
              <w:t>27.51.28.160-00000003,</w:t>
            </w:r>
          </w:p>
          <w:p w:rsidR="000B11FB" w:rsidRDefault="000B11FB">
            <w:pPr>
              <w:pStyle w:val="ConsPlusNormal"/>
              <w:jc w:val="center"/>
            </w:pPr>
            <w:r>
              <w:t>27.51.28.160-00000006 - 27.51.28.160-00000009,</w:t>
            </w:r>
          </w:p>
          <w:p w:rsidR="000B11FB" w:rsidRDefault="000B11FB">
            <w:pPr>
              <w:pStyle w:val="ConsPlusNormal"/>
              <w:jc w:val="center"/>
            </w:pPr>
            <w:r>
              <w:t>27.51.28.160-00000011 - 27.51.28.160-00000013,</w:t>
            </w:r>
          </w:p>
          <w:p w:rsidR="000B11FB" w:rsidRDefault="000B11FB">
            <w:pPr>
              <w:pStyle w:val="ConsPlusNormal"/>
              <w:jc w:val="center"/>
            </w:pPr>
            <w:r>
              <w:t>27.52.10.000-00000001,</w:t>
            </w:r>
          </w:p>
          <w:p w:rsidR="000B11FB" w:rsidRDefault="000B11FB">
            <w:pPr>
              <w:pStyle w:val="ConsPlusNormal"/>
              <w:jc w:val="center"/>
            </w:pPr>
            <w:r>
              <w:t>27.52.20.000-00000001,</w:t>
            </w:r>
          </w:p>
          <w:p w:rsidR="000B11FB" w:rsidRDefault="000B11FB">
            <w:pPr>
              <w:pStyle w:val="ConsPlusNormal"/>
              <w:jc w:val="center"/>
            </w:pPr>
            <w:r>
              <w:t>27.90.70.000-00000005,</w:t>
            </w:r>
          </w:p>
          <w:p w:rsidR="000B11FB" w:rsidRDefault="000B11FB">
            <w:pPr>
              <w:pStyle w:val="ConsPlusNormal"/>
              <w:jc w:val="center"/>
            </w:pPr>
            <w:r>
              <w:t>27.90.10.000-00000001,</w:t>
            </w:r>
          </w:p>
          <w:p w:rsidR="000B11FB" w:rsidRDefault="000B11FB">
            <w:pPr>
              <w:pStyle w:val="ConsPlusNormal"/>
              <w:jc w:val="center"/>
            </w:pPr>
            <w:r>
              <w:t>27.90.20.000-00000001,</w:t>
            </w:r>
          </w:p>
          <w:p w:rsidR="000B11FB" w:rsidRDefault="000B11FB">
            <w:pPr>
              <w:pStyle w:val="ConsPlusNormal"/>
              <w:jc w:val="center"/>
            </w:pPr>
            <w:r>
              <w:t>27.90.20.120-00000001 -</w:t>
            </w:r>
          </w:p>
          <w:p w:rsidR="000B11FB" w:rsidRDefault="000B11FB">
            <w:pPr>
              <w:pStyle w:val="ConsPlusNormal"/>
              <w:jc w:val="center"/>
            </w:pPr>
            <w:r>
              <w:t>27.90.20.120-00000003,</w:t>
            </w:r>
          </w:p>
          <w:p w:rsidR="000B11FB" w:rsidRDefault="000B11FB">
            <w:pPr>
              <w:pStyle w:val="ConsPlusNormal"/>
              <w:jc w:val="center"/>
            </w:pPr>
            <w:r>
              <w:t>27.90.40.000-00000001,</w:t>
            </w:r>
          </w:p>
          <w:p w:rsidR="000B11FB" w:rsidRDefault="000B11FB">
            <w:pPr>
              <w:pStyle w:val="ConsPlusNormal"/>
              <w:jc w:val="center"/>
            </w:pPr>
            <w:r>
              <w:t>27.90.50.000-00000001,</w:t>
            </w:r>
          </w:p>
          <w:p w:rsidR="000B11FB" w:rsidRDefault="000B11FB">
            <w:pPr>
              <w:pStyle w:val="ConsPlusNormal"/>
              <w:jc w:val="center"/>
            </w:pPr>
            <w:r>
              <w:t>27.90.60.000-00000001,</w:t>
            </w:r>
          </w:p>
          <w:p w:rsidR="000B11FB" w:rsidRDefault="000B11FB">
            <w:pPr>
              <w:pStyle w:val="ConsPlusNormal"/>
              <w:jc w:val="center"/>
            </w:pPr>
            <w:r>
              <w:t>27.90.70.000-00000001 -</w:t>
            </w:r>
          </w:p>
          <w:p w:rsidR="000B11FB" w:rsidRDefault="000B11FB">
            <w:pPr>
              <w:pStyle w:val="ConsPlusNormal"/>
              <w:jc w:val="center"/>
            </w:pPr>
            <w:r>
              <w:t>27.90.70.000-00000004,</w:t>
            </w:r>
          </w:p>
          <w:p w:rsidR="000B11FB" w:rsidRDefault="000B11FB">
            <w:pPr>
              <w:pStyle w:val="ConsPlusNormal"/>
              <w:jc w:val="center"/>
            </w:pPr>
            <w:r>
              <w:t>27.90.80.000-00000001,</w:t>
            </w:r>
          </w:p>
          <w:p w:rsidR="000B11FB" w:rsidRDefault="000B11FB">
            <w:pPr>
              <w:pStyle w:val="ConsPlusNormal"/>
              <w:jc w:val="center"/>
            </w:pPr>
            <w:r>
              <w:t>30.11.33.190-00000002,</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30.12.19.130-00000005,</w:t>
            </w:r>
          </w:p>
          <w:p w:rsidR="000B11FB" w:rsidRDefault="000B11FB">
            <w:pPr>
              <w:pStyle w:val="ConsPlusNormal"/>
              <w:jc w:val="center"/>
            </w:pPr>
            <w:r>
              <w:t>30.11.10.000-00000001,</w:t>
            </w:r>
          </w:p>
          <w:p w:rsidR="000B11FB" w:rsidRDefault="000B11FB">
            <w:pPr>
              <w:pStyle w:val="ConsPlusNormal"/>
              <w:jc w:val="center"/>
            </w:pPr>
            <w:r>
              <w:t>30.11.30.000-00000001,</w:t>
            </w:r>
          </w:p>
          <w:p w:rsidR="000B11FB" w:rsidRDefault="000B11FB">
            <w:pPr>
              <w:pStyle w:val="ConsPlusNormal"/>
              <w:jc w:val="center"/>
            </w:pPr>
            <w:r>
              <w:t>30.11.33.190-00000001,</w:t>
            </w:r>
          </w:p>
          <w:p w:rsidR="000B11FB" w:rsidRDefault="000B11FB">
            <w:pPr>
              <w:pStyle w:val="ConsPlusNormal"/>
              <w:jc w:val="center"/>
            </w:pPr>
            <w:r>
              <w:t>30.11.33.190-00000003,</w:t>
            </w:r>
          </w:p>
          <w:p w:rsidR="000B11FB" w:rsidRDefault="000B11FB">
            <w:pPr>
              <w:pStyle w:val="ConsPlusNormal"/>
              <w:jc w:val="center"/>
            </w:pPr>
            <w:r>
              <w:t>30.11.33.190-00000004,</w:t>
            </w:r>
          </w:p>
          <w:p w:rsidR="000B11FB" w:rsidRDefault="000B11FB">
            <w:pPr>
              <w:pStyle w:val="ConsPlusNormal"/>
              <w:jc w:val="center"/>
            </w:pPr>
            <w:r>
              <w:t>30.11.40.000-00000001,</w:t>
            </w:r>
          </w:p>
          <w:p w:rsidR="000B11FB" w:rsidRDefault="000B11FB">
            <w:pPr>
              <w:pStyle w:val="ConsPlusNormal"/>
              <w:jc w:val="center"/>
            </w:pPr>
            <w:r>
              <w:t>30.11.50.000-00000001,</w:t>
            </w:r>
          </w:p>
          <w:p w:rsidR="000B11FB" w:rsidRDefault="000B11FB">
            <w:pPr>
              <w:pStyle w:val="ConsPlusNormal"/>
              <w:jc w:val="center"/>
            </w:pPr>
            <w:r>
              <w:t>30.12.10.000-00000001,</w:t>
            </w:r>
          </w:p>
          <w:p w:rsidR="000B11FB" w:rsidRDefault="000B11FB">
            <w:pPr>
              <w:pStyle w:val="ConsPlusNormal"/>
              <w:jc w:val="center"/>
            </w:pPr>
            <w:r>
              <w:t>30.12.19.130-00000001 - 30.12.19.130-00000004,</w:t>
            </w:r>
          </w:p>
          <w:p w:rsidR="000B11FB" w:rsidRDefault="000B11FB">
            <w:pPr>
              <w:pStyle w:val="ConsPlusNormal"/>
              <w:jc w:val="center"/>
            </w:pPr>
            <w:r>
              <w:t>30.30.20.000-00000001,</w:t>
            </w:r>
          </w:p>
          <w:p w:rsidR="000B11FB" w:rsidRDefault="000B11FB">
            <w:pPr>
              <w:pStyle w:val="ConsPlusNormal"/>
              <w:jc w:val="center"/>
            </w:pPr>
            <w:r>
              <w:t>30.30.30.000-00000001,</w:t>
            </w:r>
          </w:p>
          <w:p w:rsidR="000B11FB" w:rsidRDefault="000B11FB">
            <w:pPr>
              <w:pStyle w:val="ConsPlusNormal"/>
              <w:jc w:val="center"/>
            </w:pPr>
            <w:r>
              <w:t>30.30.40.000-00000001,</w:t>
            </w:r>
          </w:p>
          <w:p w:rsidR="000B11FB" w:rsidRDefault="000B11FB">
            <w:pPr>
              <w:pStyle w:val="ConsPlusNormal"/>
              <w:jc w:val="center"/>
            </w:pPr>
            <w:r>
              <w:t>30.30.50.000-00000001,</w:t>
            </w:r>
          </w:p>
          <w:p w:rsidR="000B11FB" w:rsidRDefault="000B11FB">
            <w:pPr>
              <w:pStyle w:val="ConsPlusNormal"/>
              <w:jc w:val="center"/>
            </w:pPr>
            <w:r>
              <w:t>29.10.20.000-00000001 - 29.10.20.000-00000013,</w:t>
            </w:r>
          </w:p>
          <w:p w:rsidR="000B11FB" w:rsidRDefault="000B11FB">
            <w:pPr>
              <w:pStyle w:val="ConsPlusNormal"/>
              <w:jc w:val="center"/>
            </w:pPr>
            <w:r>
              <w:t>29.10.30.000-00000002 - 29.10.30.000-00000016,</w:t>
            </w:r>
          </w:p>
          <w:p w:rsidR="000B11FB" w:rsidRDefault="000B11FB">
            <w:pPr>
              <w:pStyle w:val="ConsPlusNormal"/>
              <w:jc w:val="center"/>
            </w:pPr>
            <w:r>
              <w:t>29.10.30.000-00000018 - 29.10.30.000-00000020,</w:t>
            </w:r>
          </w:p>
          <w:p w:rsidR="000B11FB" w:rsidRDefault="000B11FB">
            <w:pPr>
              <w:pStyle w:val="ConsPlusNormal"/>
              <w:jc w:val="center"/>
            </w:pPr>
            <w:r>
              <w:t>29.10.30.000-00000022 - 29.10.30.000-00000024,</w:t>
            </w:r>
          </w:p>
          <w:p w:rsidR="000B11FB" w:rsidRDefault="000B11FB">
            <w:pPr>
              <w:pStyle w:val="ConsPlusNormal"/>
              <w:jc w:val="center"/>
            </w:pPr>
            <w:r>
              <w:t>29.10.40.000-00000001 - 29.10.40.000-00000024,</w:t>
            </w:r>
          </w:p>
          <w:p w:rsidR="000B11FB" w:rsidRDefault="000B11FB">
            <w:pPr>
              <w:pStyle w:val="ConsPlusNormal"/>
              <w:jc w:val="center"/>
            </w:pPr>
            <w:r>
              <w:t>29.10.43.000-00000001 - 29.10.43.000-00000008,</w:t>
            </w:r>
          </w:p>
          <w:p w:rsidR="000B11FB" w:rsidRDefault="000B11FB">
            <w:pPr>
              <w:pStyle w:val="ConsPlusNormal"/>
              <w:jc w:val="center"/>
            </w:pPr>
            <w:r>
              <w:t>29.10.44.000-00000001 - 29.10.44.000-00000005,</w:t>
            </w:r>
          </w:p>
          <w:p w:rsidR="000B11FB" w:rsidRDefault="000B11FB">
            <w:pPr>
              <w:pStyle w:val="ConsPlusNormal"/>
              <w:jc w:val="center"/>
            </w:pPr>
            <w:r>
              <w:t>29.10.44.000-00000007,</w:t>
            </w:r>
          </w:p>
          <w:p w:rsidR="000B11FB" w:rsidRDefault="000B11FB">
            <w:pPr>
              <w:pStyle w:val="ConsPlusNormal"/>
              <w:jc w:val="center"/>
            </w:pPr>
            <w:r>
              <w:t>29.10.44.000-00000008,</w:t>
            </w:r>
          </w:p>
          <w:p w:rsidR="000B11FB" w:rsidRDefault="000B11FB">
            <w:pPr>
              <w:pStyle w:val="ConsPlusNormal"/>
              <w:jc w:val="center"/>
            </w:pPr>
            <w:r>
              <w:t>29.10.52.110-00000001 - 29.10.52.110-00000005,</w:t>
            </w:r>
          </w:p>
          <w:p w:rsidR="000B11FB" w:rsidRDefault="000B11FB">
            <w:pPr>
              <w:pStyle w:val="ConsPlusNormal"/>
              <w:jc w:val="center"/>
            </w:pPr>
            <w:r>
              <w:t>29.10.52.130-00000001 - 29.10.52.130-00000003,</w:t>
            </w:r>
          </w:p>
          <w:p w:rsidR="000B11FB" w:rsidRDefault="000B11FB">
            <w:pPr>
              <w:pStyle w:val="ConsPlusNormal"/>
              <w:jc w:val="center"/>
            </w:pPr>
            <w:r>
              <w:t>29.10.52.190-00000001 - 29.10.52.190-00000005,</w:t>
            </w:r>
          </w:p>
          <w:p w:rsidR="000B11FB" w:rsidRDefault="000B11FB">
            <w:pPr>
              <w:pStyle w:val="ConsPlusNormal"/>
              <w:jc w:val="center"/>
            </w:pPr>
            <w:r>
              <w:t>29.10.59.113-00000001 - 29.10.59.113-00000007,</w:t>
            </w:r>
          </w:p>
          <w:p w:rsidR="000B11FB" w:rsidRDefault="000B11FB">
            <w:pPr>
              <w:pStyle w:val="ConsPlusNormal"/>
              <w:jc w:val="center"/>
            </w:pPr>
            <w:r>
              <w:t>29.10.59.170-00000004 - 29.10.59.170-00000006,</w:t>
            </w:r>
          </w:p>
          <w:p w:rsidR="000B11FB" w:rsidRDefault="000B11FB">
            <w:pPr>
              <w:pStyle w:val="ConsPlusNormal"/>
              <w:jc w:val="center"/>
            </w:pPr>
            <w:r>
              <w:t>29.10.59.170-00000011 - 29.10.59.170-00000033,</w:t>
            </w:r>
          </w:p>
          <w:p w:rsidR="000B11FB" w:rsidRDefault="000B11FB">
            <w:pPr>
              <w:pStyle w:val="ConsPlusNormal"/>
              <w:jc w:val="center"/>
            </w:pPr>
            <w:r>
              <w:t>29.10.59.230-00000001 -</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29.10.59.230-00000007,</w:t>
            </w:r>
          </w:p>
          <w:p w:rsidR="000B11FB" w:rsidRDefault="000B11FB">
            <w:pPr>
              <w:pStyle w:val="ConsPlusNormal"/>
              <w:jc w:val="center"/>
            </w:pPr>
            <w:r>
              <w:t>29.10.59.310-00000001 - 29.10.59.310-00000006,</w:t>
            </w:r>
          </w:p>
          <w:p w:rsidR="000B11FB" w:rsidRDefault="000B11FB">
            <w:pPr>
              <w:pStyle w:val="ConsPlusNormal"/>
              <w:jc w:val="center"/>
            </w:pPr>
            <w:r>
              <w:t>29.10.59.310-00000008 - 29.10.59.310-00000010,</w:t>
            </w:r>
          </w:p>
          <w:p w:rsidR="000B11FB" w:rsidRDefault="000B11FB">
            <w:pPr>
              <w:pStyle w:val="ConsPlusNormal"/>
              <w:jc w:val="center"/>
            </w:pPr>
            <w:r>
              <w:t>29.10.59.310-00000012 - 29.10.59.310-00000019,</w:t>
            </w:r>
          </w:p>
          <w:p w:rsidR="000B11FB" w:rsidRDefault="000B11FB">
            <w:pPr>
              <w:pStyle w:val="ConsPlusNormal"/>
              <w:jc w:val="center"/>
            </w:pPr>
            <w:r>
              <w:t>29.10.59.390-00000001 - 29.10.59.390-</w:t>
            </w:r>
            <w:r>
              <w:lastRenderedPageBreak/>
              <w:t>00000007,</w:t>
            </w:r>
          </w:p>
          <w:p w:rsidR="000B11FB" w:rsidRDefault="000B11FB">
            <w:pPr>
              <w:pStyle w:val="ConsPlusNormal"/>
              <w:jc w:val="center"/>
            </w:pPr>
            <w:r>
              <w:t>29.10.10.000-00000001,</w:t>
            </w:r>
          </w:p>
          <w:p w:rsidR="000B11FB" w:rsidRDefault="000B11FB">
            <w:pPr>
              <w:pStyle w:val="ConsPlusNormal"/>
              <w:jc w:val="center"/>
            </w:pPr>
            <w:r>
              <w:t>26.51.33.141-00000001,</w:t>
            </w:r>
          </w:p>
          <w:p w:rsidR="000B11FB" w:rsidRDefault="000B11FB">
            <w:pPr>
              <w:pStyle w:val="ConsPlusNormal"/>
              <w:jc w:val="center"/>
            </w:pPr>
            <w:r>
              <w:t>26.51.33.141-00000002,</w:t>
            </w:r>
          </w:p>
          <w:p w:rsidR="000B11FB" w:rsidRDefault="000B11FB">
            <w:pPr>
              <w:pStyle w:val="ConsPlusNormal"/>
              <w:jc w:val="center"/>
            </w:pPr>
            <w:r>
              <w:t>26.51.20.000-00000001,</w:t>
            </w:r>
          </w:p>
          <w:p w:rsidR="000B11FB" w:rsidRDefault="000B11FB">
            <w:pPr>
              <w:pStyle w:val="ConsPlusNormal"/>
              <w:jc w:val="center"/>
            </w:pPr>
            <w:r>
              <w:t>26.51.40.000-00000001,</w:t>
            </w:r>
          </w:p>
          <w:p w:rsidR="000B11FB" w:rsidRDefault="000B11FB">
            <w:pPr>
              <w:pStyle w:val="ConsPlusNormal"/>
              <w:jc w:val="center"/>
            </w:pPr>
            <w:r>
              <w:t>26.51.51.110-00000003,</w:t>
            </w:r>
          </w:p>
          <w:p w:rsidR="000B11FB" w:rsidRDefault="000B11FB">
            <w:pPr>
              <w:pStyle w:val="ConsPlusNormal"/>
              <w:jc w:val="center"/>
            </w:pPr>
            <w:r>
              <w:t>26.51.51.110-00000016,</w:t>
            </w:r>
          </w:p>
          <w:p w:rsidR="000B11FB" w:rsidRDefault="000B11FB">
            <w:pPr>
              <w:pStyle w:val="ConsPlusNormal"/>
              <w:jc w:val="center"/>
            </w:pPr>
            <w:r>
              <w:t>26.51.51.110-00000018,</w:t>
            </w:r>
          </w:p>
          <w:p w:rsidR="000B11FB" w:rsidRDefault="000B11FB">
            <w:pPr>
              <w:pStyle w:val="ConsPlusNormal"/>
              <w:jc w:val="center"/>
            </w:pPr>
            <w:r>
              <w:t>26.51.51.110-00000031,</w:t>
            </w:r>
          </w:p>
          <w:p w:rsidR="000B11FB" w:rsidRDefault="000B11FB">
            <w:pPr>
              <w:pStyle w:val="ConsPlusNormal"/>
              <w:jc w:val="center"/>
            </w:pPr>
            <w:r>
              <w:t>26.51.51.110-00000034,</w:t>
            </w:r>
          </w:p>
          <w:p w:rsidR="000B11FB" w:rsidRDefault="000B11FB">
            <w:pPr>
              <w:pStyle w:val="ConsPlusNormal"/>
              <w:jc w:val="center"/>
            </w:pPr>
            <w:r>
              <w:t>26.51.51.110-00000044,</w:t>
            </w:r>
          </w:p>
          <w:p w:rsidR="000B11FB" w:rsidRDefault="000B11FB">
            <w:pPr>
              <w:pStyle w:val="ConsPlusNormal"/>
              <w:jc w:val="center"/>
            </w:pPr>
            <w:r>
              <w:t>26.51.51.110-00000047,</w:t>
            </w:r>
          </w:p>
          <w:p w:rsidR="000B11FB" w:rsidRDefault="000B11FB">
            <w:pPr>
              <w:pStyle w:val="ConsPlusNormal"/>
              <w:jc w:val="center"/>
            </w:pPr>
            <w:r>
              <w:t>26.51.51.110-00000076,</w:t>
            </w:r>
          </w:p>
          <w:p w:rsidR="000B11FB" w:rsidRDefault="000B11FB">
            <w:pPr>
              <w:pStyle w:val="ConsPlusNormal"/>
              <w:jc w:val="center"/>
            </w:pPr>
            <w:r>
              <w:t>26.51.51.110-00000100,</w:t>
            </w:r>
          </w:p>
          <w:p w:rsidR="000B11FB" w:rsidRDefault="000B11FB">
            <w:pPr>
              <w:pStyle w:val="ConsPlusNormal"/>
              <w:jc w:val="center"/>
            </w:pPr>
            <w:r>
              <w:t>26.51.51.110-00000101,</w:t>
            </w:r>
          </w:p>
          <w:p w:rsidR="000B11FB" w:rsidRDefault="000B11FB">
            <w:pPr>
              <w:pStyle w:val="ConsPlusNormal"/>
              <w:jc w:val="center"/>
            </w:pPr>
            <w:r>
              <w:t>26.51.51.110-00000104,</w:t>
            </w:r>
          </w:p>
          <w:p w:rsidR="000B11FB" w:rsidRDefault="000B11FB">
            <w:pPr>
              <w:pStyle w:val="ConsPlusNormal"/>
              <w:jc w:val="center"/>
            </w:pPr>
            <w:r>
              <w:t>26.51.51.110-00000113,</w:t>
            </w:r>
          </w:p>
          <w:p w:rsidR="000B11FB" w:rsidRDefault="000B11FB">
            <w:pPr>
              <w:pStyle w:val="ConsPlusNormal"/>
              <w:jc w:val="center"/>
            </w:pPr>
            <w:r>
              <w:t>26.51.51.110-00000114,</w:t>
            </w:r>
          </w:p>
          <w:p w:rsidR="000B11FB" w:rsidRDefault="000B11FB">
            <w:pPr>
              <w:pStyle w:val="ConsPlusNormal"/>
              <w:jc w:val="center"/>
            </w:pPr>
            <w:r>
              <w:t>26.51.51.110-00000122,</w:t>
            </w:r>
          </w:p>
          <w:p w:rsidR="000B11FB" w:rsidRDefault="000B11FB">
            <w:pPr>
              <w:pStyle w:val="ConsPlusNormal"/>
              <w:jc w:val="center"/>
            </w:pPr>
            <w:r>
              <w:t>26.51.51.110-00000124,</w:t>
            </w:r>
          </w:p>
          <w:p w:rsidR="000B11FB" w:rsidRDefault="000B11FB">
            <w:pPr>
              <w:pStyle w:val="ConsPlusNormal"/>
              <w:jc w:val="center"/>
            </w:pPr>
            <w:r>
              <w:t>26.51.51.110-00000125,</w:t>
            </w:r>
          </w:p>
          <w:p w:rsidR="000B11FB" w:rsidRDefault="000B11FB">
            <w:pPr>
              <w:pStyle w:val="ConsPlusNormal"/>
              <w:jc w:val="center"/>
            </w:pPr>
            <w:r>
              <w:t>26.51.51.110-00000159,</w:t>
            </w:r>
          </w:p>
          <w:p w:rsidR="000B11FB" w:rsidRDefault="000B11FB">
            <w:pPr>
              <w:pStyle w:val="ConsPlusNormal"/>
              <w:jc w:val="center"/>
            </w:pPr>
            <w:r>
              <w:t>26.51.51.110-00000163,</w:t>
            </w:r>
          </w:p>
          <w:p w:rsidR="000B11FB" w:rsidRDefault="000B11FB">
            <w:pPr>
              <w:pStyle w:val="ConsPlusNormal"/>
              <w:jc w:val="center"/>
            </w:pPr>
            <w:r>
              <w:t>26.51.51.110-00000164,</w:t>
            </w:r>
          </w:p>
          <w:p w:rsidR="000B11FB" w:rsidRDefault="000B11FB">
            <w:pPr>
              <w:pStyle w:val="ConsPlusNormal"/>
              <w:jc w:val="center"/>
            </w:pPr>
            <w:r>
              <w:t>26.51.51.110-00000173,</w:t>
            </w:r>
          </w:p>
          <w:p w:rsidR="000B11FB" w:rsidRDefault="000B11FB">
            <w:pPr>
              <w:pStyle w:val="ConsPlusNormal"/>
              <w:jc w:val="center"/>
            </w:pPr>
            <w:r>
              <w:t>26.51.51.110-00000176,</w:t>
            </w:r>
          </w:p>
          <w:p w:rsidR="000B11FB" w:rsidRDefault="000B11FB">
            <w:pPr>
              <w:pStyle w:val="ConsPlusNormal"/>
              <w:jc w:val="center"/>
            </w:pPr>
            <w:r>
              <w:t>26.51.51.110-00000181,</w:t>
            </w:r>
          </w:p>
          <w:p w:rsidR="000B11FB" w:rsidRDefault="000B11FB">
            <w:pPr>
              <w:pStyle w:val="ConsPlusNormal"/>
              <w:jc w:val="center"/>
            </w:pPr>
            <w:r>
              <w:t>26.51.51.110-00000182,</w:t>
            </w:r>
          </w:p>
          <w:p w:rsidR="000B11FB" w:rsidRDefault="000B11FB">
            <w:pPr>
              <w:pStyle w:val="ConsPlusNormal"/>
              <w:jc w:val="center"/>
            </w:pPr>
            <w:r>
              <w:t>26.51.51.110-00000194,</w:t>
            </w:r>
          </w:p>
          <w:p w:rsidR="000B11FB" w:rsidRDefault="000B11FB">
            <w:pPr>
              <w:pStyle w:val="ConsPlusNormal"/>
              <w:jc w:val="center"/>
            </w:pPr>
            <w:r>
              <w:t>26.51.51.110-00000195,</w:t>
            </w:r>
          </w:p>
          <w:p w:rsidR="000B11FB" w:rsidRDefault="000B11FB">
            <w:pPr>
              <w:pStyle w:val="ConsPlusNormal"/>
              <w:jc w:val="center"/>
            </w:pPr>
            <w:r>
              <w:t>26.51.51.110-00000197,</w:t>
            </w:r>
          </w:p>
          <w:p w:rsidR="000B11FB" w:rsidRDefault="000B11FB">
            <w:pPr>
              <w:pStyle w:val="ConsPlusNormal"/>
              <w:jc w:val="center"/>
            </w:pPr>
            <w:r>
              <w:t>26.51.51.110-00000203,</w:t>
            </w:r>
          </w:p>
          <w:p w:rsidR="000B11FB" w:rsidRDefault="000B11FB">
            <w:pPr>
              <w:pStyle w:val="ConsPlusNormal"/>
              <w:jc w:val="center"/>
            </w:pPr>
            <w:r>
              <w:t>26.51.51.110-00000204,</w:t>
            </w:r>
          </w:p>
          <w:p w:rsidR="000B11FB" w:rsidRDefault="000B11FB">
            <w:pPr>
              <w:pStyle w:val="ConsPlusNormal"/>
              <w:jc w:val="center"/>
            </w:pPr>
            <w:r>
              <w:t>26.51.51.110-00000212,</w:t>
            </w:r>
          </w:p>
          <w:p w:rsidR="000B11FB" w:rsidRDefault="000B11FB">
            <w:pPr>
              <w:pStyle w:val="ConsPlusNormal"/>
              <w:jc w:val="center"/>
            </w:pPr>
            <w:r>
              <w:t>26.51.51.110-00000220,</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26.51.51.110-00000245 - 26.51.51.110-00000248,</w:t>
            </w:r>
          </w:p>
          <w:p w:rsidR="000B11FB" w:rsidRDefault="000B11FB">
            <w:pPr>
              <w:pStyle w:val="ConsPlusNormal"/>
              <w:jc w:val="center"/>
            </w:pPr>
            <w:r>
              <w:t>26.51.51.110-00000259,</w:t>
            </w:r>
          </w:p>
          <w:p w:rsidR="000B11FB" w:rsidRDefault="000B11FB">
            <w:pPr>
              <w:pStyle w:val="ConsPlusNormal"/>
              <w:jc w:val="center"/>
            </w:pPr>
            <w:r>
              <w:t>26.51.51.110-00000262,</w:t>
            </w:r>
          </w:p>
          <w:p w:rsidR="000B11FB" w:rsidRDefault="000B11FB">
            <w:pPr>
              <w:pStyle w:val="ConsPlusNormal"/>
              <w:jc w:val="center"/>
            </w:pPr>
            <w:r>
              <w:t>26.51.51.110-00000264,</w:t>
            </w:r>
          </w:p>
          <w:p w:rsidR="000B11FB" w:rsidRDefault="000B11FB">
            <w:pPr>
              <w:pStyle w:val="ConsPlusNormal"/>
              <w:jc w:val="center"/>
            </w:pPr>
            <w:r>
              <w:t>26.51.51.110-00000286,</w:t>
            </w:r>
          </w:p>
          <w:p w:rsidR="000B11FB" w:rsidRDefault="000B11FB">
            <w:pPr>
              <w:pStyle w:val="ConsPlusNormal"/>
              <w:jc w:val="center"/>
            </w:pPr>
            <w:r>
              <w:t>26.51.51.110-00000296,</w:t>
            </w:r>
          </w:p>
          <w:p w:rsidR="000B11FB" w:rsidRDefault="000B11FB">
            <w:pPr>
              <w:pStyle w:val="ConsPlusNormal"/>
              <w:jc w:val="center"/>
            </w:pPr>
            <w:r>
              <w:t>26.51.51.110-00000304,</w:t>
            </w:r>
          </w:p>
          <w:p w:rsidR="000B11FB" w:rsidRDefault="000B11FB">
            <w:pPr>
              <w:pStyle w:val="ConsPlusNormal"/>
              <w:jc w:val="center"/>
            </w:pPr>
            <w:r>
              <w:t>26.51.51.110-00000305,</w:t>
            </w:r>
          </w:p>
          <w:p w:rsidR="000B11FB" w:rsidRDefault="000B11FB">
            <w:pPr>
              <w:pStyle w:val="ConsPlusNormal"/>
              <w:jc w:val="center"/>
            </w:pPr>
            <w:r>
              <w:t>26.51.51.110-00000324,</w:t>
            </w:r>
          </w:p>
          <w:p w:rsidR="000B11FB" w:rsidRDefault="000B11FB">
            <w:pPr>
              <w:pStyle w:val="ConsPlusNormal"/>
              <w:jc w:val="center"/>
            </w:pPr>
            <w:r>
              <w:t>26.51.51.110-00000331,</w:t>
            </w:r>
          </w:p>
          <w:p w:rsidR="000B11FB" w:rsidRDefault="000B11FB">
            <w:pPr>
              <w:pStyle w:val="ConsPlusNormal"/>
              <w:jc w:val="center"/>
            </w:pPr>
            <w:r>
              <w:t>26.51.51.110-00000335,</w:t>
            </w:r>
          </w:p>
          <w:p w:rsidR="000B11FB" w:rsidRDefault="000B11FB">
            <w:pPr>
              <w:pStyle w:val="ConsPlusNormal"/>
              <w:jc w:val="center"/>
            </w:pPr>
            <w:r>
              <w:t>26.51.51.110-00000345,</w:t>
            </w:r>
          </w:p>
          <w:p w:rsidR="000B11FB" w:rsidRDefault="000B11FB">
            <w:pPr>
              <w:pStyle w:val="ConsPlusNormal"/>
              <w:jc w:val="center"/>
            </w:pPr>
            <w:r>
              <w:t>26.51.51.110-00000370,</w:t>
            </w:r>
          </w:p>
          <w:p w:rsidR="000B11FB" w:rsidRDefault="000B11FB">
            <w:pPr>
              <w:pStyle w:val="ConsPlusNormal"/>
              <w:jc w:val="center"/>
            </w:pPr>
            <w:r>
              <w:t>26.51.51.110-00000433,</w:t>
            </w:r>
          </w:p>
          <w:p w:rsidR="000B11FB" w:rsidRDefault="000B11FB">
            <w:pPr>
              <w:pStyle w:val="ConsPlusNormal"/>
              <w:jc w:val="center"/>
            </w:pPr>
            <w:r>
              <w:t>26.51.51.110-00000445,</w:t>
            </w:r>
          </w:p>
          <w:p w:rsidR="000B11FB" w:rsidRDefault="000B11FB">
            <w:pPr>
              <w:pStyle w:val="ConsPlusNormal"/>
              <w:jc w:val="center"/>
            </w:pPr>
            <w:r>
              <w:lastRenderedPageBreak/>
              <w:t>26.51.51.110-00000447,</w:t>
            </w:r>
          </w:p>
          <w:p w:rsidR="000B11FB" w:rsidRDefault="000B11FB">
            <w:pPr>
              <w:pStyle w:val="ConsPlusNormal"/>
              <w:jc w:val="center"/>
            </w:pPr>
            <w:r>
              <w:t>26.51.51.110-00000449,</w:t>
            </w:r>
          </w:p>
          <w:p w:rsidR="000B11FB" w:rsidRDefault="000B11FB">
            <w:pPr>
              <w:pStyle w:val="ConsPlusNormal"/>
              <w:jc w:val="center"/>
            </w:pPr>
            <w:r>
              <w:t>26.51.51.110-00000453,</w:t>
            </w:r>
          </w:p>
          <w:p w:rsidR="000B11FB" w:rsidRDefault="000B11FB">
            <w:pPr>
              <w:pStyle w:val="ConsPlusNormal"/>
              <w:jc w:val="center"/>
            </w:pPr>
            <w:r>
              <w:t>26.51.51.110-00000456,</w:t>
            </w:r>
          </w:p>
          <w:p w:rsidR="000B11FB" w:rsidRDefault="000B11FB">
            <w:pPr>
              <w:pStyle w:val="ConsPlusNormal"/>
              <w:jc w:val="center"/>
            </w:pPr>
            <w:r>
              <w:t>26.51.51.110-00000460,</w:t>
            </w:r>
          </w:p>
          <w:p w:rsidR="000B11FB" w:rsidRDefault="000B11FB">
            <w:pPr>
              <w:pStyle w:val="ConsPlusNormal"/>
              <w:jc w:val="center"/>
            </w:pPr>
            <w:r>
              <w:t>26.51.51.110-00000463,</w:t>
            </w:r>
          </w:p>
          <w:p w:rsidR="000B11FB" w:rsidRDefault="000B11FB">
            <w:pPr>
              <w:pStyle w:val="ConsPlusNormal"/>
              <w:jc w:val="center"/>
            </w:pPr>
            <w:r>
              <w:t>26.51.51.110-00000464,</w:t>
            </w:r>
          </w:p>
          <w:p w:rsidR="000B11FB" w:rsidRDefault="000B11FB">
            <w:pPr>
              <w:pStyle w:val="ConsPlusNormal"/>
              <w:jc w:val="center"/>
            </w:pPr>
            <w:r>
              <w:t>26.51.51.110-00000466,</w:t>
            </w:r>
          </w:p>
          <w:p w:rsidR="000B11FB" w:rsidRDefault="000B11FB">
            <w:pPr>
              <w:pStyle w:val="ConsPlusNormal"/>
              <w:jc w:val="center"/>
            </w:pPr>
            <w:r>
              <w:t>26.51.51.110-00000475,</w:t>
            </w:r>
          </w:p>
          <w:p w:rsidR="000B11FB" w:rsidRDefault="000B11FB">
            <w:pPr>
              <w:pStyle w:val="ConsPlusNormal"/>
              <w:jc w:val="center"/>
            </w:pPr>
            <w:r>
              <w:t>26.51.51.110-00000478,</w:t>
            </w:r>
          </w:p>
          <w:p w:rsidR="000B11FB" w:rsidRDefault="000B11FB">
            <w:pPr>
              <w:pStyle w:val="ConsPlusNormal"/>
              <w:jc w:val="center"/>
            </w:pPr>
            <w:r>
              <w:t>26.51.51.110-00000479,</w:t>
            </w:r>
          </w:p>
          <w:p w:rsidR="000B11FB" w:rsidRDefault="000B11FB">
            <w:pPr>
              <w:pStyle w:val="ConsPlusNormal"/>
              <w:jc w:val="center"/>
            </w:pPr>
            <w:r>
              <w:t>26.51.51.110-00000489,</w:t>
            </w:r>
          </w:p>
          <w:p w:rsidR="000B11FB" w:rsidRDefault="000B11FB">
            <w:pPr>
              <w:pStyle w:val="ConsPlusNormal"/>
              <w:jc w:val="center"/>
            </w:pPr>
            <w:r>
              <w:t>26.51.51.110-00000490,</w:t>
            </w:r>
          </w:p>
          <w:p w:rsidR="000B11FB" w:rsidRDefault="000B11FB">
            <w:pPr>
              <w:pStyle w:val="ConsPlusNormal"/>
              <w:jc w:val="center"/>
            </w:pPr>
            <w:r>
              <w:t>26.51.51.110-00000502,</w:t>
            </w:r>
          </w:p>
          <w:p w:rsidR="000B11FB" w:rsidRDefault="000B11FB">
            <w:pPr>
              <w:pStyle w:val="ConsPlusNormal"/>
              <w:jc w:val="center"/>
            </w:pPr>
            <w:r>
              <w:t>26.51.51.110-00000506,</w:t>
            </w:r>
          </w:p>
          <w:p w:rsidR="000B11FB" w:rsidRDefault="000B11FB">
            <w:pPr>
              <w:pStyle w:val="ConsPlusNormal"/>
              <w:jc w:val="center"/>
            </w:pPr>
            <w:r>
              <w:t>26.51.51.110-00000511,</w:t>
            </w:r>
          </w:p>
          <w:p w:rsidR="000B11FB" w:rsidRDefault="000B11FB">
            <w:pPr>
              <w:pStyle w:val="ConsPlusNormal"/>
              <w:jc w:val="center"/>
            </w:pPr>
            <w:r>
              <w:t>26.51.51.110-00000516,</w:t>
            </w:r>
          </w:p>
          <w:p w:rsidR="000B11FB" w:rsidRDefault="000B11FB">
            <w:pPr>
              <w:pStyle w:val="ConsPlusNormal"/>
              <w:jc w:val="center"/>
            </w:pPr>
            <w:r>
              <w:t>26.51.51.110-00000526,</w:t>
            </w:r>
          </w:p>
          <w:p w:rsidR="000B11FB" w:rsidRDefault="000B11FB">
            <w:pPr>
              <w:pStyle w:val="ConsPlusNormal"/>
              <w:jc w:val="center"/>
            </w:pPr>
            <w:r>
              <w:t>26.51.51.110-00000538,</w:t>
            </w:r>
          </w:p>
          <w:p w:rsidR="000B11FB" w:rsidRDefault="000B11FB">
            <w:pPr>
              <w:pStyle w:val="ConsPlusNormal"/>
              <w:jc w:val="center"/>
            </w:pPr>
            <w:r>
              <w:t>26.51.51.110-00000539,</w:t>
            </w:r>
          </w:p>
          <w:p w:rsidR="000B11FB" w:rsidRDefault="000B11FB">
            <w:pPr>
              <w:pStyle w:val="ConsPlusNormal"/>
              <w:jc w:val="center"/>
            </w:pPr>
            <w:r>
              <w:t>26.51.51.110-00000545,</w:t>
            </w:r>
          </w:p>
          <w:p w:rsidR="000B11FB" w:rsidRDefault="000B11FB">
            <w:pPr>
              <w:pStyle w:val="ConsPlusNormal"/>
              <w:jc w:val="center"/>
            </w:pPr>
            <w:r>
              <w:t>26.51.51.110-00000549,</w:t>
            </w:r>
          </w:p>
          <w:p w:rsidR="000B11FB" w:rsidRDefault="000B11FB">
            <w:pPr>
              <w:pStyle w:val="ConsPlusNormal"/>
              <w:jc w:val="center"/>
            </w:pPr>
            <w:r>
              <w:t>26.51.51.110-00000558,</w:t>
            </w:r>
          </w:p>
          <w:p w:rsidR="000B11FB" w:rsidRDefault="000B11FB">
            <w:pPr>
              <w:pStyle w:val="ConsPlusNormal"/>
              <w:jc w:val="center"/>
            </w:pPr>
            <w:r>
              <w:t>26.51.51.110-00000561,</w:t>
            </w:r>
          </w:p>
          <w:p w:rsidR="000B11FB" w:rsidRDefault="000B11FB">
            <w:pPr>
              <w:pStyle w:val="ConsPlusNormal"/>
              <w:jc w:val="center"/>
            </w:pPr>
            <w:r>
              <w:t>26.51.51.110-00000574,</w:t>
            </w:r>
          </w:p>
          <w:p w:rsidR="000B11FB" w:rsidRDefault="000B11FB">
            <w:pPr>
              <w:pStyle w:val="ConsPlusNormal"/>
              <w:jc w:val="center"/>
            </w:pPr>
            <w:r>
              <w:t>26.51.51.110-00000577,</w:t>
            </w:r>
          </w:p>
          <w:p w:rsidR="000B11FB" w:rsidRDefault="000B11FB">
            <w:pPr>
              <w:pStyle w:val="ConsPlusNormal"/>
              <w:jc w:val="center"/>
            </w:pPr>
            <w:r>
              <w:t>26.51.51.110-00000594,</w:t>
            </w:r>
          </w:p>
          <w:p w:rsidR="000B11FB" w:rsidRDefault="000B11FB">
            <w:pPr>
              <w:pStyle w:val="ConsPlusNormal"/>
              <w:jc w:val="center"/>
            </w:pPr>
            <w:r>
              <w:t>26.51.51.110-00000599,</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26.51.51.110-00000600,</w:t>
            </w:r>
          </w:p>
          <w:p w:rsidR="000B11FB" w:rsidRDefault="000B11FB">
            <w:pPr>
              <w:pStyle w:val="ConsPlusNormal"/>
              <w:jc w:val="center"/>
            </w:pPr>
            <w:r>
              <w:t>26.51.51.110-00000603,</w:t>
            </w:r>
          </w:p>
          <w:p w:rsidR="000B11FB" w:rsidRDefault="000B11FB">
            <w:pPr>
              <w:pStyle w:val="ConsPlusNormal"/>
              <w:jc w:val="center"/>
            </w:pPr>
            <w:r>
              <w:t>26.51.51.110-00000610,</w:t>
            </w:r>
          </w:p>
          <w:p w:rsidR="000B11FB" w:rsidRDefault="000B11FB">
            <w:pPr>
              <w:pStyle w:val="ConsPlusNormal"/>
              <w:jc w:val="center"/>
            </w:pPr>
            <w:r>
              <w:t>26.51.51.110-00000621,</w:t>
            </w:r>
          </w:p>
          <w:p w:rsidR="000B11FB" w:rsidRDefault="000B11FB">
            <w:pPr>
              <w:pStyle w:val="ConsPlusNormal"/>
              <w:jc w:val="center"/>
            </w:pPr>
            <w:r>
              <w:t>26.51.51.110-00000623,</w:t>
            </w:r>
          </w:p>
          <w:p w:rsidR="000B11FB" w:rsidRDefault="000B11FB">
            <w:pPr>
              <w:pStyle w:val="ConsPlusNormal"/>
              <w:jc w:val="center"/>
            </w:pPr>
            <w:r>
              <w:t>26.51.51.110-00000637,</w:t>
            </w:r>
          </w:p>
          <w:p w:rsidR="000B11FB" w:rsidRDefault="000B11FB">
            <w:pPr>
              <w:pStyle w:val="ConsPlusNormal"/>
              <w:jc w:val="center"/>
            </w:pPr>
            <w:r>
              <w:t>26.51.51.110-00000646,</w:t>
            </w:r>
          </w:p>
          <w:p w:rsidR="000B11FB" w:rsidRDefault="000B11FB">
            <w:pPr>
              <w:pStyle w:val="ConsPlusNormal"/>
              <w:jc w:val="center"/>
            </w:pPr>
            <w:r>
              <w:t>26.51.51.110-00000652,</w:t>
            </w:r>
          </w:p>
          <w:p w:rsidR="000B11FB" w:rsidRDefault="000B11FB">
            <w:pPr>
              <w:pStyle w:val="ConsPlusNormal"/>
              <w:jc w:val="center"/>
            </w:pPr>
            <w:r>
              <w:t>26.51.51.110-00000655,</w:t>
            </w:r>
          </w:p>
          <w:p w:rsidR="000B11FB" w:rsidRDefault="000B11FB">
            <w:pPr>
              <w:pStyle w:val="ConsPlusNormal"/>
              <w:jc w:val="center"/>
            </w:pPr>
            <w:r>
              <w:t>26.51.61.110-00000001,</w:t>
            </w:r>
          </w:p>
          <w:p w:rsidR="000B11FB" w:rsidRDefault="000B11FB">
            <w:pPr>
              <w:pStyle w:val="ConsPlusNormal"/>
              <w:jc w:val="center"/>
            </w:pPr>
            <w:r>
              <w:t>26.51.61.110-00000002,</w:t>
            </w:r>
          </w:p>
          <w:p w:rsidR="000B11FB" w:rsidRDefault="000B11FB">
            <w:pPr>
              <w:pStyle w:val="ConsPlusNormal"/>
              <w:jc w:val="center"/>
            </w:pPr>
            <w:r>
              <w:t>26.51.70.000-00000001,</w:t>
            </w:r>
          </w:p>
          <w:p w:rsidR="000B11FB" w:rsidRDefault="000B11FB">
            <w:pPr>
              <w:pStyle w:val="ConsPlusNormal"/>
              <w:jc w:val="center"/>
            </w:pPr>
            <w:r>
              <w:t>26.51.70.000-00000002,</w:t>
            </w:r>
          </w:p>
          <w:p w:rsidR="000B11FB" w:rsidRDefault="000B11FB">
            <w:pPr>
              <w:pStyle w:val="ConsPlusNormal"/>
              <w:jc w:val="center"/>
            </w:pPr>
            <w:r>
              <w:t>26.51.80.000-00000001,</w:t>
            </w:r>
          </w:p>
          <w:p w:rsidR="000B11FB" w:rsidRDefault="000B11FB">
            <w:pPr>
              <w:pStyle w:val="ConsPlusNormal"/>
              <w:jc w:val="center"/>
            </w:pPr>
            <w:r>
              <w:t>26.51.80.000-00000002,</w:t>
            </w:r>
          </w:p>
          <w:p w:rsidR="000B11FB" w:rsidRDefault="000B11FB">
            <w:pPr>
              <w:pStyle w:val="ConsPlusNormal"/>
              <w:jc w:val="center"/>
            </w:pPr>
            <w:r>
              <w:t>17.12.14.000-00000001,</w:t>
            </w:r>
          </w:p>
          <w:p w:rsidR="000B11FB" w:rsidRDefault="000B11FB">
            <w:pPr>
              <w:pStyle w:val="ConsPlusNormal"/>
              <w:jc w:val="center"/>
            </w:pPr>
            <w:r>
              <w:t>17.12.14.129-00000001 - 17.12.14.129-00000003,</w:t>
            </w:r>
          </w:p>
          <w:p w:rsidR="000B11FB" w:rsidRDefault="000B11FB">
            <w:pPr>
              <w:pStyle w:val="ConsPlusNormal"/>
              <w:jc w:val="center"/>
            </w:pPr>
            <w:r>
              <w:t>17.12.14.129-00000012,</w:t>
            </w:r>
          </w:p>
          <w:p w:rsidR="000B11FB" w:rsidRDefault="000B11FB">
            <w:pPr>
              <w:pStyle w:val="ConsPlusNormal"/>
              <w:jc w:val="center"/>
            </w:pPr>
            <w:r>
              <w:t>17.12.14.129-00000014 - 17.12.14.129-00000017,</w:t>
            </w:r>
          </w:p>
          <w:p w:rsidR="000B11FB" w:rsidRDefault="000B11FB">
            <w:pPr>
              <w:pStyle w:val="ConsPlusNormal"/>
              <w:jc w:val="center"/>
            </w:pPr>
            <w:r>
              <w:t>17.12.14.129-00000019 - 17.12.14.129-00000040,</w:t>
            </w:r>
          </w:p>
          <w:p w:rsidR="000B11FB" w:rsidRDefault="000B11FB">
            <w:pPr>
              <w:pStyle w:val="ConsPlusNormal"/>
              <w:jc w:val="center"/>
            </w:pPr>
            <w:r>
              <w:t>17.12.14.160-00000001,</w:t>
            </w:r>
          </w:p>
          <w:p w:rsidR="000B11FB" w:rsidRDefault="000B11FB">
            <w:pPr>
              <w:pStyle w:val="ConsPlusNormal"/>
              <w:jc w:val="center"/>
            </w:pPr>
            <w:r>
              <w:lastRenderedPageBreak/>
              <w:t>17.12.14.160-00000002,</w:t>
            </w:r>
          </w:p>
          <w:p w:rsidR="000B11FB" w:rsidRDefault="000B11FB">
            <w:pPr>
              <w:pStyle w:val="ConsPlusNormal"/>
              <w:jc w:val="center"/>
            </w:pPr>
            <w:r>
              <w:t>17.12.60.130-00000003,</w:t>
            </w:r>
          </w:p>
          <w:p w:rsidR="000B11FB" w:rsidRDefault="000B11FB">
            <w:pPr>
              <w:pStyle w:val="ConsPlusNormal"/>
              <w:jc w:val="center"/>
            </w:pPr>
            <w:r>
              <w:t>17.12.14.112-00000006,</w:t>
            </w:r>
          </w:p>
          <w:p w:rsidR="000B11FB" w:rsidRDefault="000B11FB">
            <w:pPr>
              <w:pStyle w:val="ConsPlusNormal"/>
              <w:jc w:val="center"/>
            </w:pPr>
            <w:r>
              <w:t>17.12.14.112-00000009,</w:t>
            </w:r>
          </w:p>
          <w:p w:rsidR="000B11FB" w:rsidRDefault="000B11FB">
            <w:pPr>
              <w:pStyle w:val="ConsPlusNormal"/>
              <w:jc w:val="center"/>
            </w:pPr>
            <w:r>
              <w:t>17.12.14.112-00000012,</w:t>
            </w:r>
          </w:p>
          <w:p w:rsidR="000B11FB" w:rsidRDefault="000B11FB">
            <w:pPr>
              <w:pStyle w:val="ConsPlusNormal"/>
              <w:jc w:val="center"/>
            </w:pPr>
            <w:r>
              <w:t>17.12.14.112-00000025,</w:t>
            </w:r>
          </w:p>
          <w:p w:rsidR="000B11FB" w:rsidRDefault="000B11FB">
            <w:pPr>
              <w:pStyle w:val="ConsPlusNormal"/>
              <w:jc w:val="center"/>
            </w:pPr>
            <w:r>
              <w:t>17.12.14.112-00000027,</w:t>
            </w:r>
          </w:p>
          <w:p w:rsidR="000B11FB" w:rsidRDefault="000B11FB">
            <w:pPr>
              <w:pStyle w:val="ConsPlusNormal"/>
              <w:jc w:val="center"/>
            </w:pPr>
            <w:r>
              <w:t>17.12.14.112-00000030,</w:t>
            </w:r>
          </w:p>
          <w:p w:rsidR="000B11FB" w:rsidRDefault="000B11FB">
            <w:pPr>
              <w:pStyle w:val="ConsPlusNormal"/>
              <w:jc w:val="center"/>
            </w:pPr>
            <w:r>
              <w:t>17.12.14.112-00000036,</w:t>
            </w:r>
          </w:p>
          <w:p w:rsidR="000B11FB" w:rsidRDefault="000B11FB">
            <w:pPr>
              <w:pStyle w:val="ConsPlusNormal"/>
              <w:jc w:val="center"/>
            </w:pPr>
            <w:r>
              <w:t>17.12.14.112-00000044,</w:t>
            </w:r>
          </w:p>
          <w:p w:rsidR="000B11FB" w:rsidRDefault="000B11FB">
            <w:pPr>
              <w:pStyle w:val="ConsPlusNormal"/>
              <w:jc w:val="center"/>
            </w:pPr>
            <w:r>
              <w:t>17.12.14.112-00000045,</w:t>
            </w:r>
          </w:p>
          <w:p w:rsidR="000B11FB" w:rsidRDefault="000B11FB">
            <w:pPr>
              <w:pStyle w:val="ConsPlusNormal"/>
              <w:jc w:val="center"/>
            </w:pPr>
            <w:r>
              <w:t>17.12.14.112-00000051,</w:t>
            </w:r>
          </w:p>
          <w:p w:rsidR="000B11FB" w:rsidRDefault="000B11FB">
            <w:pPr>
              <w:pStyle w:val="ConsPlusNormal"/>
              <w:jc w:val="center"/>
            </w:pPr>
            <w:r>
              <w:t>17.12.14.112-00000054,</w:t>
            </w:r>
          </w:p>
          <w:p w:rsidR="000B11FB" w:rsidRDefault="000B11FB">
            <w:pPr>
              <w:pStyle w:val="ConsPlusNormal"/>
              <w:jc w:val="center"/>
            </w:pPr>
            <w:r>
              <w:t>17.12.14.112-00000059,</w:t>
            </w:r>
          </w:p>
          <w:p w:rsidR="000B11FB" w:rsidRDefault="000B11FB">
            <w:pPr>
              <w:pStyle w:val="ConsPlusNormal"/>
              <w:jc w:val="center"/>
            </w:pPr>
            <w:r>
              <w:t>17.12.14.112-00000060,</w:t>
            </w:r>
          </w:p>
          <w:p w:rsidR="000B11FB" w:rsidRDefault="000B11FB">
            <w:pPr>
              <w:pStyle w:val="ConsPlusNormal"/>
              <w:jc w:val="center"/>
            </w:pPr>
            <w:r>
              <w:t>17.12.14.112-00000068,</w:t>
            </w:r>
          </w:p>
          <w:p w:rsidR="000B11FB" w:rsidRDefault="000B11FB">
            <w:pPr>
              <w:pStyle w:val="ConsPlusNormal"/>
              <w:jc w:val="center"/>
            </w:pPr>
            <w:r>
              <w:t>17.12.14.112-00000069,</w:t>
            </w:r>
          </w:p>
          <w:p w:rsidR="000B11FB" w:rsidRDefault="000B11FB">
            <w:pPr>
              <w:pStyle w:val="ConsPlusNormal"/>
              <w:jc w:val="center"/>
            </w:pPr>
            <w:r>
              <w:t>17.12.14.112-00000081,</w:t>
            </w:r>
          </w:p>
          <w:p w:rsidR="000B11FB" w:rsidRDefault="000B11FB">
            <w:pPr>
              <w:pStyle w:val="ConsPlusNormal"/>
              <w:jc w:val="center"/>
            </w:pPr>
            <w:r>
              <w:t>17.12.14.112-00000095,</w:t>
            </w:r>
          </w:p>
          <w:p w:rsidR="000B11FB" w:rsidRDefault="000B11FB">
            <w:pPr>
              <w:pStyle w:val="ConsPlusNormal"/>
              <w:jc w:val="center"/>
            </w:pPr>
            <w:r>
              <w:t>17.12.14.112-00000100,</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17.12.14.112-00000103,</w:t>
            </w:r>
          </w:p>
          <w:p w:rsidR="000B11FB" w:rsidRDefault="000B11FB">
            <w:pPr>
              <w:pStyle w:val="ConsPlusNormal"/>
              <w:jc w:val="center"/>
            </w:pPr>
            <w:r>
              <w:t>17.12.14.112-00000115,</w:t>
            </w:r>
          </w:p>
          <w:p w:rsidR="000B11FB" w:rsidRDefault="000B11FB">
            <w:pPr>
              <w:pStyle w:val="ConsPlusNormal"/>
              <w:jc w:val="center"/>
            </w:pPr>
            <w:r>
              <w:t>17.12.14.112-00000120,</w:t>
            </w:r>
          </w:p>
          <w:p w:rsidR="000B11FB" w:rsidRDefault="000B11FB">
            <w:pPr>
              <w:pStyle w:val="ConsPlusNormal"/>
              <w:jc w:val="center"/>
            </w:pPr>
            <w:r>
              <w:t>17.12.14.112-00000135,</w:t>
            </w:r>
          </w:p>
          <w:p w:rsidR="000B11FB" w:rsidRDefault="000B11FB">
            <w:pPr>
              <w:pStyle w:val="ConsPlusNormal"/>
              <w:jc w:val="center"/>
            </w:pPr>
            <w:r>
              <w:t>17.12.14.112-00000140,</w:t>
            </w:r>
          </w:p>
          <w:p w:rsidR="000B11FB" w:rsidRDefault="000B11FB">
            <w:pPr>
              <w:pStyle w:val="ConsPlusNormal"/>
              <w:jc w:val="center"/>
            </w:pPr>
            <w:r>
              <w:t>17.12.14.112-00000160,</w:t>
            </w:r>
          </w:p>
          <w:p w:rsidR="000B11FB" w:rsidRDefault="000B11FB">
            <w:pPr>
              <w:pStyle w:val="ConsPlusNormal"/>
              <w:jc w:val="center"/>
            </w:pPr>
            <w:r>
              <w:t>17.12.14.112-00000166,</w:t>
            </w:r>
          </w:p>
          <w:p w:rsidR="000B11FB" w:rsidRDefault="000B11FB">
            <w:pPr>
              <w:pStyle w:val="ConsPlusNormal"/>
              <w:jc w:val="center"/>
            </w:pPr>
            <w:r>
              <w:t>17.12.14.112-00000168,</w:t>
            </w:r>
          </w:p>
          <w:p w:rsidR="000B11FB" w:rsidRDefault="000B11FB">
            <w:pPr>
              <w:pStyle w:val="ConsPlusNormal"/>
              <w:jc w:val="center"/>
            </w:pPr>
            <w:r>
              <w:t>17.12.14.112-00000171,</w:t>
            </w:r>
          </w:p>
          <w:p w:rsidR="000B11FB" w:rsidRDefault="000B11FB">
            <w:pPr>
              <w:pStyle w:val="ConsPlusNormal"/>
              <w:jc w:val="center"/>
            </w:pPr>
            <w:r>
              <w:t>17.12.14.112-00000178,</w:t>
            </w:r>
          </w:p>
          <w:p w:rsidR="000B11FB" w:rsidRDefault="000B11FB">
            <w:pPr>
              <w:pStyle w:val="ConsPlusNormal"/>
              <w:jc w:val="center"/>
            </w:pPr>
            <w:r>
              <w:t>17.12.14.112-00000192,</w:t>
            </w:r>
          </w:p>
          <w:p w:rsidR="000B11FB" w:rsidRDefault="000B11FB">
            <w:pPr>
              <w:pStyle w:val="ConsPlusNormal"/>
              <w:jc w:val="center"/>
            </w:pPr>
            <w:r>
              <w:t>17.12.14.112-00000193,</w:t>
            </w:r>
          </w:p>
          <w:p w:rsidR="000B11FB" w:rsidRDefault="000B11FB">
            <w:pPr>
              <w:pStyle w:val="ConsPlusNormal"/>
              <w:jc w:val="center"/>
            </w:pPr>
            <w:r>
              <w:t>17.12.14.112-00000201,</w:t>
            </w:r>
          </w:p>
          <w:p w:rsidR="000B11FB" w:rsidRDefault="000B11FB">
            <w:pPr>
              <w:pStyle w:val="ConsPlusNormal"/>
              <w:jc w:val="center"/>
            </w:pPr>
            <w:r>
              <w:t>17.12.14.112-00000210,</w:t>
            </w:r>
          </w:p>
          <w:p w:rsidR="000B11FB" w:rsidRDefault="000B11FB">
            <w:pPr>
              <w:pStyle w:val="ConsPlusNormal"/>
              <w:jc w:val="center"/>
            </w:pPr>
            <w:r>
              <w:t>17.12.14.112-00000212,</w:t>
            </w:r>
          </w:p>
          <w:p w:rsidR="000B11FB" w:rsidRDefault="000B11FB">
            <w:pPr>
              <w:pStyle w:val="ConsPlusNormal"/>
              <w:jc w:val="center"/>
            </w:pPr>
            <w:r>
              <w:t>17.12.14.112-00000219,</w:t>
            </w:r>
          </w:p>
          <w:p w:rsidR="000B11FB" w:rsidRDefault="000B11FB">
            <w:pPr>
              <w:pStyle w:val="ConsPlusNormal"/>
              <w:jc w:val="center"/>
            </w:pPr>
            <w:r>
              <w:t>17.12.14.112-00000230,</w:t>
            </w:r>
          </w:p>
          <w:p w:rsidR="000B11FB" w:rsidRDefault="000B11FB">
            <w:pPr>
              <w:pStyle w:val="ConsPlusNormal"/>
              <w:jc w:val="center"/>
            </w:pPr>
            <w:r>
              <w:t>17.12.14.112-00000231,</w:t>
            </w:r>
          </w:p>
          <w:p w:rsidR="000B11FB" w:rsidRDefault="000B11FB">
            <w:pPr>
              <w:pStyle w:val="ConsPlusNormal"/>
              <w:jc w:val="center"/>
            </w:pPr>
            <w:r>
              <w:t>17.12.14.112-00000237,</w:t>
            </w:r>
          </w:p>
          <w:p w:rsidR="000B11FB" w:rsidRDefault="000B11FB">
            <w:pPr>
              <w:pStyle w:val="ConsPlusNormal"/>
              <w:jc w:val="center"/>
            </w:pPr>
            <w:r>
              <w:t>17.12.14.112-00000244,</w:t>
            </w:r>
          </w:p>
          <w:p w:rsidR="000B11FB" w:rsidRDefault="000B11FB">
            <w:pPr>
              <w:pStyle w:val="ConsPlusNormal"/>
              <w:jc w:val="center"/>
            </w:pPr>
            <w:r>
              <w:t>17.12.14.112-00000249,</w:t>
            </w:r>
          </w:p>
          <w:p w:rsidR="000B11FB" w:rsidRDefault="000B11FB">
            <w:pPr>
              <w:pStyle w:val="ConsPlusNormal"/>
              <w:jc w:val="center"/>
            </w:pPr>
            <w:r>
              <w:t>17.12.14.112-00000251,</w:t>
            </w:r>
          </w:p>
          <w:p w:rsidR="000B11FB" w:rsidRDefault="000B11FB">
            <w:pPr>
              <w:pStyle w:val="ConsPlusNormal"/>
              <w:jc w:val="center"/>
            </w:pPr>
            <w:r>
              <w:t>17.12.14.112-00000253,</w:t>
            </w:r>
          </w:p>
          <w:p w:rsidR="000B11FB" w:rsidRDefault="000B11FB">
            <w:pPr>
              <w:pStyle w:val="ConsPlusNormal"/>
              <w:jc w:val="center"/>
            </w:pPr>
            <w:r>
              <w:t>17.12.14.112-00000268,</w:t>
            </w:r>
          </w:p>
          <w:p w:rsidR="000B11FB" w:rsidRDefault="000B11FB">
            <w:pPr>
              <w:pStyle w:val="ConsPlusNormal"/>
              <w:jc w:val="center"/>
            </w:pPr>
            <w:r>
              <w:t>17.12.14.112-00000272,</w:t>
            </w:r>
          </w:p>
          <w:p w:rsidR="000B11FB" w:rsidRDefault="000B11FB">
            <w:pPr>
              <w:pStyle w:val="ConsPlusNormal"/>
              <w:jc w:val="center"/>
            </w:pPr>
            <w:r>
              <w:t>17.12.14.112-00000286,</w:t>
            </w:r>
          </w:p>
          <w:p w:rsidR="000B11FB" w:rsidRDefault="000B11FB">
            <w:pPr>
              <w:pStyle w:val="ConsPlusNormal"/>
              <w:jc w:val="center"/>
            </w:pPr>
            <w:r>
              <w:t>17.12.14.112-00000288,</w:t>
            </w:r>
          </w:p>
          <w:p w:rsidR="000B11FB" w:rsidRDefault="000B11FB">
            <w:pPr>
              <w:pStyle w:val="ConsPlusNormal"/>
              <w:jc w:val="center"/>
            </w:pPr>
            <w:r>
              <w:t>17.12.14.112-00000289,</w:t>
            </w:r>
          </w:p>
          <w:p w:rsidR="000B11FB" w:rsidRDefault="000B11FB">
            <w:pPr>
              <w:pStyle w:val="ConsPlusNormal"/>
              <w:jc w:val="center"/>
            </w:pPr>
            <w:r>
              <w:t>17.12.14.112-00000291,</w:t>
            </w:r>
          </w:p>
          <w:p w:rsidR="000B11FB" w:rsidRDefault="000B11FB">
            <w:pPr>
              <w:pStyle w:val="ConsPlusNormal"/>
              <w:jc w:val="center"/>
            </w:pPr>
            <w:r>
              <w:t>17.12.14.112-00000295,</w:t>
            </w:r>
          </w:p>
          <w:p w:rsidR="000B11FB" w:rsidRDefault="000B11FB">
            <w:pPr>
              <w:pStyle w:val="ConsPlusNormal"/>
              <w:jc w:val="center"/>
            </w:pPr>
            <w:r>
              <w:t>17.12.14.112-00000299,</w:t>
            </w:r>
          </w:p>
          <w:p w:rsidR="000B11FB" w:rsidRDefault="000B11FB">
            <w:pPr>
              <w:pStyle w:val="ConsPlusNormal"/>
              <w:jc w:val="center"/>
            </w:pPr>
            <w:r>
              <w:t>17.12.14.112-00000310,</w:t>
            </w:r>
          </w:p>
          <w:p w:rsidR="000B11FB" w:rsidRDefault="000B11FB">
            <w:pPr>
              <w:pStyle w:val="ConsPlusNormal"/>
              <w:jc w:val="center"/>
            </w:pPr>
            <w:r>
              <w:lastRenderedPageBreak/>
              <w:t>17.12.14.112-00000321,</w:t>
            </w:r>
          </w:p>
          <w:p w:rsidR="000B11FB" w:rsidRDefault="000B11FB">
            <w:pPr>
              <w:pStyle w:val="ConsPlusNormal"/>
              <w:jc w:val="center"/>
            </w:pPr>
            <w:r>
              <w:t>17.12.14.112-00000327,</w:t>
            </w:r>
          </w:p>
          <w:p w:rsidR="000B11FB" w:rsidRDefault="000B11FB">
            <w:pPr>
              <w:pStyle w:val="ConsPlusNormal"/>
              <w:jc w:val="center"/>
            </w:pPr>
            <w:r>
              <w:t>17.12.14.112-00000330,</w:t>
            </w:r>
          </w:p>
          <w:p w:rsidR="000B11FB" w:rsidRDefault="000B11FB">
            <w:pPr>
              <w:pStyle w:val="ConsPlusNormal"/>
              <w:jc w:val="center"/>
            </w:pPr>
            <w:r>
              <w:t>17.12.14.112-00000338,</w:t>
            </w:r>
          </w:p>
          <w:p w:rsidR="000B11FB" w:rsidRDefault="000B11FB">
            <w:pPr>
              <w:pStyle w:val="ConsPlusNormal"/>
              <w:jc w:val="center"/>
            </w:pPr>
            <w:r>
              <w:t>17.12.14.112-00000343,</w:t>
            </w:r>
          </w:p>
          <w:p w:rsidR="000B11FB" w:rsidRDefault="000B11FB">
            <w:pPr>
              <w:pStyle w:val="ConsPlusNormal"/>
              <w:jc w:val="center"/>
            </w:pPr>
            <w:r>
              <w:t>17.12.14.112-00000350,</w:t>
            </w:r>
          </w:p>
          <w:p w:rsidR="000B11FB" w:rsidRDefault="000B11FB">
            <w:pPr>
              <w:pStyle w:val="ConsPlusNormal"/>
              <w:jc w:val="center"/>
            </w:pPr>
            <w:r>
              <w:t>17.12.14.112-00000363,</w:t>
            </w:r>
          </w:p>
          <w:p w:rsidR="000B11FB" w:rsidRDefault="000B11FB">
            <w:pPr>
              <w:pStyle w:val="ConsPlusNormal"/>
              <w:jc w:val="center"/>
            </w:pPr>
            <w:r>
              <w:t>17.12.14.112-00000368,</w:t>
            </w:r>
          </w:p>
          <w:p w:rsidR="000B11FB" w:rsidRDefault="000B11FB">
            <w:pPr>
              <w:pStyle w:val="ConsPlusNormal"/>
              <w:jc w:val="center"/>
            </w:pPr>
            <w:r>
              <w:t>17.12.14.112-00000385,</w:t>
            </w:r>
          </w:p>
          <w:p w:rsidR="000B11FB" w:rsidRDefault="000B11FB">
            <w:pPr>
              <w:pStyle w:val="ConsPlusNormal"/>
              <w:jc w:val="center"/>
            </w:pPr>
            <w:r>
              <w:t>17.12.14.112-00000389,</w:t>
            </w:r>
          </w:p>
          <w:p w:rsidR="000B11FB" w:rsidRDefault="000B11FB">
            <w:pPr>
              <w:pStyle w:val="ConsPlusNormal"/>
              <w:jc w:val="center"/>
            </w:pPr>
            <w:r>
              <w:t>17.12.14.112-00000393,</w:t>
            </w:r>
          </w:p>
          <w:p w:rsidR="000B11FB" w:rsidRDefault="000B11FB">
            <w:pPr>
              <w:pStyle w:val="ConsPlusNormal"/>
              <w:jc w:val="center"/>
            </w:pPr>
            <w:r>
              <w:t>17.12.14.112-00000401,</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17.12.14.112-00000411,</w:t>
            </w:r>
          </w:p>
          <w:p w:rsidR="000B11FB" w:rsidRDefault="000B11FB">
            <w:pPr>
              <w:pStyle w:val="ConsPlusNormal"/>
              <w:jc w:val="center"/>
            </w:pPr>
            <w:r>
              <w:t>17.12.14.112-00000412,</w:t>
            </w:r>
          </w:p>
          <w:p w:rsidR="000B11FB" w:rsidRDefault="000B11FB">
            <w:pPr>
              <w:pStyle w:val="ConsPlusNormal"/>
              <w:jc w:val="center"/>
            </w:pPr>
            <w:r>
              <w:t>17.12.14.112-00000422,</w:t>
            </w:r>
          </w:p>
          <w:p w:rsidR="000B11FB" w:rsidRDefault="000B11FB">
            <w:pPr>
              <w:pStyle w:val="ConsPlusNormal"/>
              <w:jc w:val="center"/>
            </w:pPr>
            <w:r>
              <w:t>17.12.14.112-00000450,</w:t>
            </w:r>
          </w:p>
          <w:p w:rsidR="000B11FB" w:rsidRDefault="000B11FB">
            <w:pPr>
              <w:pStyle w:val="ConsPlusNormal"/>
              <w:jc w:val="center"/>
            </w:pPr>
            <w:r>
              <w:t>17.12.14.112-00000455,</w:t>
            </w:r>
          </w:p>
          <w:p w:rsidR="000B11FB" w:rsidRDefault="000B11FB">
            <w:pPr>
              <w:pStyle w:val="ConsPlusNormal"/>
              <w:jc w:val="center"/>
            </w:pPr>
            <w:r>
              <w:t>17.12.14.112-00000459,</w:t>
            </w:r>
          </w:p>
          <w:p w:rsidR="000B11FB" w:rsidRDefault="000B11FB">
            <w:pPr>
              <w:pStyle w:val="ConsPlusNormal"/>
              <w:jc w:val="center"/>
            </w:pPr>
            <w:r>
              <w:t>17.12.14.112-00000464,</w:t>
            </w:r>
          </w:p>
          <w:p w:rsidR="000B11FB" w:rsidRDefault="000B11FB">
            <w:pPr>
              <w:pStyle w:val="ConsPlusNormal"/>
              <w:jc w:val="center"/>
            </w:pPr>
            <w:r>
              <w:t>17.12.14.112-00000466,</w:t>
            </w:r>
          </w:p>
          <w:p w:rsidR="000B11FB" w:rsidRDefault="000B11FB">
            <w:pPr>
              <w:pStyle w:val="ConsPlusNormal"/>
              <w:jc w:val="center"/>
            </w:pPr>
            <w:r>
              <w:t>17.12.14.112-00000467,</w:t>
            </w:r>
          </w:p>
          <w:p w:rsidR="000B11FB" w:rsidRDefault="000B11FB">
            <w:pPr>
              <w:pStyle w:val="ConsPlusNormal"/>
              <w:jc w:val="center"/>
            </w:pPr>
            <w:r>
              <w:t>17.12.14.112-00000474,</w:t>
            </w:r>
          </w:p>
          <w:p w:rsidR="000B11FB" w:rsidRDefault="000B11FB">
            <w:pPr>
              <w:pStyle w:val="ConsPlusNormal"/>
              <w:jc w:val="center"/>
            </w:pPr>
            <w:r>
              <w:t>17.12.14.112-00000483,</w:t>
            </w:r>
          </w:p>
          <w:p w:rsidR="000B11FB" w:rsidRDefault="000B11FB">
            <w:pPr>
              <w:pStyle w:val="ConsPlusNormal"/>
              <w:jc w:val="center"/>
            </w:pPr>
            <w:r>
              <w:t>17.12.14.112-00000490,</w:t>
            </w:r>
          </w:p>
          <w:p w:rsidR="000B11FB" w:rsidRDefault="000B11FB">
            <w:pPr>
              <w:pStyle w:val="ConsPlusNormal"/>
              <w:jc w:val="center"/>
            </w:pPr>
            <w:r>
              <w:t>17.12.14.112-00000492,</w:t>
            </w:r>
          </w:p>
          <w:p w:rsidR="000B11FB" w:rsidRDefault="000B11FB">
            <w:pPr>
              <w:pStyle w:val="ConsPlusNormal"/>
              <w:jc w:val="center"/>
            </w:pPr>
            <w:r>
              <w:t>17.12.14.112-00000495,</w:t>
            </w:r>
          </w:p>
          <w:p w:rsidR="000B11FB" w:rsidRDefault="000B11FB">
            <w:pPr>
              <w:pStyle w:val="ConsPlusNormal"/>
              <w:jc w:val="center"/>
            </w:pPr>
            <w:r>
              <w:t>17.12.14.112-00000496,</w:t>
            </w:r>
          </w:p>
          <w:p w:rsidR="000B11FB" w:rsidRDefault="000B11FB">
            <w:pPr>
              <w:pStyle w:val="ConsPlusNormal"/>
              <w:jc w:val="center"/>
            </w:pPr>
            <w:r>
              <w:t>17.12.14.112-00000516,</w:t>
            </w:r>
          </w:p>
          <w:p w:rsidR="000B11FB" w:rsidRDefault="000B11FB">
            <w:pPr>
              <w:pStyle w:val="ConsPlusNormal"/>
              <w:jc w:val="center"/>
            </w:pPr>
            <w:r>
              <w:t>17.12.14.112-00000523,</w:t>
            </w:r>
          </w:p>
          <w:p w:rsidR="000B11FB" w:rsidRDefault="000B11FB">
            <w:pPr>
              <w:pStyle w:val="ConsPlusNormal"/>
              <w:jc w:val="center"/>
            </w:pPr>
            <w:r>
              <w:t>17.12.14.112-00000542,</w:t>
            </w:r>
          </w:p>
          <w:p w:rsidR="000B11FB" w:rsidRDefault="000B11FB">
            <w:pPr>
              <w:pStyle w:val="ConsPlusNormal"/>
              <w:jc w:val="center"/>
            </w:pPr>
            <w:r>
              <w:t>17.12.14.112-00000547,</w:t>
            </w:r>
          </w:p>
          <w:p w:rsidR="000B11FB" w:rsidRDefault="000B11FB">
            <w:pPr>
              <w:pStyle w:val="ConsPlusNormal"/>
              <w:jc w:val="center"/>
            </w:pPr>
            <w:r>
              <w:t>17.12.14.112-00000559,</w:t>
            </w:r>
          </w:p>
          <w:p w:rsidR="000B11FB" w:rsidRDefault="000B11FB">
            <w:pPr>
              <w:pStyle w:val="ConsPlusNormal"/>
              <w:jc w:val="center"/>
            </w:pPr>
            <w:r>
              <w:t>17.12.14.112-00000563,</w:t>
            </w:r>
          </w:p>
          <w:p w:rsidR="000B11FB" w:rsidRDefault="000B11FB">
            <w:pPr>
              <w:pStyle w:val="ConsPlusNormal"/>
              <w:jc w:val="center"/>
            </w:pPr>
            <w:r>
              <w:t>17.12.14.112-00000566,</w:t>
            </w:r>
          </w:p>
          <w:p w:rsidR="000B11FB" w:rsidRDefault="000B11FB">
            <w:pPr>
              <w:pStyle w:val="ConsPlusNormal"/>
              <w:jc w:val="center"/>
            </w:pPr>
            <w:r>
              <w:t>17.12.14.112-00000572,</w:t>
            </w:r>
          </w:p>
          <w:p w:rsidR="000B11FB" w:rsidRDefault="000B11FB">
            <w:pPr>
              <w:pStyle w:val="ConsPlusNormal"/>
              <w:jc w:val="center"/>
            </w:pPr>
            <w:r>
              <w:t>17.12.14.112-00000576,</w:t>
            </w:r>
          </w:p>
          <w:p w:rsidR="000B11FB" w:rsidRDefault="000B11FB">
            <w:pPr>
              <w:pStyle w:val="ConsPlusNormal"/>
              <w:jc w:val="center"/>
            </w:pPr>
            <w:r>
              <w:t>17.12.14.112-00000579,</w:t>
            </w:r>
          </w:p>
          <w:p w:rsidR="000B11FB" w:rsidRDefault="000B11FB">
            <w:pPr>
              <w:pStyle w:val="ConsPlusNormal"/>
              <w:jc w:val="center"/>
            </w:pPr>
            <w:r>
              <w:t>17.12.14.112-00000591,</w:t>
            </w:r>
          </w:p>
          <w:p w:rsidR="000B11FB" w:rsidRDefault="000B11FB">
            <w:pPr>
              <w:pStyle w:val="ConsPlusNormal"/>
              <w:jc w:val="center"/>
            </w:pPr>
            <w:r>
              <w:t>17.12.14.112-00000598,</w:t>
            </w:r>
          </w:p>
          <w:p w:rsidR="000B11FB" w:rsidRDefault="000B11FB">
            <w:pPr>
              <w:pStyle w:val="ConsPlusNormal"/>
              <w:jc w:val="center"/>
            </w:pPr>
            <w:r>
              <w:t>17.12.14.112-00000605,</w:t>
            </w:r>
          </w:p>
          <w:p w:rsidR="000B11FB" w:rsidRDefault="000B11FB">
            <w:pPr>
              <w:pStyle w:val="ConsPlusNormal"/>
              <w:jc w:val="center"/>
            </w:pPr>
            <w:r>
              <w:t>17.12.14.112-00000606,</w:t>
            </w:r>
          </w:p>
          <w:p w:rsidR="000B11FB" w:rsidRDefault="000B11FB">
            <w:pPr>
              <w:pStyle w:val="ConsPlusNormal"/>
              <w:jc w:val="center"/>
            </w:pPr>
            <w:r>
              <w:t>17.12.14.112-00000612,</w:t>
            </w:r>
          </w:p>
          <w:p w:rsidR="000B11FB" w:rsidRDefault="000B11FB">
            <w:pPr>
              <w:pStyle w:val="ConsPlusNormal"/>
              <w:jc w:val="center"/>
            </w:pPr>
            <w:r>
              <w:t>17.12.14.112-00000624,</w:t>
            </w:r>
          </w:p>
          <w:p w:rsidR="000B11FB" w:rsidRDefault="000B11FB">
            <w:pPr>
              <w:pStyle w:val="ConsPlusNormal"/>
              <w:jc w:val="center"/>
            </w:pPr>
            <w:r>
              <w:t>17.12.14.112-00000630,</w:t>
            </w:r>
          </w:p>
          <w:p w:rsidR="000B11FB" w:rsidRDefault="000B11FB">
            <w:pPr>
              <w:pStyle w:val="ConsPlusNormal"/>
              <w:jc w:val="center"/>
            </w:pPr>
            <w:r>
              <w:t>17.12.14.112-00000633,</w:t>
            </w:r>
          </w:p>
          <w:p w:rsidR="000B11FB" w:rsidRDefault="000B11FB">
            <w:pPr>
              <w:pStyle w:val="ConsPlusNormal"/>
              <w:jc w:val="center"/>
            </w:pPr>
            <w:r>
              <w:t>17.12.14.142-00000001,</w:t>
            </w:r>
          </w:p>
          <w:p w:rsidR="000B11FB" w:rsidRDefault="000B11FB">
            <w:pPr>
              <w:pStyle w:val="ConsPlusNormal"/>
              <w:jc w:val="center"/>
            </w:pPr>
            <w:r>
              <w:t>17.12.14.142-00000002,</w:t>
            </w:r>
          </w:p>
          <w:p w:rsidR="000B11FB" w:rsidRDefault="000B11FB">
            <w:pPr>
              <w:pStyle w:val="ConsPlusNormal"/>
              <w:jc w:val="center"/>
            </w:pPr>
            <w:r>
              <w:t>17.12.20.000-00000002,</w:t>
            </w:r>
          </w:p>
          <w:p w:rsidR="000B11FB" w:rsidRDefault="000B11FB">
            <w:pPr>
              <w:pStyle w:val="ConsPlusNormal"/>
              <w:jc w:val="center"/>
            </w:pPr>
            <w:r>
              <w:t>17.12.30.000-00000001,</w:t>
            </w:r>
          </w:p>
          <w:p w:rsidR="000B11FB" w:rsidRDefault="000B11FB">
            <w:pPr>
              <w:pStyle w:val="ConsPlusNormal"/>
              <w:jc w:val="center"/>
            </w:pPr>
            <w:r>
              <w:t>17.12.50.000-00000001,</w:t>
            </w:r>
          </w:p>
          <w:p w:rsidR="000B11FB" w:rsidRDefault="000B11FB">
            <w:pPr>
              <w:pStyle w:val="ConsPlusNormal"/>
              <w:jc w:val="center"/>
            </w:pPr>
            <w:r>
              <w:t>17.12.60.000-00000001,</w:t>
            </w:r>
          </w:p>
          <w:p w:rsidR="000B11FB" w:rsidRDefault="000B11FB">
            <w:pPr>
              <w:pStyle w:val="ConsPlusNormal"/>
              <w:jc w:val="center"/>
            </w:pPr>
            <w:r>
              <w:t>17.12.60.000-00000002,</w:t>
            </w:r>
          </w:p>
          <w:p w:rsidR="000B11FB" w:rsidRDefault="000B11FB">
            <w:pPr>
              <w:pStyle w:val="ConsPlusNormal"/>
              <w:jc w:val="center"/>
            </w:pPr>
            <w:r>
              <w:lastRenderedPageBreak/>
              <w:t>17.12.60.130-00000001,</w:t>
            </w:r>
          </w:p>
          <w:p w:rsidR="000B11FB" w:rsidRDefault="000B11FB">
            <w:pPr>
              <w:pStyle w:val="ConsPlusNormal"/>
              <w:jc w:val="center"/>
            </w:pPr>
            <w:r>
              <w:t>17.12.60.130-00000002,</w:t>
            </w:r>
          </w:p>
          <w:p w:rsidR="000B11FB" w:rsidRDefault="000B11FB">
            <w:pPr>
              <w:pStyle w:val="ConsPlusNormal"/>
              <w:jc w:val="center"/>
            </w:pPr>
            <w:r>
              <w:t>17.12.73.110-00000003</w:t>
            </w:r>
          </w:p>
          <w:p w:rsidR="000B11FB" w:rsidRDefault="000B11FB">
            <w:pPr>
              <w:pStyle w:val="ConsPlusNormal"/>
              <w:jc w:val="center"/>
            </w:pPr>
            <w:r>
              <w:t>17.12.73.110-00000011,</w:t>
            </w:r>
          </w:p>
        </w:tc>
      </w:tr>
      <w:tr w:rsidR="000B11FB">
        <w:tc>
          <w:tcPr>
            <w:tcW w:w="461" w:type="dxa"/>
            <w:tcBorders>
              <w:top w:val="nil"/>
              <w:left w:val="nil"/>
              <w:bottom w:val="nil"/>
              <w:right w:val="nil"/>
            </w:tcBorders>
          </w:tcPr>
          <w:p w:rsidR="000B11FB" w:rsidRDefault="000B11FB">
            <w:pPr>
              <w:pStyle w:val="ConsPlusNormal"/>
            </w:pPr>
          </w:p>
        </w:tc>
        <w:tc>
          <w:tcPr>
            <w:tcW w:w="4637" w:type="dxa"/>
            <w:tcBorders>
              <w:top w:val="nil"/>
              <w:left w:val="nil"/>
              <w:bottom w:val="nil"/>
              <w:right w:val="nil"/>
            </w:tcBorders>
          </w:tcPr>
          <w:p w:rsidR="000B11FB" w:rsidRDefault="000B11FB">
            <w:pPr>
              <w:pStyle w:val="ConsPlusNormal"/>
            </w:pPr>
          </w:p>
        </w:tc>
        <w:tc>
          <w:tcPr>
            <w:tcW w:w="3969" w:type="dxa"/>
            <w:tcBorders>
              <w:top w:val="nil"/>
              <w:left w:val="nil"/>
              <w:bottom w:val="nil"/>
              <w:right w:val="nil"/>
            </w:tcBorders>
          </w:tcPr>
          <w:p w:rsidR="000B11FB" w:rsidRDefault="000B11FB">
            <w:pPr>
              <w:pStyle w:val="ConsPlusNormal"/>
              <w:jc w:val="center"/>
            </w:pPr>
            <w:r>
              <w:t>17.12.73.110-00000013 - 17.12.73.110-00000021,</w:t>
            </w:r>
          </w:p>
          <w:p w:rsidR="000B11FB" w:rsidRDefault="000B11FB">
            <w:pPr>
              <w:pStyle w:val="ConsPlusNormal"/>
              <w:jc w:val="center"/>
            </w:pPr>
            <w:r>
              <w:t>17.12.73.110-00000023 - 17.12.73.110-00000029,</w:t>
            </w:r>
          </w:p>
          <w:p w:rsidR="000B11FB" w:rsidRDefault="000B11FB">
            <w:pPr>
              <w:pStyle w:val="ConsPlusNormal"/>
              <w:jc w:val="center"/>
            </w:pPr>
            <w:r>
              <w:t>17.12.73.110-00000031,</w:t>
            </w:r>
          </w:p>
          <w:p w:rsidR="000B11FB" w:rsidRDefault="000B11FB">
            <w:pPr>
              <w:pStyle w:val="ConsPlusNormal"/>
              <w:jc w:val="center"/>
            </w:pPr>
            <w:r>
              <w:t>17.12.73.110-00000033 - 17.12.73.110-00000036,</w:t>
            </w:r>
          </w:p>
          <w:p w:rsidR="000B11FB" w:rsidRDefault="000B11FB">
            <w:pPr>
              <w:pStyle w:val="ConsPlusNormal"/>
              <w:jc w:val="center"/>
            </w:pPr>
            <w:r>
              <w:t>31.01.10.000-00000001,</w:t>
            </w:r>
          </w:p>
          <w:p w:rsidR="000B11FB" w:rsidRDefault="000B11FB">
            <w:pPr>
              <w:pStyle w:val="ConsPlusNormal"/>
              <w:jc w:val="center"/>
            </w:pPr>
            <w:r>
              <w:t>27.40.25.123-00000001 - 27.40.25.123-00000049,</w:t>
            </w:r>
          </w:p>
          <w:p w:rsidR="000B11FB" w:rsidRDefault="000B11FB">
            <w:pPr>
              <w:pStyle w:val="ConsPlusNormal"/>
              <w:jc w:val="center"/>
            </w:pPr>
            <w:r>
              <w:t>27.40.10.000-00000001,</w:t>
            </w:r>
          </w:p>
          <w:p w:rsidR="000B11FB" w:rsidRDefault="000B11FB">
            <w:pPr>
              <w:pStyle w:val="ConsPlusNormal"/>
              <w:jc w:val="center"/>
            </w:pPr>
            <w:r>
              <w:t>27.40.39.110-00000001 - 27.40.39.110-00000008,</w:t>
            </w:r>
          </w:p>
          <w:p w:rsidR="000B11FB" w:rsidRDefault="000B11FB">
            <w:pPr>
              <w:pStyle w:val="ConsPlusNormal"/>
              <w:jc w:val="center"/>
            </w:pPr>
            <w:r>
              <w:t>27.40.40.000-00000001,</w:t>
            </w:r>
          </w:p>
          <w:p w:rsidR="000B11FB" w:rsidRDefault="000B11FB">
            <w:pPr>
              <w:pStyle w:val="ConsPlusNormal"/>
              <w:jc w:val="center"/>
            </w:pPr>
            <w:r>
              <w:t>28.25.20.000-00000001,</w:t>
            </w:r>
          </w:p>
          <w:p w:rsidR="000B11FB" w:rsidRDefault="000B11FB">
            <w:pPr>
              <w:pStyle w:val="ConsPlusNormal"/>
              <w:jc w:val="center"/>
            </w:pPr>
            <w:r>
              <w:t>28.25.30.000-00000001</w:t>
            </w:r>
          </w:p>
        </w:tc>
      </w:tr>
      <w:tr w:rsidR="000B11FB">
        <w:tc>
          <w:tcPr>
            <w:tcW w:w="461" w:type="dxa"/>
            <w:tcBorders>
              <w:top w:val="nil"/>
              <w:left w:val="nil"/>
              <w:bottom w:val="nil"/>
              <w:right w:val="nil"/>
            </w:tcBorders>
          </w:tcPr>
          <w:p w:rsidR="000B11FB" w:rsidRDefault="000B11FB">
            <w:pPr>
              <w:pStyle w:val="ConsPlusNormal"/>
              <w:jc w:val="center"/>
            </w:pPr>
            <w:r>
              <w:t>в)</w:t>
            </w:r>
          </w:p>
        </w:tc>
        <w:tc>
          <w:tcPr>
            <w:tcW w:w="4637" w:type="dxa"/>
            <w:tcBorders>
              <w:top w:val="nil"/>
              <w:left w:val="nil"/>
              <w:bottom w:val="nil"/>
              <w:right w:val="nil"/>
            </w:tcBorders>
          </w:tcPr>
          <w:p w:rsidR="000B11FB" w:rsidRDefault="000B11FB">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69" w:type="dxa"/>
            <w:tcBorders>
              <w:top w:val="nil"/>
              <w:left w:val="nil"/>
              <w:bottom w:val="nil"/>
              <w:right w:val="nil"/>
            </w:tcBorders>
          </w:tcPr>
          <w:p w:rsidR="000B11FB" w:rsidRDefault="000B11FB">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0B11FB">
        <w:tc>
          <w:tcPr>
            <w:tcW w:w="461" w:type="dxa"/>
            <w:tcBorders>
              <w:top w:val="nil"/>
              <w:left w:val="nil"/>
              <w:bottom w:val="nil"/>
              <w:right w:val="nil"/>
            </w:tcBorders>
          </w:tcPr>
          <w:p w:rsidR="000B11FB" w:rsidRDefault="000B11FB">
            <w:pPr>
              <w:pStyle w:val="ConsPlusNormal"/>
              <w:jc w:val="center"/>
            </w:pPr>
            <w:r>
              <w:t>г)</w:t>
            </w:r>
          </w:p>
        </w:tc>
        <w:tc>
          <w:tcPr>
            <w:tcW w:w="4637" w:type="dxa"/>
            <w:tcBorders>
              <w:top w:val="nil"/>
              <w:left w:val="nil"/>
              <w:bottom w:val="nil"/>
              <w:right w:val="nil"/>
            </w:tcBorders>
          </w:tcPr>
          <w:p w:rsidR="000B11FB" w:rsidRDefault="000B11FB">
            <w:pPr>
              <w:pStyle w:val="ConsPlusNormal"/>
            </w:pPr>
            <w:r>
              <w:t>иные показатели для применения типового контракта, типовых условий контракта.</w:t>
            </w:r>
          </w:p>
        </w:tc>
        <w:tc>
          <w:tcPr>
            <w:tcW w:w="3969" w:type="dxa"/>
            <w:tcBorders>
              <w:top w:val="nil"/>
              <w:left w:val="nil"/>
              <w:bottom w:val="nil"/>
              <w:right w:val="nil"/>
            </w:tcBorders>
          </w:tcPr>
          <w:p w:rsidR="000B11FB" w:rsidRDefault="000B11FB">
            <w:pPr>
              <w:pStyle w:val="ConsPlusNormal"/>
              <w:jc w:val="center"/>
            </w:pPr>
            <w:r>
              <w:t>не применяется в отношении закупок по государственному оборонному заказу</w:t>
            </w:r>
          </w:p>
        </w:tc>
      </w:tr>
    </w:tbl>
    <w:p w:rsidR="000B11FB" w:rsidRDefault="000B11FB">
      <w:pPr>
        <w:pStyle w:val="ConsPlusNormal"/>
        <w:jc w:val="both"/>
      </w:pPr>
    </w:p>
    <w:p w:rsidR="000B11FB" w:rsidRDefault="000B11FB">
      <w:pPr>
        <w:pStyle w:val="ConsPlusNormal"/>
        <w:jc w:val="both"/>
      </w:pPr>
    </w:p>
    <w:p w:rsidR="000B11FB" w:rsidRDefault="000B11FB">
      <w:pPr>
        <w:pStyle w:val="ConsPlusNormal"/>
        <w:pBdr>
          <w:bottom w:val="single" w:sz="6" w:space="0" w:color="auto"/>
        </w:pBdr>
        <w:spacing w:before="100" w:after="100"/>
        <w:jc w:val="both"/>
        <w:rPr>
          <w:sz w:val="2"/>
          <w:szCs w:val="2"/>
        </w:rPr>
      </w:pPr>
    </w:p>
    <w:p w:rsidR="000B0EBF" w:rsidRDefault="000B0EBF">
      <w:bookmarkStart w:id="678" w:name="_GoBack"/>
      <w:bookmarkEnd w:id="678"/>
    </w:p>
    <w:sectPr w:rsidR="000B0EBF" w:rsidSect="00F9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FB"/>
    <w:rsid w:val="000B0EBF"/>
    <w:rsid w:val="000B11FB"/>
    <w:rsid w:val="003E1B97"/>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1FB"/>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Nonformat">
    <w:name w:val="ConsPlusNonformat"/>
    <w:rsid w:val="000B11FB"/>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Title">
    <w:name w:val="ConsPlusTitle"/>
    <w:rsid w:val="000B11FB"/>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Cell">
    <w:name w:val="ConsPlusCell"/>
    <w:rsid w:val="000B11FB"/>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DocList">
    <w:name w:val="ConsPlusDocList"/>
    <w:rsid w:val="000B11FB"/>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Page">
    <w:name w:val="ConsPlusTitlePage"/>
    <w:rsid w:val="000B11FB"/>
    <w:pPr>
      <w:widowControl w:val="0"/>
      <w:autoSpaceDE w:val="0"/>
      <w:autoSpaceDN w:val="0"/>
      <w:spacing w:after="0" w:line="240" w:lineRule="auto"/>
    </w:pPr>
    <w:rPr>
      <w:rFonts w:ascii="Tahoma" w:eastAsiaTheme="minorEastAsia" w:hAnsi="Tahoma" w:cs="Tahoma"/>
      <w:sz w:val="20"/>
      <w:szCs w:val="20"/>
      <w:lang w:eastAsia="ru-RU" w:bidi="ne-NP"/>
    </w:rPr>
  </w:style>
  <w:style w:type="paragraph" w:customStyle="1" w:styleId="ConsPlusJurTerm">
    <w:name w:val="ConsPlusJurTerm"/>
    <w:rsid w:val="000B11FB"/>
    <w:pPr>
      <w:widowControl w:val="0"/>
      <w:autoSpaceDE w:val="0"/>
      <w:autoSpaceDN w:val="0"/>
      <w:spacing w:after="0" w:line="240" w:lineRule="auto"/>
    </w:pPr>
    <w:rPr>
      <w:rFonts w:ascii="Tahoma" w:eastAsiaTheme="minorEastAsia" w:hAnsi="Tahoma" w:cs="Tahoma"/>
      <w:sz w:val="26"/>
      <w:szCs w:val="20"/>
      <w:lang w:eastAsia="ru-RU" w:bidi="ne-NP"/>
    </w:rPr>
  </w:style>
  <w:style w:type="paragraph" w:customStyle="1" w:styleId="ConsPlusTextList">
    <w:name w:val="ConsPlusTextList"/>
    <w:rsid w:val="000B11FB"/>
    <w:pPr>
      <w:widowControl w:val="0"/>
      <w:autoSpaceDE w:val="0"/>
      <w:autoSpaceDN w:val="0"/>
      <w:spacing w:after="0" w:line="240" w:lineRule="auto"/>
    </w:pPr>
    <w:rPr>
      <w:rFonts w:ascii="Arial" w:eastAsiaTheme="minorEastAsia" w:hAnsi="Arial" w:cs="Arial"/>
      <w:sz w:val="20"/>
      <w:szCs w:val="20"/>
      <w:lang w:eastAsia="ru-RU"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1FB"/>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Nonformat">
    <w:name w:val="ConsPlusNonformat"/>
    <w:rsid w:val="000B11FB"/>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Title">
    <w:name w:val="ConsPlusTitle"/>
    <w:rsid w:val="000B11FB"/>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Cell">
    <w:name w:val="ConsPlusCell"/>
    <w:rsid w:val="000B11FB"/>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DocList">
    <w:name w:val="ConsPlusDocList"/>
    <w:rsid w:val="000B11FB"/>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Page">
    <w:name w:val="ConsPlusTitlePage"/>
    <w:rsid w:val="000B11FB"/>
    <w:pPr>
      <w:widowControl w:val="0"/>
      <w:autoSpaceDE w:val="0"/>
      <w:autoSpaceDN w:val="0"/>
      <w:spacing w:after="0" w:line="240" w:lineRule="auto"/>
    </w:pPr>
    <w:rPr>
      <w:rFonts w:ascii="Tahoma" w:eastAsiaTheme="minorEastAsia" w:hAnsi="Tahoma" w:cs="Tahoma"/>
      <w:sz w:val="20"/>
      <w:szCs w:val="20"/>
      <w:lang w:eastAsia="ru-RU" w:bidi="ne-NP"/>
    </w:rPr>
  </w:style>
  <w:style w:type="paragraph" w:customStyle="1" w:styleId="ConsPlusJurTerm">
    <w:name w:val="ConsPlusJurTerm"/>
    <w:rsid w:val="000B11FB"/>
    <w:pPr>
      <w:widowControl w:val="0"/>
      <w:autoSpaceDE w:val="0"/>
      <w:autoSpaceDN w:val="0"/>
      <w:spacing w:after="0" w:line="240" w:lineRule="auto"/>
    </w:pPr>
    <w:rPr>
      <w:rFonts w:ascii="Tahoma" w:eastAsiaTheme="minorEastAsia" w:hAnsi="Tahoma" w:cs="Tahoma"/>
      <w:sz w:val="26"/>
      <w:szCs w:val="20"/>
      <w:lang w:eastAsia="ru-RU" w:bidi="ne-NP"/>
    </w:rPr>
  </w:style>
  <w:style w:type="paragraph" w:customStyle="1" w:styleId="ConsPlusTextList">
    <w:name w:val="ConsPlusTextList"/>
    <w:rsid w:val="000B11FB"/>
    <w:pPr>
      <w:widowControl w:val="0"/>
      <w:autoSpaceDE w:val="0"/>
      <w:autoSpaceDN w:val="0"/>
      <w:spacing w:after="0" w:line="240" w:lineRule="auto"/>
    </w:pPr>
    <w:rPr>
      <w:rFonts w:ascii="Arial" w:eastAsiaTheme="minorEastAsia" w:hAnsi="Arial" w:cs="Arial"/>
      <w:sz w:val="20"/>
      <w:szCs w:val="20"/>
      <w:lang w:eastAsia="ru-RU"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154&amp;dst=56" TargetMode="External"/><Relationship Id="rId299" Type="http://schemas.openxmlformats.org/officeDocument/2006/relationships/hyperlink" Target="https://login.consultant.ru/link/?req=doc&amp;base=LAW&amp;n=496773&amp;dst=120253" TargetMode="External"/><Relationship Id="rId303" Type="http://schemas.openxmlformats.org/officeDocument/2006/relationships/hyperlink" Target="https://login.consultant.ru/link/?req=doc&amp;base=LAW&amp;n=496773&amp;dst=120495" TargetMode="External"/><Relationship Id="rId21" Type="http://schemas.openxmlformats.org/officeDocument/2006/relationships/hyperlink" Target="https://login.consultant.ru/link/?req=doc&amp;base=LAW&amp;n=466154&amp;dst=56" TargetMode="External"/><Relationship Id="rId42" Type="http://schemas.openxmlformats.org/officeDocument/2006/relationships/hyperlink" Target="https://login.consultant.ru/link/?req=doc&amp;base=LAW&amp;n=449963" TargetMode="External"/><Relationship Id="rId63" Type="http://schemas.openxmlformats.org/officeDocument/2006/relationships/hyperlink" Target="https://login.consultant.ru/link/?req=doc&amp;base=LAW&amp;n=466154" TargetMode="External"/><Relationship Id="rId84" Type="http://schemas.openxmlformats.org/officeDocument/2006/relationships/hyperlink" Target="https://login.consultant.ru/link/?req=doc&amp;base=LAW&amp;n=466154&amp;dst=1708" TargetMode="External"/><Relationship Id="rId138" Type="http://schemas.openxmlformats.org/officeDocument/2006/relationships/hyperlink" Target="https://login.consultant.ru/link/?req=doc&amp;base=LAW&amp;n=466154&amp;dst=100920" TargetMode="External"/><Relationship Id="rId159" Type="http://schemas.openxmlformats.org/officeDocument/2006/relationships/hyperlink" Target="https://login.consultant.ru/link/?req=doc&amp;base=LAW&amp;n=475422&amp;dst=16" TargetMode="External"/><Relationship Id="rId324" Type="http://schemas.openxmlformats.org/officeDocument/2006/relationships/hyperlink" Target="https://login.consultant.ru/link/?req=doc&amp;base=LAW&amp;n=495920&amp;dst=102085" TargetMode="External"/><Relationship Id="rId170" Type="http://schemas.openxmlformats.org/officeDocument/2006/relationships/hyperlink" Target="https://login.consultant.ru/link/?req=doc&amp;base=LAW&amp;n=466154&amp;dst=1206" TargetMode="External"/><Relationship Id="rId191" Type="http://schemas.openxmlformats.org/officeDocument/2006/relationships/hyperlink" Target="https://login.consultant.ru/link/?req=doc&amp;base=LAW&amp;n=466154&amp;dst=1212" TargetMode="External"/><Relationship Id="rId205" Type="http://schemas.openxmlformats.org/officeDocument/2006/relationships/hyperlink" Target="https://login.consultant.ru/link/?req=doc&amp;base=LAW&amp;n=466154&amp;dst=101474" TargetMode="External"/><Relationship Id="rId226" Type="http://schemas.openxmlformats.org/officeDocument/2006/relationships/hyperlink" Target="https://login.consultant.ru/link/?req=doc&amp;base=LAW&amp;n=466154&amp;dst=100920" TargetMode="External"/><Relationship Id="rId247" Type="http://schemas.openxmlformats.org/officeDocument/2006/relationships/hyperlink" Target="https://login.consultant.ru/link/?req=doc&amp;base=LAW&amp;n=466154&amp;dst=100920" TargetMode="External"/><Relationship Id="rId107" Type="http://schemas.openxmlformats.org/officeDocument/2006/relationships/hyperlink" Target="https://login.consultant.ru/link/?req=doc&amp;base=LAW&amp;n=466154&amp;dst=1211" TargetMode="External"/><Relationship Id="rId268" Type="http://schemas.openxmlformats.org/officeDocument/2006/relationships/hyperlink" Target="https://login.consultant.ru/link/?req=doc&amp;base=LAW&amp;n=466154&amp;dst=1715" TargetMode="External"/><Relationship Id="rId289" Type="http://schemas.openxmlformats.org/officeDocument/2006/relationships/hyperlink" Target="https://login.consultant.ru/link/?req=doc&amp;base=LAW&amp;n=496773" TargetMode="External"/><Relationship Id="rId11" Type="http://schemas.openxmlformats.org/officeDocument/2006/relationships/hyperlink" Target="https://login.consultant.ru/link/?req=doc&amp;base=LAW&amp;n=466154&amp;dst=108" TargetMode="External"/><Relationship Id="rId32" Type="http://schemas.openxmlformats.org/officeDocument/2006/relationships/hyperlink" Target="https://login.consultant.ru/link/?req=doc&amp;base=LAW&amp;n=466154&amp;dst=101858" TargetMode="External"/><Relationship Id="rId53" Type="http://schemas.openxmlformats.org/officeDocument/2006/relationships/hyperlink" Target="https://login.consultant.ru/link/?req=doc&amp;base=LAW&amp;n=466154&amp;dst=101869" TargetMode="External"/><Relationship Id="rId74" Type="http://schemas.openxmlformats.org/officeDocument/2006/relationships/hyperlink" Target="https://login.consultant.ru/link/?req=doc&amp;base=LAW&amp;n=466154&amp;dst=1713" TargetMode="External"/><Relationship Id="rId128" Type="http://schemas.openxmlformats.org/officeDocument/2006/relationships/hyperlink" Target="https://login.consultant.ru/link/?req=doc&amp;base=LAW&amp;n=466154&amp;dst=101340" TargetMode="External"/><Relationship Id="rId149" Type="http://schemas.openxmlformats.org/officeDocument/2006/relationships/hyperlink" Target="https://login.consultant.ru/link/?req=doc&amp;base=LAW&amp;n=466838" TargetMode="External"/><Relationship Id="rId314" Type="http://schemas.openxmlformats.org/officeDocument/2006/relationships/hyperlink" Target="https://login.consultant.ru/link/?req=doc&amp;base=LAW&amp;n=496773&amp;dst=119943" TargetMode="External"/><Relationship Id="rId335" Type="http://schemas.openxmlformats.org/officeDocument/2006/relationships/hyperlink" Target="https://login.consultant.ru/link/?req=doc&amp;base=LAW&amp;n=495920&amp;dst=10589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31074&amp;dst=19" TargetMode="External"/><Relationship Id="rId160" Type="http://schemas.openxmlformats.org/officeDocument/2006/relationships/hyperlink" Target="https://login.consultant.ru/link/?req=doc&amp;base=LAW&amp;n=475422&amp;dst=16" TargetMode="External"/><Relationship Id="rId181" Type="http://schemas.openxmlformats.org/officeDocument/2006/relationships/hyperlink" Target="https://login.consultant.ru/link/?req=doc&amp;base=LAW&amp;n=466154" TargetMode="External"/><Relationship Id="rId216" Type="http://schemas.openxmlformats.org/officeDocument/2006/relationships/hyperlink" Target="https://login.consultant.ru/link/?req=doc&amp;base=LAW&amp;n=466154&amp;dst=101340" TargetMode="External"/><Relationship Id="rId237" Type="http://schemas.openxmlformats.org/officeDocument/2006/relationships/hyperlink" Target="https://login.consultant.ru/link/?req=doc&amp;base=LAW&amp;n=475422&amp;dst=100092" TargetMode="External"/><Relationship Id="rId258" Type="http://schemas.openxmlformats.org/officeDocument/2006/relationships/hyperlink" Target="https://login.consultant.ru/link/?req=doc&amp;base=LAW&amp;n=466154&amp;dst=101858" TargetMode="External"/><Relationship Id="rId279" Type="http://schemas.openxmlformats.org/officeDocument/2006/relationships/hyperlink" Target="https://login.consultant.ru/link/?req=doc&amp;base=LAW&amp;n=496773" TargetMode="External"/><Relationship Id="rId22" Type="http://schemas.openxmlformats.org/officeDocument/2006/relationships/hyperlink" Target="https://login.consultant.ru/link/?req=doc&amp;base=LAW&amp;n=466154" TargetMode="External"/><Relationship Id="rId43" Type="http://schemas.openxmlformats.org/officeDocument/2006/relationships/hyperlink" Target="https://login.consultant.ru/link/?req=doc&amp;base=LAW&amp;n=495920" TargetMode="External"/><Relationship Id="rId64" Type="http://schemas.openxmlformats.org/officeDocument/2006/relationships/hyperlink" Target="https://login.consultant.ru/link/?req=doc&amp;base=LAW&amp;n=466838" TargetMode="External"/><Relationship Id="rId118" Type="http://schemas.openxmlformats.org/officeDocument/2006/relationships/hyperlink" Target="https://login.consultant.ru/link/?req=doc&amp;base=LAW&amp;n=466154" TargetMode="External"/><Relationship Id="rId139" Type="http://schemas.openxmlformats.org/officeDocument/2006/relationships/hyperlink" Target="https://login.consultant.ru/link/?req=doc&amp;base=LAW&amp;n=161065" TargetMode="External"/><Relationship Id="rId290" Type="http://schemas.openxmlformats.org/officeDocument/2006/relationships/hyperlink" Target="https://login.consultant.ru/link/?req=doc&amp;base=LAW&amp;n=495920" TargetMode="External"/><Relationship Id="rId304" Type="http://schemas.openxmlformats.org/officeDocument/2006/relationships/hyperlink" Target="https://login.consultant.ru/link/?req=doc&amp;base=LAW&amp;n=496773&amp;dst=120625" TargetMode="External"/><Relationship Id="rId325" Type="http://schemas.openxmlformats.org/officeDocument/2006/relationships/hyperlink" Target="https://login.consultant.ru/link/?req=doc&amp;base=LAW&amp;n=495920&amp;dst=102105" TargetMode="External"/><Relationship Id="rId85" Type="http://schemas.openxmlformats.org/officeDocument/2006/relationships/hyperlink" Target="https://login.consultant.ru/link/?req=doc&amp;base=LAW&amp;n=466154&amp;dst=1317" TargetMode="External"/><Relationship Id="rId150" Type="http://schemas.openxmlformats.org/officeDocument/2006/relationships/hyperlink" Target="https://login.consultant.ru/link/?req=doc&amp;base=LAW&amp;n=466154&amp;dst=1178" TargetMode="External"/><Relationship Id="rId171" Type="http://schemas.openxmlformats.org/officeDocument/2006/relationships/hyperlink" Target="https://login.consultant.ru/link/?req=doc&amp;base=LAW&amp;n=466154&amp;dst=1708" TargetMode="External"/><Relationship Id="rId192" Type="http://schemas.openxmlformats.org/officeDocument/2006/relationships/hyperlink" Target="https://login.consultant.ru/link/?req=doc&amp;base=LAW&amp;n=466154&amp;dst=1211" TargetMode="External"/><Relationship Id="rId206" Type="http://schemas.openxmlformats.org/officeDocument/2006/relationships/hyperlink" Target="https://login.consultant.ru/link/?req=doc&amp;base=LAW&amp;n=466154&amp;dst=1716" TargetMode="External"/><Relationship Id="rId227" Type="http://schemas.openxmlformats.org/officeDocument/2006/relationships/hyperlink" Target="https://login.consultant.ru/link/?req=doc&amp;base=LAW&amp;n=466154&amp;dst=100920" TargetMode="External"/><Relationship Id="rId248" Type="http://schemas.openxmlformats.org/officeDocument/2006/relationships/hyperlink" Target="https://login.consultant.ru/link/?req=doc&amp;base=LAW&amp;n=466154&amp;dst=100920" TargetMode="External"/><Relationship Id="rId269" Type="http://schemas.openxmlformats.org/officeDocument/2006/relationships/hyperlink" Target="https://login.consultant.ru/link/?req=doc&amp;base=LAW&amp;n=466154&amp;dst=1210" TargetMode="External"/><Relationship Id="rId12" Type="http://schemas.openxmlformats.org/officeDocument/2006/relationships/hyperlink" Target="https://login.consultant.ru/link/?req=doc&amp;base=LAW&amp;n=466154" TargetMode="External"/><Relationship Id="rId33" Type="http://schemas.openxmlformats.org/officeDocument/2006/relationships/hyperlink" Target="https://login.consultant.ru/link/?req=doc&amp;base=LAW&amp;n=466154" TargetMode="External"/><Relationship Id="rId108" Type="http://schemas.openxmlformats.org/officeDocument/2006/relationships/hyperlink" Target="https://login.consultant.ru/link/?req=doc&amp;base=LAW&amp;n=466154&amp;dst=1212" TargetMode="External"/><Relationship Id="rId129" Type="http://schemas.openxmlformats.org/officeDocument/2006/relationships/hyperlink" Target="https://login.consultant.ru/link/?req=doc&amp;base=LAW&amp;n=449963" TargetMode="External"/><Relationship Id="rId280" Type="http://schemas.openxmlformats.org/officeDocument/2006/relationships/hyperlink" Target="https://login.consultant.ru/link/?req=doc&amp;base=LAW&amp;n=495920" TargetMode="External"/><Relationship Id="rId315" Type="http://schemas.openxmlformats.org/officeDocument/2006/relationships/hyperlink" Target="https://login.consultant.ru/link/?req=doc&amp;base=LAW&amp;n=496773&amp;dst=111577" TargetMode="External"/><Relationship Id="rId336" Type="http://schemas.openxmlformats.org/officeDocument/2006/relationships/hyperlink" Target="https://login.consultant.ru/link/?req=doc&amp;base=LAW&amp;n=495920&amp;dst=101400" TargetMode="External"/><Relationship Id="rId54" Type="http://schemas.openxmlformats.org/officeDocument/2006/relationships/hyperlink" Target="https://login.consultant.ru/link/?req=doc&amp;base=LAW&amp;n=466154&amp;dst=1206" TargetMode="External"/><Relationship Id="rId75" Type="http://schemas.openxmlformats.org/officeDocument/2006/relationships/hyperlink" Target="https://login.consultant.ru/link/?req=doc&amp;base=LAW&amp;n=466154&amp;dst=1654" TargetMode="External"/><Relationship Id="rId96" Type="http://schemas.openxmlformats.org/officeDocument/2006/relationships/hyperlink" Target="https://login.consultant.ru/link/?req=doc&amp;base=LAW&amp;n=331074&amp;dst=3" TargetMode="External"/><Relationship Id="rId140" Type="http://schemas.openxmlformats.org/officeDocument/2006/relationships/hyperlink" Target="https://login.consultant.ru/link/?req=doc&amp;base=LAW&amp;n=430961&amp;dst=100026" TargetMode="External"/><Relationship Id="rId161" Type="http://schemas.openxmlformats.org/officeDocument/2006/relationships/hyperlink" Target="https://login.consultant.ru/link/?req=doc&amp;base=LAW&amp;n=466154&amp;dst=1007" TargetMode="External"/><Relationship Id="rId182" Type="http://schemas.openxmlformats.org/officeDocument/2006/relationships/hyperlink" Target="https://login.consultant.ru/link/?req=doc&amp;base=LAW&amp;n=331074&amp;dst=8" TargetMode="External"/><Relationship Id="rId217" Type="http://schemas.openxmlformats.org/officeDocument/2006/relationships/hyperlink" Target="https://login.consultant.ru/link/?req=doc&amp;base=LAW&amp;n=466154&amp;dst=101309" TargetMode="External"/><Relationship Id="rId6" Type="http://schemas.openxmlformats.org/officeDocument/2006/relationships/hyperlink" Target="https://login.consultant.ru/link/?req=doc&amp;base=LAW&amp;n=466154&amp;dst=1159" TargetMode="External"/><Relationship Id="rId238" Type="http://schemas.openxmlformats.org/officeDocument/2006/relationships/hyperlink" Target="https://login.consultant.ru/link/?req=doc&amp;base=LAW&amp;n=475422&amp;dst=16" TargetMode="External"/><Relationship Id="rId259" Type="http://schemas.openxmlformats.org/officeDocument/2006/relationships/hyperlink" Target="https://login.consultant.ru/link/?req=doc&amp;base=LAW&amp;n=466154" TargetMode="External"/><Relationship Id="rId23" Type="http://schemas.openxmlformats.org/officeDocument/2006/relationships/hyperlink" Target="https://login.consultant.ru/link/?req=doc&amp;base=LAW&amp;n=466154&amp;dst=101309" TargetMode="External"/><Relationship Id="rId119" Type="http://schemas.openxmlformats.org/officeDocument/2006/relationships/hyperlink" Target="https://login.consultant.ru/link/?req=doc&amp;base=LAW&amp;n=466154&amp;dst=101309" TargetMode="External"/><Relationship Id="rId270" Type="http://schemas.openxmlformats.org/officeDocument/2006/relationships/hyperlink" Target="https://login.consultant.ru/link/?req=doc&amp;base=LAW&amp;n=466154&amp;dst=101858" TargetMode="External"/><Relationship Id="rId291" Type="http://schemas.openxmlformats.org/officeDocument/2006/relationships/hyperlink" Target="https://login.consultant.ru/link/?req=doc&amp;base=LAW&amp;n=496773" TargetMode="External"/><Relationship Id="rId305" Type="http://schemas.openxmlformats.org/officeDocument/2006/relationships/hyperlink" Target="https://login.consultant.ru/link/?req=doc&amp;base=LAW&amp;n=496773&amp;dst=120687" TargetMode="External"/><Relationship Id="rId326" Type="http://schemas.openxmlformats.org/officeDocument/2006/relationships/hyperlink" Target="https://login.consultant.ru/link/?req=doc&amp;base=LAW&amp;n=495920&amp;dst=102123" TargetMode="External"/><Relationship Id="rId44" Type="http://schemas.openxmlformats.org/officeDocument/2006/relationships/hyperlink" Target="https://login.consultant.ru/link/?req=doc&amp;base=LAW&amp;n=496773" TargetMode="External"/><Relationship Id="rId65" Type="http://schemas.openxmlformats.org/officeDocument/2006/relationships/hyperlink" Target="https://login.consultant.ru/link/?req=doc&amp;base=LAW&amp;n=466838" TargetMode="External"/><Relationship Id="rId86" Type="http://schemas.openxmlformats.org/officeDocument/2006/relationships/hyperlink" Target="https://login.consultant.ru/link/?req=doc&amp;base=LAW&amp;n=466154&amp;dst=101858" TargetMode="External"/><Relationship Id="rId130" Type="http://schemas.openxmlformats.org/officeDocument/2006/relationships/hyperlink" Target="https://login.consultant.ru/link/?req=doc&amp;base=LAW&amp;n=449963" TargetMode="External"/><Relationship Id="rId151" Type="http://schemas.openxmlformats.org/officeDocument/2006/relationships/hyperlink" Target="https://login.consultant.ru/link/?req=doc&amp;base=LAW&amp;n=466154" TargetMode="External"/><Relationship Id="rId172" Type="http://schemas.openxmlformats.org/officeDocument/2006/relationships/hyperlink" Target="https://login.consultant.ru/link/?req=doc&amp;base=LAW&amp;n=466154&amp;dst=1654" TargetMode="External"/><Relationship Id="rId193" Type="http://schemas.openxmlformats.org/officeDocument/2006/relationships/hyperlink" Target="https://login.consultant.ru/link/?req=doc&amp;base=LAW&amp;n=466154&amp;dst=1212" TargetMode="External"/><Relationship Id="rId207" Type="http://schemas.openxmlformats.org/officeDocument/2006/relationships/hyperlink" Target="https://login.consultant.ru/link/?req=doc&amp;base=LAW&amp;n=466154&amp;dst=101858" TargetMode="External"/><Relationship Id="rId228" Type="http://schemas.openxmlformats.org/officeDocument/2006/relationships/hyperlink" Target="https://login.consultant.ru/link/?req=doc&amp;base=LAW&amp;n=466838" TargetMode="External"/><Relationship Id="rId249" Type="http://schemas.openxmlformats.org/officeDocument/2006/relationships/hyperlink" Target="https://login.consultant.ru/link/?req=doc&amp;base=LAW&amp;n=466154&amp;dst=1206" TargetMode="External"/><Relationship Id="rId13" Type="http://schemas.openxmlformats.org/officeDocument/2006/relationships/hyperlink" Target="https://login.consultant.ru/link/?req=doc&amp;base=LAW&amp;n=466154" TargetMode="External"/><Relationship Id="rId109" Type="http://schemas.openxmlformats.org/officeDocument/2006/relationships/hyperlink" Target="https://login.consultant.ru/link/?req=doc&amp;base=LAW&amp;n=466154&amp;dst=56" TargetMode="External"/><Relationship Id="rId260" Type="http://schemas.openxmlformats.org/officeDocument/2006/relationships/hyperlink" Target="https://login.consultant.ru/link/?req=doc&amp;base=LAW&amp;n=331074&amp;dst=8" TargetMode="External"/><Relationship Id="rId281" Type="http://schemas.openxmlformats.org/officeDocument/2006/relationships/hyperlink" Target="https://login.consultant.ru/link/?req=doc&amp;base=LAW&amp;n=496773" TargetMode="External"/><Relationship Id="rId316" Type="http://schemas.openxmlformats.org/officeDocument/2006/relationships/hyperlink" Target="https://login.consultant.ru/link/?req=doc&amp;base=LAW&amp;n=496773&amp;dst=124747" TargetMode="External"/><Relationship Id="rId337" Type="http://schemas.openxmlformats.org/officeDocument/2006/relationships/hyperlink" Target="https://login.consultant.ru/link/?req=doc&amp;base=LAW&amp;n=495920&amp;dst=102614" TargetMode="External"/><Relationship Id="rId34" Type="http://schemas.openxmlformats.org/officeDocument/2006/relationships/hyperlink" Target="https://login.consultant.ru/link/?req=doc&amp;base=LAW&amp;n=482696" TargetMode="External"/><Relationship Id="rId55" Type="http://schemas.openxmlformats.org/officeDocument/2006/relationships/hyperlink" Target="https://login.consultant.ru/link/?req=doc&amp;base=LAW&amp;n=466154&amp;dst=1318" TargetMode="External"/><Relationship Id="rId76" Type="http://schemas.openxmlformats.org/officeDocument/2006/relationships/hyperlink" Target="https://login.consultant.ru/link/?req=doc&amp;base=LAW&amp;n=466154&amp;dst=1709" TargetMode="External"/><Relationship Id="rId97" Type="http://schemas.openxmlformats.org/officeDocument/2006/relationships/hyperlink" Target="https://login.consultant.ru/link/?req=doc&amp;base=LAW&amp;n=466154&amp;dst=1206" TargetMode="External"/><Relationship Id="rId120" Type="http://schemas.openxmlformats.org/officeDocument/2006/relationships/hyperlink" Target="https://login.consultant.ru/link/?req=doc&amp;base=LAW&amp;n=466154&amp;dst=101858" TargetMode="External"/><Relationship Id="rId141" Type="http://schemas.openxmlformats.org/officeDocument/2006/relationships/hyperlink" Target="https://login.consultant.ru/link/?req=doc&amp;base=LAW&amp;n=466154&amp;dst=101869" TargetMode="External"/><Relationship Id="rId7" Type="http://schemas.openxmlformats.org/officeDocument/2006/relationships/hyperlink" Target="https://login.consultant.ru/link/?req=doc&amp;base=LAW&amp;n=342143&amp;dst=100064" TargetMode="External"/><Relationship Id="rId162" Type="http://schemas.openxmlformats.org/officeDocument/2006/relationships/hyperlink" Target="https://login.consultant.ru/link/?req=doc&amp;base=LAW&amp;n=466154&amp;dst=1713" TargetMode="External"/><Relationship Id="rId183" Type="http://schemas.openxmlformats.org/officeDocument/2006/relationships/hyperlink" Target="https://login.consultant.ru/link/?req=doc&amp;base=LAW&amp;n=331074&amp;dst=18" TargetMode="External"/><Relationship Id="rId218" Type="http://schemas.openxmlformats.org/officeDocument/2006/relationships/hyperlink" Target="https://login.consultant.ru/link/?req=doc&amp;base=LAW&amp;n=449963" TargetMode="External"/><Relationship Id="rId239" Type="http://schemas.openxmlformats.org/officeDocument/2006/relationships/hyperlink" Target="https://login.consultant.ru/link/?req=doc&amp;base=LAW&amp;n=475422&amp;dst=16" TargetMode="External"/><Relationship Id="rId250" Type="http://schemas.openxmlformats.org/officeDocument/2006/relationships/hyperlink" Target="https://login.consultant.ru/link/?req=doc&amp;base=LAW&amp;n=466154&amp;dst=1318" TargetMode="External"/><Relationship Id="rId271" Type="http://schemas.openxmlformats.org/officeDocument/2006/relationships/hyperlink" Target="https://login.consultant.ru/link/?req=doc&amp;base=LAW&amp;n=466154&amp;dst=1206" TargetMode="External"/><Relationship Id="rId292" Type="http://schemas.openxmlformats.org/officeDocument/2006/relationships/hyperlink" Target="https://login.consultant.ru/link/?req=doc&amp;base=LAW&amp;n=496773&amp;dst=119173" TargetMode="External"/><Relationship Id="rId306" Type="http://schemas.openxmlformats.org/officeDocument/2006/relationships/hyperlink" Target="https://login.consultant.ru/link/?req=doc&amp;base=LAW&amp;n=496773&amp;dst=120935" TargetMode="External"/><Relationship Id="rId24" Type="http://schemas.openxmlformats.org/officeDocument/2006/relationships/hyperlink" Target="https://login.consultant.ru/link/?req=doc&amp;base=LAW&amp;n=466154&amp;dst=101474" TargetMode="External"/><Relationship Id="rId45" Type="http://schemas.openxmlformats.org/officeDocument/2006/relationships/hyperlink" Target="https://login.consultant.ru/link/?req=doc&amp;base=LAW&amp;n=493145" TargetMode="External"/><Relationship Id="rId66" Type="http://schemas.openxmlformats.org/officeDocument/2006/relationships/hyperlink" Target="https://login.consultant.ru/link/?req=doc&amp;base=LAW&amp;n=466154&amp;dst=1178" TargetMode="External"/><Relationship Id="rId87" Type="http://schemas.openxmlformats.org/officeDocument/2006/relationships/hyperlink" Target="https://login.consultant.ru/link/?req=doc&amp;base=LAW&amp;n=331074&amp;dst=7" TargetMode="External"/><Relationship Id="rId110" Type="http://schemas.openxmlformats.org/officeDocument/2006/relationships/hyperlink" Target="https://login.consultant.ru/link/?req=doc&amp;base=LAW&amp;n=466154" TargetMode="External"/><Relationship Id="rId131" Type="http://schemas.openxmlformats.org/officeDocument/2006/relationships/hyperlink" Target="https://login.consultant.ru/link/?req=doc&amp;base=LAW&amp;n=495920" TargetMode="External"/><Relationship Id="rId327" Type="http://schemas.openxmlformats.org/officeDocument/2006/relationships/hyperlink" Target="https://login.consultant.ru/link/?req=doc&amp;base=LAW&amp;n=495920&amp;dst=102130" TargetMode="External"/><Relationship Id="rId152" Type="http://schemas.openxmlformats.org/officeDocument/2006/relationships/hyperlink" Target="https://login.consultant.ru/link/?req=doc&amp;base=LAW&amp;n=466838" TargetMode="External"/><Relationship Id="rId173" Type="http://schemas.openxmlformats.org/officeDocument/2006/relationships/hyperlink" Target="https://login.consultant.ru/link/?req=doc&amp;base=LAW&amp;n=466154&amp;dst=1708" TargetMode="External"/><Relationship Id="rId194" Type="http://schemas.openxmlformats.org/officeDocument/2006/relationships/hyperlink" Target="https://login.consultant.ru/link/?req=doc&amp;base=LAW&amp;n=466154" TargetMode="External"/><Relationship Id="rId208" Type="http://schemas.openxmlformats.org/officeDocument/2006/relationships/hyperlink" Target="https://login.consultant.ru/link/?req=doc&amp;base=LAW&amp;n=466154&amp;dst=100437" TargetMode="External"/><Relationship Id="rId229" Type="http://schemas.openxmlformats.org/officeDocument/2006/relationships/hyperlink" Target="https://login.consultant.ru/link/?req=doc&amp;base=LAW&amp;n=466838" TargetMode="External"/><Relationship Id="rId240" Type="http://schemas.openxmlformats.org/officeDocument/2006/relationships/hyperlink" Target="https://login.consultant.ru/link/?req=doc&amp;base=LAW&amp;n=466154&amp;dst=1160" TargetMode="External"/><Relationship Id="rId261" Type="http://schemas.openxmlformats.org/officeDocument/2006/relationships/hyperlink" Target="https://login.consultant.ru/link/?req=doc&amp;base=LAW&amp;n=331074&amp;dst=18" TargetMode="External"/><Relationship Id="rId14"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331074&amp;dst=3" TargetMode="External"/><Relationship Id="rId56" Type="http://schemas.openxmlformats.org/officeDocument/2006/relationships/hyperlink" Target="https://login.consultant.ru/link/?req=doc&amp;base=LAW&amp;n=466154&amp;dst=100920" TargetMode="External"/><Relationship Id="rId77" Type="http://schemas.openxmlformats.org/officeDocument/2006/relationships/hyperlink" Target="https://login.consultant.ru/link/?req=doc&amp;base=LAW&amp;n=466154&amp;dst=1715" TargetMode="External"/><Relationship Id="rId100" Type="http://schemas.openxmlformats.org/officeDocument/2006/relationships/hyperlink" Target="https://login.consultant.ru/link/?req=doc&amp;base=LAW&amp;n=466154" TargetMode="External"/><Relationship Id="rId282" Type="http://schemas.openxmlformats.org/officeDocument/2006/relationships/hyperlink" Target="https://login.consultant.ru/link/?req=doc&amp;base=LAW&amp;n=495920" TargetMode="External"/><Relationship Id="rId317" Type="http://schemas.openxmlformats.org/officeDocument/2006/relationships/hyperlink" Target="https://login.consultant.ru/link/?req=doc&amp;base=LAW&amp;n=496773&amp;dst=120795" TargetMode="External"/><Relationship Id="rId338" Type="http://schemas.openxmlformats.org/officeDocument/2006/relationships/hyperlink" Target="https://login.consultant.ru/link/?req=doc&amp;base=LAW&amp;n=495920&amp;dst=102176" TargetMode="External"/><Relationship Id="rId8" Type="http://schemas.openxmlformats.org/officeDocument/2006/relationships/hyperlink" Target="https://login.consultant.ru/link/?req=doc&amp;base=LAW&amp;n=327695" TargetMode="External"/><Relationship Id="rId98" Type="http://schemas.openxmlformats.org/officeDocument/2006/relationships/hyperlink" Target="https://login.consultant.ru/link/?req=doc&amp;base=LAW&amp;n=466154&amp;dst=100428" TargetMode="External"/><Relationship Id="rId121" Type="http://schemas.openxmlformats.org/officeDocument/2006/relationships/hyperlink" Target="https://login.consultant.ru/link/?req=doc&amp;base=LAW&amp;n=466154" TargetMode="External"/><Relationship Id="rId142" Type="http://schemas.openxmlformats.org/officeDocument/2006/relationships/hyperlink" Target="https://login.consultant.ru/link/?req=doc&amp;base=LAW&amp;n=466154&amp;dst=1206" TargetMode="External"/><Relationship Id="rId163" Type="http://schemas.openxmlformats.org/officeDocument/2006/relationships/hyperlink" Target="https://login.consultant.ru/link/?req=doc&amp;base=LAW&amp;n=466154&amp;dst=1654" TargetMode="External"/><Relationship Id="rId184" Type="http://schemas.openxmlformats.org/officeDocument/2006/relationships/hyperlink" Target="https://login.consultant.ru/link/?req=doc&amp;base=LAW&amp;n=331074&amp;dst=19" TargetMode="External"/><Relationship Id="rId219" Type="http://schemas.openxmlformats.org/officeDocument/2006/relationships/hyperlink" Target="https://login.consultant.ru/link/?req=doc&amp;base=LAW&amp;n=449963" TargetMode="External"/><Relationship Id="rId3" Type="http://schemas.openxmlformats.org/officeDocument/2006/relationships/settings" Target="settings.xml"/><Relationship Id="rId214" Type="http://schemas.openxmlformats.org/officeDocument/2006/relationships/hyperlink" Target="https://login.consultant.ru/link/?req=doc&amp;base=LAW&amp;n=466154" TargetMode="External"/><Relationship Id="rId230" Type="http://schemas.openxmlformats.org/officeDocument/2006/relationships/hyperlink" Target="https://login.consultant.ru/link/?req=doc&amp;base=LAW&amp;n=466154&amp;dst=100227" TargetMode="External"/><Relationship Id="rId235" Type="http://schemas.openxmlformats.org/officeDocument/2006/relationships/hyperlink" Target="https://login.consultant.ru/link/?req=doc&amp;base=LAW&amp;n=466154" TargetMode="External"/><Relationship Id="rId251" Type="http://schemas.openxmlformats.org/officeDocument/2006/relationships/hyperlink" Target="https://login.consultant.ru/link/?req=doc&amp;base=LAW&amp;n=466154&amp;dst=1206" TargetMode="External"/><Relationship Id="rId256" Type="http://schemas.openxmlformats.org/officeDocument/2006/relationships/hyperlink" Target="https://login.consultant.ru/link/?req=doc&amp;base=LAW&amp;n=331074&amp;dst=6" TargetMode="External"/><Relationship Id="rId277" Type="http://schemas.openxmlformats.org/officeDocument/2006/relationships/hyperlink" Target="https://login.consultant.ru/link/?req=doc&amp;base=LAW&amp;n=466154&amp;dst=1206" TargetMode="External"/><Relationship Id="rId298" Type="http://schemas.openxmlformats.org/officeDocument/2006/relationships/hyperlink" Target="https://login.consultant.ru/link/?req=doc&amp;base=LAW&amp;n=496773&amp;dst=120225" TargetMode="External"/><Relationship Id="rId25" Type="http://schemas.openxmlformats.org/officeDocument/2006/relationships/hyperlink" Target="https://login.consultant.ru/link/?req=doc&amp;base=LAW&amp;n=466154&amp;dst=1716" TargetMode="External"/><Relationship Id="rId46" Type="http://schemas.openxmlformats.org/officeDocument/2006/relationships/hyperlink" Target="https://login.consultant.ru/link/?req=doc&amp;base=LAW&amp;n=149911" TargetMode="External"/><Relationship Id="rId67" Type="http://schemas.openxmlformats.org/officeDocument/2006/relationships/hyperlink" Target="https://login.consultant.ru/link/?req=doc&amp;base=LAW&amp;n=466154" TargetMode="External"/><Relationship Id="rId116" Type="http://schemas.openxmlformats.org/officeDocument/2006/relationships/hyperlink" Target="https://login.consultant.ru/link/?req=doc&amp;base=LAW&amp;n=466154" TargetMode="External"/><Relationship Id="rId137" Type="http://schemas.openxmlformats.org/officeDocument/2006/relationships/hyperlink" Target="https://login.consultant.ru/link/?req=doc&amp;base=LAW&amp;n=466154&amp;dst=100920" TargetMode="External"/><Relationship Id="rId158" Type="http://schemas.openxmlformats.org/officeDocument/2006/relationships/hyperlink" Target="https://login.consultant.ru/link/?req=doc&amp;base=LAW&amp;n=475422&amp;dst=100092" TargetMode="External"/><Relationship Id="rId272" Type="http://schemas.openxmlformats.org/officeDocument/2006/relationships/hyperlink" Target="https://login.consultant.ru/link/?req=doc&amp;base=LAW&amp;n=466154&amp;dst=1708" TargetMode="External"/><Relationship Id="rId293" Type="http://schemas.openxmlformats.org/officeDocument/2006/relationships/hyperlink" Target="https://login.consultant.ru/link/?req=doc&amp;base=LAW&amp;n=496773&amp;dst=119203" TargetMode="External"/><Relationship Id="rId302" Type="http://schemas.openxmlformats.org/officeDocument/2006/relationships/hyperlink" Target="https://login.consultant.ru/link/?req=doc&amp;base=LAW&amp;n=496773&amp;dst=120473" TargetMode="External"/><Relationship Id="rId307" Type="http://schemas.openxmlformats.org/officeDocument/2006/relationships/hyperlink" Target="https://login.consultant.ru/link/?req=doc&amp;base=LAW&amp;n=496773&amp;dst=120969" TargetMode="External"/><Relationship Id="rId323" Type="http://schemas.openxmlformats.org/officeDocument/2006/relationships/hyperlink" Target="https://login.consultant.ru/link/?req=doc&amp;base=LAW&amp;n=495920&amp;dst=102039" TargetMode="External"/><Relationship Id="rId328" Type="http://schemas.openxmlformats.org/officeDocument/2006/relationships/hyperlink" Target="https://login.consultant.ru/link/?req=doc&amp;base=LAW&amp;n=495920&amp;dst=102144" TargetMode="External"/><Relationship Id="rId20" Type="http://schemas.openxmlformats.org/officeDocument/2006/relationships/hyperlink" Target="https://login.consultant.ru/link/?req=doc&amp;base=LAW&amp;n=466154&amp;dst=1212" TargetMode="External"/><Relationship Id="rId41" Type="http://schemas.openxmlformats.org/officeDocument/2006/relationships/hyperlink" Target="https://login.consultant.ru/link/?req=doc&amp;base=LAW&amp;n=449963" TargetMode="External"/><Relationship Id="rId62" Type="http://schemas.openxmlformats.org/officeDocument/2006/relationships/hyperlink" Target="https://login.consultant.ru/link/?req=doc&amp;base=LAW&amp;n=466154&amp;dst=1178" TargetMode="External"/><Relationship Id="rId83" Type="http://schemas.openxmlformats.org/officeDocument/2006/relationships/hyperlink" Target="https://login.consultant.ru/link/?req=doc&amp;base=LAW&amp;n=466154&amp;dst=1654" TargetMode="External"/><Relationship Id="rId88" Type="http://schemas.openxmlformats.org/officeDocument/2006/relationships/hyperlink" Target="https://login.consultant.ru/link/?req=doc&amp;base=LAW&amp;n=331074&amp;dst=100043" TargetMode="External"/><Relationship Id="rId111" Type="http://schemas.openxmlformats.org/officeDocument/2006/relationships/hyperlink" Target="https://login.consultant.ru/link/?req=doc&amp;base=LAW&amp;n=466154&amp;dst=101309" TargetMode="External"/><Relationship Id="rId132" Type="http://schemas.openxmlformats.org/officeDocument/2006/relationships/hyperlink" Target="https://login.consultant.ru/link/?req=doc&amp;base=LAW&amp;n=496773" TargetMode="External"/><Relationship Id="rId153" Type="http://schemas.openxmlformats.org/officeDocument/2006/relationships/hyperlink" Target="https://login.consultant.ru/link/?req=doc&amp;base=LAW&amp;n=466838" TargetMode="External"/><Relationship Id="rId174" Type="http://schemas.openxmlformats.org/officeDocument/2006/relationships/hyperlink" Target="https://login.consultant.ru/link/?req=doc&amp;base=LAW&amp;n=466154&amp;dst=1317" TargetMode="External"/><Relationship Id="rId179" Type="http://schemas.openxmlformats.org/officeDocument/2006/relationships/hyperlink" Target="https://login.consultant.ru/link/?req=doc&amp;base=LAW&amp;n=331074&amp;dst=7" TargetMode="External"/><Relationship Id="rId195" Type="http://schemas.openxmlformats.org/officeDocument/2006/relationships/hyperlink" Target="https://login.consultant.ru/link/?req=doc&amp;base=LAW&amp;n=466154" TargetMode="External"/><Relationship Id="rId209" Type="http://schemas.openxmlformats.org/officeDocument/2006/relationships/hyperlink" Target="https://login.consultant.ru/link/?req=doc&amp;base=LAW&amp;n=466154" TargetMode="External"/><Relationship Id="rId190" Type="http://schemas.openxmlformats.org/officeDocument/2006/relationships/hyperlink" Target="https://login.consultant.ru/link/?req=doc&amp;base=LAW&amp;n=466154&amp;dst=1211" TargetMode="External"/><Relationship Id="rId204" Type="http://schemas.openxmlformats.org/officeDocument/2006/relationships/hyperlink" Target="https://login.consultant.ru/link/?req=doc&amp;base=LAW&amp;n=466154&amp;dst=101309" TargetMode="External"/><Relationship Id="rId220" Type="http://schemas.openxmlformats.org/officeDocument/2006/relationships/hyperlink" Target="https://login.consultant.ru/link/?req=doc&amp;base=LAW&amp;n=495920" TargetMode="External"/><Relationship Id="rId225" Type="http://schemas.openxmlformats.org/officeDocument/2006/relationships/hyperlink" Target="https://login.consultant.ru/link/?req=doc&amp;base=LAW&amp;n=496773" TargetMode="External"/><Relationship Id="rId241" Type="http://schemas.openxmlformats.org/officeDocument/2006/relationships/hyperlink" Target="https://login.consultant.ru/link/?req=doc&amp;base=LAW&amp;n=466154" TargetMode="External"/><Relationship Id="rId246" Type="http://schemas.openxmlformats.org/officeDocument/2006/relationships/hyperlink" Target="https://login.consultant.ru/link/?req=doc&amp;base=LAW&amp;n=466154&amp;dst=101869" TargetMode="External"/><Relationship Id="rId267" Type="http://schemas.openxmlformats.org/officeDocument/2006/relationships/hyperlink" Target="https://login.consultant.ru/link/?req=doc&amp;base=LAW&amp;n=466154&amp;dst=1709" TargetMode="External"/><Relationship Id="rId288" Type="http://schemas.openxmlformats.org/officeDocument/2006/relationships/hyperlink" Target="https://login.consultant.ru/link/?req=doc&amp;base=LAW&amp;n=495920&amp;dst=103060" TargetMode="External"/><Relationship Id="rId15" Type="http://schemas.openxmlformats.org/officeDocument/2006/relationships/hyperlink" Target="https://login.consultant.ru/link/?req=doc&amp;base=LAW&amp;n=466154" TargetMode="External"/><Relationship Id="rId36" Type="http://schemas.openxmlformats.org/officeDocument/2006/relationships/hyperlink" Target="https://login.consultant.ru/link/?req=doc&amp;base=LAW&amp;n=331074&amp;dst=3" TargetMode="External"/><Relationship Id="rId57" Type="http://schemas.openxmlformats.org/officeDocument/2006/relationships/hyperlink" Target="https://login.consultant.ru/link/?req=doc&amp;base=LAW&amp;n=466154" TargetMode="External"/><Relationship Id="rId106" Type="http://schemas.openxmlformats.org/officeDocument/2006/relationships/hyperlink" Target="https://login.consultant.ru/link/?req=doc&amp;base=LAW&amp;n=466154&amp;dst=1212" TargetMode="External"/><Relationship Id="rId127" Type="http://schemas.openxmlformats.org/officeDocument/2006/relationships/hyperlink" Target="https://login.consultant.ru/link/?req=doc&amp;base=LAW&amp;n=466154&amp;dst=101794" TargetMode="External"/><Relationship Id="rId262" Type="http://schemas.openxmlformats.org/officeDocument/2006/relationships/hyperlink" Target="https://login.consultant.ru/link/?req=doc&amp;base=LAW&amp;n=331074&amp;dst=19" TargetMode="External"/><Relationship Id="rId283" Type="http://schemas.openxmlformats.org/officeDocument/2006/relationships/hyperlink" Target="https://login.consultant.ru/link/?req=doc&amp;base=LAW&amp;n=495920&amp;dst=105198" TargetMode="External"/><Relationship Id="rId313" Type="http://schemas.openxmlformats.org/officeDocument/2006/relationships/hyperlink" Target="https://login.consultant.ru/link/?req=doc&amp;base=LAW&amp;n=496773&amp;dst=123681" TargetMode="External"/><Relationship Id="rId318" Type="http://schemas.openxmlformats.org/officeDocument/2006/relationships/hyperlink" Target="https://login.consultant.ru/link/?req=doc&amp;base=LAW&amp;n=496773&amp;dst=122123" TargetMode="External"/><Relationship Id="rId339" Type="http://schemas.openxmlformats.org/officeDocument/2006/relationships/hyperlink" Target="https://login.consultant.ru/link/?req=doc&amp;base=LAW&amp;n=495920&amp;dst=102273" TargetMode="External"/><Relationship Id="rId10" Type="http://schemas.openxmlformats.org/officeDocument/2006/relationships/hyperlink" Target="https://login.consultant.ru/link/?req=doc&amp;base=LAW&amp;n=327531" TargetMode="External"/><Relationship Id="rId31" Type="http://schemas.openxmlformats.org/officeDocument/2006/relationships/hyperlink" Target="https://login.consultant.ru/link/?req=doc&amp;base=LAW&amp;n=466154&amp;dst=101309" TargetMode="External"/><Relationship Id="rId52" Type="http://schemas.openxmlformats.org/officeDocument/2006/relationships/hyperlink" Target="https://login.consultant.ru/link/?req=doc&amp;base=LAW&amp;n=430961&amp;dst=100026" TargetMode="External"/><Relationship Id="rId73" Type="http://schemas.openxmlformats.org/officeDocument/2006/relationships/hyperlink" Target="https://login.consultant.ru/link/?req=doc&amp;base=LAW&amp;n=466154&amp;dst=1007" TargetMode="External"/><Relationship Id="rId78" Type="http://schemas.openxmlformats.org/officeDocument/2006/relationships/hyperlink" Target="https://login.consultant.ru/link/?req=doc&amp;base=LAW&amp;n=466154&amp;dst=1210" TargetMode="External"/><Relationship Id="rId94" Type="http://schemas.openxmlformats.org/officeDocument/2006/relationships/hyperlink" Target="https://login.consultant.ru/link/?req=doc&amp;base=LAW&amp;n=331074&amp;dst=18" TargetMode="External"/><Relationship Id="rId99" Type="http://schemas.openxmlformats.org/officeDocument/2006/relationships/hyperlink" Target="https://login.consultant.ru/link/?req=doc&amp;base=LAW&amp;n=466154&amp;dst=108" TargetMode="External"/><Relationship Id="rId101" Type="http://schemas.openxmlformats.org/officeDocument/2006/relationships/hyperlink" Target="https://login.consultant.ru/link/?req=doc&amp;base=LAW&amp;n=466154" TargetMode="External"/><Relationship Id="rId122" Type="http://schemas.openxmlformats.org/officeDocument/2006/relationships/hyperlink" Target="https://login.consultant.ru/link/?req=doc&amp;base=LAW&amp;n=482696" TargetMode="External"/><Relationship Id="rId143" Type="http://schemas.openxmlformats.org/officeDocument/2006/relationships/hyperlink" Target="https://login.consultant.ru/link/?req=doc&amp;base=LAW&amp;n=466154&amp;dst=1318" TargetMode="External"/><Relationship Id="rId148" Type="http://schemas.openxmlformats.org/officeDocument/2006/relationships/hyperlink" Target="https://login.consultant.ru/link/?req=doc&amp;base=LAW&amp;n=466838" TargetMode="External"/><Relationship Id="rId164" Type="http://schemas.openxmlformats.org/officeDocument/2006/relationships/hyperlink" Target="https://login.consultant.ru/link/?req=doc&amp;base=LAW&amp;n=466154&amp;dst=1709" TargetMode="External"/><Relationship Id="rId169" Type="http://schemas.openxmlformats.org/officeDocument/2006/relationships/hyperlink" Target="https://login.consultant.ru/link/?req=doc&amp;base=LAW&amp;n=466154&amp;dst=1206" TargetMode="External"/><Relationship Id="rId185" Type="http://schemas.openxmlformats.org/officeDocument/2006/relationships/hyperlink" Target="https://login.consultant.ru/link/?req=doc&amp;base=LAW&amp;n=331074&amp;dst=3" TargetMode="External"/><Relationship Id="rId334" Type="http://schemas.openxmlformats.org/officeDocument/2006/relationships/hyperlink" Target="https://login.consultant.ru/link/?req=doc&amp;base=LAW&amp;n=495920&amp;dst=10246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8553" TargetMode="External"/><Relationship Id="rId180" Type="http://schemas.openxmlformats.org/officeDocument/2006/relationships/hyperlink" Target="https://login.consultant.ru/link/?req=doc&amp;base=LAW&amp;n=466154&amp;dst=101858" TargetMode="External"/><Relationship Id="rId210" Type="http://schemas.openxmlformats.org/officeDocument/2006/relationships/hyperlink" Target="https://login.consultant.ru/link/?req=doc&amp;base=LAW&amp;n=466154&amp;dst=56" TargetMode="External"/><Relationship Id="rId215" Type="http://schemas.openxmlformats.org/officeDocument/2006/relationships/hyperlink" Target="https://login.consultant.ru/link/?req=doc&amp;base=LAW&amp;n=466154&amp;dst=101794" TargetMode="External"/><Relationship Id="rId236" Type="http://schemas.openxmlformats.org/officeDocument/2006/relationships/hyperlink" Target="https://login.consultant.ru/link/?req=doc&amp;base=LAW&amp;n=466154&amp;dst=101312" TargetMode="External"/><Relationship Id="rId257" Type="http://schemas.openxmlformats.org/officeDocument/2006/relationships/hyperlink" Target="https://login.consultant.ru/link/?req=doc&amp;base=LAW&amp;n=331074&amp;dst=7" TargetMode="External"/><Relationship Id="rId278" Type="http://schemas.openxmlformats.org/officeDocument/2006/relationships/hyperlink" Target="https://login.consultant.ru/link/?req=doc&amp;base=LAW&amp;n=466154&amp;dst=100428" TargetMode="External"/><Relationship Id="rId26" Type="http://schemas.openxmlformats.org/officeDocument/2006/relationships/hyperlink" Target="https://login.consultant.ru/link/?req=doc&amp;base=LAW&amp;n=466154&amp;dst=101858" TargetMode="External"/><Relationship Id="rId231" Type="http://schemas.openxmlformats.org/officeDocument/2006/relationships/hyperlink" Target="https://login.consultant.ru/link/?req=doc&amp;base=LAW&amp;n=466154" TargetMode="External"/><Relationship Id="rId252" Type="http://schemas.openxmlformats.org/officeDocument/2006/relationships/hyperlink" Target="https://login.consultant.ru/link/?req=doc&amp;base=LAW&amp;n=466154&amp;dst=1206" TargetMode="External"/><Relationship Id="rId273" Type="http://schemas.openxmlformats.org/officeDocument/2006/relationships/hyperlink" Target="https://login.consultant.ru/link/?req=doc&amp;base=LAW&amp;n=466154&amp;dst=1654" TargetMode="External"/><Relationship Id="rId294" Type="http://schemas.openxmlformats.org/officeDocument/2006/relationships/hyperlink" Target="https://login.consultant.ru/link/?req=doc&amp;base=LAW&amp;n=496773&amp;dst=119301" TargetMode="External"/><Relationship Id="rId308" Type="http://schemas.openxmlformats.org/officeDocument/2006/relationships/hyperlink" Target="https://login.consultant.ru/link/?req=doc&amp;base=LAW&amp;n=496773&amp;dst=121087" TargetMode="External"/><Relationship Id="rId329" Type="http://schemas.openxmlformats.org/officeDocument/2006/relationships/hyperlink" Target="https://login.consultant.ru/link/?req=doc&amp;base=LAW&amp;n=495920&amp;dst=102160" TargetMode="External"/><Relationship Id="rId47" Type="http://schemas.openxmlformats.org/officeDocument/2006/relationships/hyperlink" Target="https://login.consultant.ru/link/?req=doc&amp;base=LAW&amp;n=496773" TargetMode="External"/><Relationship Id="rId68" Type="http://schemas.openxmlformats.org/officeDocument/2006/relationships/hyperlink" Target="https://login.consultant.ru/link/?req=doc&amp;base=LAW&amp;n=466154&amp;dst=101312" TargetMode="External"/><Relationship Id="rId89" Type="http://schemas.openxmlformats.org/officeDocument/2006/relationships/hyperlink" Target="https://login.consultant.ru/link/?req=doc&amp;base=LAW&amp;n=331074&amp;dst=6" TargetMode="External"/><Relationship Id="rId112" Type="http://schemas.openxmlformats.org/officeDocument/2006/relationships/hyperlink" Target="https://login.consultant.ru/link/?req=doc&amp;base=LAW&amp;n=466154&amp;dst=101474" TargetMode="External"/><Relationship Id="rId133" Type="http://schemas.openxmlformats.org/officeDocument/2006/relationships/hyperlink" Target="https://login.consultant.ru/link/?req=doc&amp;base=LAW&amp;n=493145" TargetMode="External"/><Relationship Id="rId154" Type="http://schemas.openxmlformats.org/officeDocument/2006/relationships/hyperlink" Target="https://login.consultant.ru/link/?req=doc&amp;base=LAW&amp;n=466154&amp;dst=1178" TargetMode="External"/><Relationship Id="rId175" Type="http://schemas.openxmlformats.org/officeDocument/2006/relationships/hyperlink" Target="https://login.consultant.ru/link/?req=doc&amp;base=LAW&amp;n=466154&amp;dst=101858" TargetMode="External"/><Relationship Id="rId340" Type="http://schemas.openxmlformats.org/officeDocument/2006/relationships/fontTable" Target="fontTable.xml"/><Relationship Id="rId196" Type="http://schemas.openxmlformats.org/officeDocument/2006/relationships/hyperlink" Target="https://login.consultant.ru/link/?req=doc&amp;base=LAW&amp;n=466154&amp;dst=108" TargetMode="External"/><Relationship Id="rId200" Type="http://schemas.openxmlformats.org/officeDocument/2006/relationships/hyperlink" Target="https://login.consultant.ru/link/?req=doc&amp;base=LAW&amp;n=331074&amp;dst=3" TargetMode="External"/><Relationship Id="rId16" Type="http://schemas.openxmlformats.org/officeDocument/2006/relationships/hyperlink" Target="https://login.consultant.ru/link/?req=doc&amp;base=LAW&amp;n=466154" TargetMode="External"/><Relationship Id="rId221" Type="http://schemas.openxmlformats.org/officeDocument/2006/relationships/hyperlink" Target="https://login.consultant.ru/link/?req=doc&amp;base=LAW&amp;n=496773" TargetMode="External"/><Relationship Id="rId242" Type="http://schemas.openxmlformats.org/officeDocument/2006/relationships/hyperlink" Target="https://login.consultant.ru/link/?req=doc&amp;base=LAW&amp;n=466154&amp;dst=1206" TargetMode="External"/><Relationship Id="rId263" Type="http://schemas.openxmlformats.org/officeDocument/2006/relationships/hyperlink" Target="https://login.consultant.ru/link/?req=doc&amp;base=LAW&amp;n=331074&amp;dst=3" TargetMode="External"/><Relationship Id="rId284" Type="http://schemas.openxmlformats.org/officeDocument/2006/relationships/hyperlink" Target="https://login.consultant.ru/link/?req=doc&amp;base=LAW&amp;n=496773" TargetMode="External"/><Relationship Id="rId319" Type="http://schemas.openxmlformats.org/officeDocument/2006/relationships/hyperlink" Target="https://login.consultant.ru/link/?req=doc&amp;base=LAW&amp;n=495920" TargetMode="External"/><Relationship Id="rId37" Type="http://schemas.openxmlformats.org/officeDocument/2006/relationships/hyperlink" Target="https://login.consultant.ru/link/?req=doc&amp;base=LAW&amp;n=331074&amp;dst=3" TargetMode="External"/><Relationship Id="rId58" Type="http://schemas.openxmlformats.org/officeDocument/2006/relationships/hyperlink" Target="https://login.consultant.ru/link/?req=doc&amp;base=LAW&amp;n=466154" TargetMode="External"/><Relationship Id="rId79" Type="http://schemas.openxmlformats.org/officeDocument/2006/relationships/hyperlink" Target="https://login.consultant.ru/link/?req=doc&amp;base=LAW&amp;n=466154&amp;dst=101858" TargetMode="External"/><Relationship Id="rId102" Type="http://schemas.openxmlformats.org/officeDocument/2006/relationships/hyperlink" Target="https://login.consultant.ru/link/?req=doc&amp;base=LAW&amp;n=466154" TargetMode="External"/><Relationship Id="rId123" Type="http://schemas.openxmlformats.org/officeDocument/2006/relationships/hyperlink" Target="https://login.consultant.ru/link/?req=doc&amp;base=LAW&amp;n=331074&amp;dst=3" TargetMode="External"/><Relationship Id="rId144" Type="http://schemas.openxmlformats.org/officeDocument/2006/relationships/hyperlink" Target="https://login.consultant.ru/link/?req=doc&amp;base=LAW&amp;n=466154&amp;dst=100920" TargetMode="External"/><Relationship Id="rId330" Type="http://schemas.openxmlformats.org/officeDocument/2006/relationships/hyperlink" Target="https://login.consultant.ru/link/?req=doc&amp;base=LAW&amp;n=495920&amp;dst=102178" TargetMode="External"/><Relationship Id="rId90" Type="http://schemas.openxmlformats.org/officeDocument/2006/relationships/hyperlink" Target="https://login.consultant.ru/link/?req=doc&amp;base=LAW&amp;n=331074&amp;dst=7" TargetMode="External"/><Relationship Id="rId165" Type="http://schemas.openxmlformats.org/officeDocument/2006/relationships/hyperlink" Target="https://login.consultant.ru/link/?req=doc&amp;base=LAW&amp;n=466154&amp;dst=1715" TargetMode="External"/><Relationship Id="rId186" Type="http://schemas.openxmlformats.org/officeDocument/2006/relationships/hyperlink" Target="https://login.consultant.ru/link/?req=doc&amp;base=LAW&amp;n=466154&amp;dst=1206" TargetMode="External"/><Relationship Id="rId211" Type="http://schemas.openxmlformats.org/officeDocument/2006/relationships/hyperlink" Target="https://login.consultant.ru/link/?req=doc&amp;base=LAW&amp;n=466154" TargetMode="External"/><Relationship Id="rId232" Type="http://schemas.openxmlformats.org/officeDocument/2006/relationships/hyperlink" Target="https://login.consultant.ru/link/?req=doc&amp;base=LAW&amp;n=466838" TargetMode="External"/><Relationship Id="rId253" Type="http://schemas.openxmlformats.org/officeDocument/2006/relationships/hyperlink" Target="https://login.consultant.ru/link/?req=doc&amp;base=LAW&amp;n=466154&amp;dst=1206" TargetMode="External"/><Relationship Id="rId274" Type="http://schemas.openxmlformats.org/officeDocument/2006/relationships/hyperlink" Target="https://login.consultant.ru/link/?req=doc&amp;base=LAW&amp;n=466154&amp;dst=1708" TargetMode="External"/><Relationship Id="rId295" Type="http://schemas.openxmlformats.org/officeDocument/2006/relationships/hyperlink" Target="https://login.consultant.ru/link/?req=doc&amp;base=LAW&amp;n=496773&amp;dst=119403" TargetMode="External"/><Relationship Id="rId309" Type="http://schemas.openxmlformats.org/officeDocument/2006/relationships/hyperlink" Target="https://login.consultant.ru/link/?req=doc&amp;base=LAW&amp;n=496773&amp;dst=124155" TargetMode="External"/><Relationship Id="rId27" Type="http://schemas.openxmlformats.org/officeDocument/2006/relationships/hyperlink" Target="https://login.consultant.ru/link/?req=doc&amp;base=LAW&amp;n=466154&amp;dst=100437" TargetMode="External"/><Relationship Id="rId48" Type="http://schemas.openxmlformats.org/officeDocument/2006/relationships/hyperlink" Target="https://login.consultant.ru/link/?req=doc&amp;base=LAW&amp;n=496773" TargetMode="External"/><Relationship Id="rId69" Type="http://schemas.openxmlformats.org/officeDocument/2006/relationships/hyperlink" Target="https://login.consultant.ru/link/?req=doc&amp;base=LAW&amp;n=466154&amp;dst=1160" TargetMode="External"/><Relationship Id="rId113" Type="http://schemas.openxmlformats.org/officeDocument/2006/relationships/hyperlink" Target="https://login.consultant.ru/link/?req=doc&amp;base=LAW&amp;n=466154&amp;dst=1716" TargetMode="External"/><Relationship Id="rId134" Type="http://schemas.openxmlformats.org/officeDocument/2006/relationships/hyperlink" Target="https://login.consultant.ru/link/?req=doc&amp;base=LAW&amp;n=149911" TargetMode="External"/><Relationship Id="rId320" Type="http://schemas.openxmlformats.org/officeDocument/2006/relationships/hyperlink" Target="https://login.consultant.ru/link/?req=doc&amp;base=LAW&amp;n=495920&amp;dst=101981" TargetMode="External"/><Relationship Id="rId80" Type="http://schemas.openxmlformats.org/officeDocument/2006/relationships/hyperlink" Target="https://login.consultant.ru/link/?req=doc&amp;base=LAW&amp;n=466154&amp;dst=1206" TargetMode="External"/><Relationship Id="rId155" Type="http://schemas.openxmlformats.org/officeDocument/2006/relationships/hyperlink" Target="https://login.consultant.ru/link/?req=doc&amp;base=LAW&amp;n=466154" TargetMode="External"/><Relationship Id="rId176" Type="http://schemas.openxmlformats.org/officeDocument/2006/relationships/hyperlink" Target="https://login.consultant.ru/link/?req=doc&amp;base=LAW&amp;n=331074&amp;dst=7" TargetMode="External"/><Relationship Id="rId197" Type="http://schemas.openxmlformats.org/officeDocument/2006/relationships/hyperlink" Target="https://login.consultant.ru/link/?req=doc&amp;base=LAW&amp;n=466154" TargetMode="External"/><Relationship Id="rId341" Type="http://schemas.openxmlformats.org/officeDocument/2006/relationships/theme" Target="theme/theme1.xml"/><Relationship Id="rId201" Type="http://schemas.openxmlformats.org/officeDocument/2006/relationships/hyperlink" Target="https://login.consultant.ru/link/?req=doc&amp;base=LAW&amp;n=331074&amp;dst=3" TargetMode="External"/><Relationship Id="rId222" Type="http://schemas.openxmlformats.org/officeDocument/2006/relationships/hyperlink" Target="https://login.consultant.ru/link/?req=doc&amp;base=LAW&amp;n=493145" TargetMode="External"/><Relationship Id="rId243" Type="http://schemas.openxmlformats.org/officeDocument/2006/relationships/hyperlink" Target="https://login.consultant.ru/link/?req=doc&amp;base=LAW&amp;n=466154&amp;dst=1206" TargetMode="External"/><Relationship Id="rId264" Type="http://schemas.openxmlformats.org/officeDocument/2006/relationships/hyperlink" Target="https://login.consultant.ru/link/?req=doc&amp;base=LAW&amp;n=466154&amp;dst=1007" TargetMode="External"/><Relationship Id="rId285" Type="http://schemas.openxmlformats.org/officeDocument/2006/relationships/hyperlink" Target="https://login.consultant.ru/link/?req=doc&amp;base=LAW&amp;n=495920" TargetMode="External"/><Relationship Id="rId17" Type="http://schemas.openxmlformats.org/officeDocument/2006/relationships/hyperlink" Target="https://login.consultant.ru/link/?req=doc&amp;base=LAW&amp;n=466154&amp;dst=1211" TargetMode="External"/><Relationship Id="rId38" Type="http://schemas.openxmlformats.org/officeDocument/2006/relationships/hyperlink" Target="https://login.consultant.ru/link/?req=doc&amp;base=LAW&amp;n=466154&amp;dst=101309" TargetMode="External"/><Relationship Id="rId59" Type="http://schemas.openxmlformats.org/officeDocument/2006/relationships/hyperlink" Target="https://login.consultant.ru/link/?req=doc&amp;base=LAW&amp;n=466154&amp;dst=100920" TargetMode="External"/><Relationship Id="rId103" Type="http://schemas.openxmlformats.org/officeDocument/2006/relationships/hyperlink" Target="https://login.consultant.ru/link/?req=doc&amp;base=LAW&amp;n=466154" TargetMode="External"/><Relationship Id="rId124" Type="http://schemas.openxmlformats.org/officeDocument/2006/relationships/hyperlink" Target="https://login.consultant.ru/link/?req=doc&amp;base=LAW&amp;n=331074&amp;dst=3" TargetMode="External"/><Relationship Id="rId310" Type="http://schemas.openxmlformats.org/officeDocument/2006/relationships/hyperlink" Target="https://login.consultant.ru/link/?req=doc&amp;base=LAW&amp;n=496773&amp;dst=124197" TargetMode="External"/><Relationship Id="rId70" Type="http://schemas.openxmlformats.org/officeDocument/2006/relationships/hyperlink" Target="https://login.consultant.ru/link/?req=doc&amp;base=LAW&amp;n=475422&amp;dst=100092" TargetMode="External"/><Relationship Id="rId91" Type="http://schemas.openxmlformats.org/officeDocument/2006/relationships/hyperlink" Target="https://login.consultant.ru/link/?req=doc&amp;base=LAW&amp;n=466154&amp;dst=101858" TargetMode="External"/><Relationship Id="rId145" Type="http://schemas.openxmlformats.org/officeDocument/2006/relationships/hyperlink" Target="https://login.consultant.ru/link/?req=doc&amp;base=LAW&amp;n=466154" TargetMode="External"/><Relationship Id="rId166" Type="http://schemas.openxmlformats.org/officeDocument/2006/relationships/hyperlink" Target="https://login.consultant.ru/link/?req=doc&amp;base=LAW&amp;n=466154&amp;dst=1210" TargetMode="External"/><Relationship Id="rId187" Type="http://schemas.openxmlformats.org/officeDocument/2006/relationships/hyperlink" Target="https://login.consultant.ru/link/?req=doc&amp;base=LAW&amp;n=466154&amp;dst=100428" TargetMode="External"/><Relationship Id="rId331" Type="http://schemas.openxmlformats.org/officeDocument/2006/relationships/hyperlink" Target="https://login.consultant.ru/link/?req=doc&amp;base=LAW&amp;n=495920&amp;dst=102196" TargetMode="External"/><Relationship Id="rId1" Type="http://schemas.openxmlformats.org/officeDocument/2006/relationships/styles" Target="styles.xml"/><Relationship Id="rId212" Type="http://schemas.openxmlformats.org/officeDocument/2006/relationships/hyperlink" Target="https://login.consultant.ru/link/?req=doc&amp;base=LAW&amp;n=466154&amp;dst=101309" TargetMode="External"/><Relationship Id="rId233" Type="http://schemas.openxmlformats.org/officeDocument/2006/relationships/hyperlink" Target="https://login.consultant.ru/link/?req=doc&amp;base=LAW&amp;n=466838" TargetMode="External"/><Relationship Id="rId254" Type="http://schemas.openxmlformats.org/officeDocument/2006/relationships/hyperlink" Target="https://login.consultant.ru/link/?req=doc&amp;base=LAW&amp;n=331074&amp;dst=7" TargetMode="External"/><Relationship Id="rId28" Type="http://schemas.openxmlformats.org/officeDocument/2006/relationships/hyperlink" Target="https://login.consultant.ru/link/?req=doc&amp;base=LAW&amp;n=466154" TargetMode="External"/><Relationship Id="rId49" Type="http://schemas.openxmlformats.org/officeDocument/2006/relationships/hyperlink" Target="https://login.consultant.ru/link/?req=doc&amp;base=LAW&amp;n=466154&amp;dst=100920" TargetMode="External"/><Relationship Id="rId114" Type="http://schemas.openxmlformats.org/officeDocument/2006/relationships/hyperlink" Target="https://login.consultant.ru/link/?req=doc&amp;base=LAW&amp;n=466154&amp;dst=101858" TargetMode="External"/><Relationship Id="rId275" Type="http://schemas.openxmlformats.org/officeDocument/2006/relationships/hyperlink" Target="https://login.consultant.ru/link/?req=doc&amp;base=LAW&amp;n=466154&amp;dst=1317" TargetMode="External"/><Relationship Id="rId296" Type="http://schemas.openxmlformats.org/officeDocument/2006/relationships/hyperlink" Target="https://login.consultant.ru/link/?req=doc&amp;base=LAW&amp;n=496773&amp;dst=119507" TargetMode="External"/><Relationship Id="rId300" Type="http://schemas.openxmlformats.org/officeDocument/2006/relationships/hyperlink" Target="https://login.consultant.ru/link/?req=doc&amp;base=LAW&amp;n=496773&amp;dst=120355" TargetMode="External"/><Relationship Id="rId60" Type="http://schemas.openxmlformats.org/officeDocument/2006/relationships/hyperlink" Target="https://login.consultant.ru/link/?req=doc&amp;base=LAW&amp;n=466838" TargetMode="External"/><Relationship Id="rId81" Type="http://schemas.openxmlformats.org/officeDocument/2006/relationships/hyperlink" Target="https://login.consultant.ru/link/?req=doc&amp;base=LAW&amp;n=466154&amp;dst=1206" TargetMode="External"/><Relationship Id="rId135" Type="http://schemas.openxmlformats.org/officeDocument/2006/relationships/hyperlink" Target="https://login.consultant.ru/link/?req=doc&amp;base=LAW&amp;n=496773" TargetMode="External"/><Relationship Id="rId156" Type="http://schemas.openxmlformats.org/officeDocument/2006/relationships/hyperlink" Target="https://login.consultant.ru/link/?req=doc&amp;base=LAW&amp;n=466154&amp;dst=101312" TargetMode="External"/><Relationship Id="rId177" Type="http://schemas.openxmlformats.org/officeDocument/2006/relationships/hyperlink" Target="https://login.consultant.ru/link/?req=doc&amp;base=LAW&amp;n=331074&amp;dst=100043" TargetMode="External"/><Relationship Id="rId198" Type="http://schemas.openxmlformats.org/officeDocument/2006/relationships/hyperlink" Target="https://login.consultant.ru/link/?req=doc&amp;base=LAW&amp;n=466154" TargetMode="External"/><Relationship Id="rId321" Type="http://schemas.openxmlformats.org/officeDocument/2006/relationships/hyperlink" Target="https://login.consultant.ru/link/?req=doc&amp;base=LAW&amp;n=495920&amp;dst=101995" TargetMode="External"/><Relationship Id="rId202" Type="http://schemas.openxmlformats.org/officeDocument/2006/relationships/hyperlink" Target="https://login.consultant.ru/link/?req=doc&amp;base=LAW&amp;n=466154&amp;dst=56" TargetMode="External"/><Relationship Id="rId223" Type="http://schemas.openxmlformats.org/officeDocument/2006/relationships/hyperlink" Target="https://login.consultant.ru/link/?req=doc&amp;base=LAW&amp;n=149911" TargetMode="External"/><Relationship Id="rId244" Type="http://schemas.openxmlformats.org/officeDocument/2006/relationships/hyperlink" Target="https://login.consultant.ru/link/?req=doc&amp;base=LAW&amp;n=161065" TargetMode="External"/><Relationship Id="rId18" Type="http://schemas.openxmlformats.org/officeDocument/2006/relationships/hyperlink" Target="https://login.consultant.ru/link/?req=doc&amp;base=LAW&amp;n=466154&amp;dst=1212" TargetMode="External"/><Relationship Id="rId39" Type="http://schemas.openxmlformats.org/officeDocument/2006/relationships/hyperlink" Target="https://login.consultant.ru/link/?req=doc&amp;base=LAW&amp;n=466154&amp;dst=101794" TargetMode="External"/><Relationship Id="rId265" Type="http://schemas.openxmlformats.org/officeDocument/2006/relationships/hyperlink" Target="https://login.consultant.ru/link/?req=doc&amp;base=LAW&amp;n=466154&amp;dst=1713" TargetMode="External"/><Relationship Id="rId286" Type="http://schemas.openxmlformats.org/officeDocument/2006/relationships/hyperlink" Target="https://login.consultant.ru/link/?req=doc&amp;base=LAW&amp;n=496773" TargetMode="External"/><Relationship Id="rId50" Type="http://schemas.openxmlformats.org/officeDocument/2006/relationships/hyperlink" Target="https://login.consultant.ru/link/?req=doc&amp;base=LAW&amp;n=466154&amp;dst=100920" TargetMode="External"/><Relationship Id="rId104" Type="http://schemas.openxmlformats.org/officeDocument/2006/relationships/hyperlink" Target="https://login.consultant.ru/link/?req=doc&amp;base=LAW&amp;n=466154" TargetMode="External"/><Relationship Id="rId125" Type="http://schemas.openxmlformats.org/officeDocument/2006/relationships/hyperlink" Target="https://login.consultant.ru/link/?req=doc&amp;base=LAW&amp;n=331074&amp;dst=3" TargetMode="External"/><Relationship Id="rId146" Type="http://schemas.openxmlformats.org/officeDocument/2006/relationships/hyperlink" Target="https://login.consultant.ru/link/?req=doc&amp;base=LAW&amp;n=466154" TargetMode="External"/><Relationship Id="rId167" Type="http://schemas.openxmlformats.org/officeDocument/2006/relationships/hyperlink" Target="https://login.consultant.ru/link/?req=doc&amp;base=LAW&amp;n=466154&amp;dst=101858" TargetMode="External"/><Relationship Id="rId188" Type="http://schemas.openxmlformats.org/officeDocument/2006/relationships/hyperlink" Target="https://login.consultant.ru/link/?req=doc&amp;base=LAW&amp;n=496773" TargetMode="External"/><Relationship Id="rId311" Type="http://schemas.openxmlformats.org/officeDocument/2006/relationships/hyperlink" Target="https://login.consultant.ru/link/?req=doc&amp;base=LAW&amp;n=496773&amp;dst=124521" TargetMode="External"/><Relationship Id="rId332" Type="http://schemas.openxmlformats.org/officeDocument/2006/relationships/hyperlink" Target="https://login.consultant.ru/link/?req=doc&amp;base=LAW&amp;n=495920&amp;dst=102521" TargetMode="External"/><Relationship Id="rId71" Type="http://schemas.openxmlformats.org/officeDocument/2006/relationships/hyperlink" Target="https://login.consultant.ru/link/?req=doc&amp;base=LAW&amp;n=475422&amp;dst=16" TargetMode="External"/><Relationship Id="rId92" Type="http://schemas.openxmlformats.org/officeDocument/2006/relationships/hyperlink" Target="https://login.consultant.ru/link/?req=doc&amp;base=LAW&amp;n=466154" TargetMode="External"/><Relationship Id="rId213" Type="http://schemas.openxmlformats.org/officeDocument/2006/relationships/hyperlink" Target="https://login.consultant.ru/link/?req=doc&amp;base=LAW&amp;n=466154&amp;dst=101858" TargetMode="External"/><Relationship Id="rId234" Type="http://schemas.openxmlformats.org/officeDocument/2006/relationships/hyperlink" Target="https://login.consultant.ru/link/?req=doc&amp;base=LAW&amp;n=466154&amp;dst=117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6154&amp;dst=56" TargetMode="External"/><Relationship Id="rId255" Type="http://schemas.openxmlformats.org/officeDocument/2006/relationships/hyperlink" Target="https://login.consultant.ru/link/?req=doc&amp;base=LAW&amp;n=331074&amp;dst=100043" TargetMode="External"/><Relationship Id="rId276" Type="http://schemas.openxmlformats.org/officeDocument/2006/relationships/hyperlink" Target="https://login.consultant.ru/link/?req=doc&amp;base=LAW&amp;n=466154&amp;dst=101858" TargetMode="External"/><Relationship Id="rId297" Type="http://schemas.openxmlformats.org/officeDocument/2006/relationships/hyperlink" Target="https://login.consultant.ru/link/?req=doc&amp;base=LAW&amp;n=496773&amp;dst=120115" TargetMode="External"/><Relationship Id="rId40" Type="http://schemas.openxmlformats.org/officeDocument/2006/relationships/hyperlink" Target="https://login.consultant.ru/link/?req=doc&amp;base=LAW&amp;n=466154&amp;dst=101340" TargetMode="External"/><Relationship Id="rId115" Type="http://schemas.openxmlformats.org/officeDocument/2006/relationships/hyperlink" Target="https://login.consultant.ru/link/?req=doc&amp;base=LAW&amp;n=466154&amp;dst=100437" TargetMode="External"/><Relationship Id="rId136" Type="http://schemas.openxmlformats.org/officeDocument/2006/relationships/hyperlink" Target="https://login.consultant.ru/link/?req=doc&amp;base=LAW&amp;n=496773" TargetMode="External"/><Relationship Id="rId157" Type="http://schemas.openxmlformats.org/officeDocument/2006/relationships/hyperlink" Target="https://login.consultant.ru/link/?req=doc&amp;base=LAW&amp;n=466154&amp;dst=1160" TargetMode="External"/><Relationship Id="rId178" Type="http://schemas.openxmlformats.org/officeDocument/2006/relationships/hyperlink" Target="https://login.consultant.ru/link/?req=doc&amp;base=LAW&amp;n=331074&amp;dst=6" TargetMode="External"/><Relationship Id="rId301" Type="http://schemas.openxmlformats.org/officeDocument/2006/relationships/hyperlink" Target="https://login.consultant.ru/link/?req=doc&amp;base=LAW&amp;n=496773&amp;dst=120425" TargetMode="External"/><Relationship Id="rId322" Type="http://schemas.openxmlformats.org/officeDocument/2006/relationships/hyperlink" Target="https://login.consultant.ru/link/?req=doc&amp;base=LAW&amp;n=495920&amp;dst=101999" TargetMode="External"/><Relationship Id="rId61" Type="http://schemas.openxmlformats.org/officeDocument/2006/relationships/hyperlink" Target="https://login.consultant.ru/link/?req=doc&amp;base=LAW&amp;n=466838" TargetMode="External"/><Relationship Id="rId82" Type="http://schemas.openxmlformats.org/officeDocument/2006/relationships/hyperlink" Target="https://login.consultant.ru/link/?req=doc&amp;base=LAW&amp;n=466154&amp;dst=1708" TargetMode="External"/><Relationship Id="rId199" Type="http://schemas.openxmlformats.org/officeDocument/2006/relationships/hyperlink" Target="https://login.consultant.ru/link/?req=doc&amp;base=LAW&amp;n=331074&amp;dst=3" TargetMode="External"/><Relationship Id="rId203" Type="http://schemas.openxmlformats.org/officeDocument/2006/relationships/hyperlink" Target="https://login.consultant.ru/link/?req=doc&amp;base=LAW&amp;n=466154" TargetMode="External"/><Relationship Id="rId19" Type="http://schemas.openxmlformats.org/officeDocument/2006/relationships/hyperlink" Target="https://login.consultant.ru/link/?req=doc&amp;base=LAW&amp;n=466154&amp;dst=1211" TargetMode="External"/><Relationship Id="rId224" Type="http://schemas.openxmlformats.org/officeDocument/2006/relationships/hyperlink" Target="https://login.consultant.ru/link/?req=doc&amp;base=LAW&amp;n=496773" TargetMode="External"/><Relationship Id="rId245" Type="http://schemas.openxmlformats.org/officeDocument/2006/relationships/hyperlink" Target="https://login.consultant.ru/link/?req=doc&amp;base=LAW&amp;n=430961&amp;dst=100026" TargetMode="External"/><Relationship Id="rId266" Type="http://schemas.openxmlformats.org/officeDocument/2006/relationships/hyperlink" Target="https://login.consultant.ru/link/?req=doc&amp;base=LAW&amp;n=466154&amp;dst=1654" TargetMode="External"/><Relationship Id="rId287" Type="http://schemas.openxmlformats.org/officeDocument/2006/relationships/hyperlink" Target="https://login.consultant.ru/link/?req=doc&amp;base=LAW&amp;n=495920" TargetMode="External"/><Relationship Id="rId30" Type="http://schemas.openxmlformats.org/officeDocument/2006/relationships/hyperlink" Target="https://login.consultant.ru/link/?req=doc&amp;base=LAW&amp;n=466154" TargetMode="External"/><Relationship Id="rId105" Type="http://schemas.openxmlformats.org/officeDocument/2006/relationships/hyperlink" Target="https://login.consultant.ru/link/?req=doc&amp;base=LAW&amp;n=466154&amp;dst=1211" TargetMode="External"/><Relationship Id="rId126" Type="http://schemas.openxmlformats.org/officeDocument/2006/relationships/hyperlink" Target="https://login.consultant.ru/link/?req=doc&amp;base=LAW&amp;n=466154&amp;dst=101309" TargetMode="External"/><Relationship Id="rId147" Type="http://schemas.openxmlformats.org/officeDocument/2006/relationships/hyperlink" Target="https://login.consultant.ru/link/?req=doc&amp;base=LAW&amp;n=466154&amp;dst=100920" TargetMode="External"/><Relationship Id="rId168" Type="http://schemas.openxmlformats.org/officeDocument/2006/relationships/hyperlink" Target="https://login.consultant.ru/link/?req=doc&amp;base=LAW&amp;n=466154&amp;dst=1206" TargetMode="External"/><Relationship Id="rId312" Type="http://schemas.openxmlformats.org/officeDocument/2006/relationships/hyperlink" Target="https://login.consultant.ru/link/?req=doc&amp;base=LAW&amp;n=496773&amp;dst=124537" TargetMode="External"/><Relationship Id="rId333" Type="http://schemas.openxmlformats.org/officeDocument/2006/relationships/hyperlink" Target="https://login.consultant.ru/link/?req=doc&amp;base=LAW&amp;n=495920&amp;dst=102553" TargetMode="External"/><Relationship Id="rId51" Type="http://schemas.openxmlformats.org/officeDocument/2006/relationships/hyperlink" Target="https://login.consultant.ru/link/?req=doc&amp;base=LAW&amp;n=161065" TargetMode="External"/><Relationship Id="rId72" Type="http://schemas.openxmlformats.org/officeDocument/2006/relationships/hyperlink" Target="https://login.consultant.ru/link/?req=doc&amp;base=LAW&amp;n=475422&amp;dst=16" TargetMode="External"/><Relationship Id="rId93" Type="http://schemas.openxmlformats.org/officeDocument/2006/relationships/hyperlink" Target="https://login.consultant.ru/link/?req=doc&amp;base=LAW&amp;n=331074&amp;dst=8" TargetMode="External"/><Relationship Id="rId189" Type="http://schemas.openxmlformats.org/officeDocument/2006/relationships/hyperlink" Target="https://login.consultant.ru/link/?req=doc&amp;base=LAW&amp;n=466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50667</Words>
  <Characters>288806</Characters>
  <Application>Microsoft Office Word</Application>
  <DocSecurity>0</DocSecurity>
  <Lines>2406</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1</cp:revision>
  <dcterms:created xsi:type="dcterms:W3CDTF">2025-01-28T13:43:00Z</dcterms:created>
  <dcterms:modified xsi:type="dcterms:W3CDTF">2025-01-28T13:44:00Z</dcterms:modified>
</cp:coreProperties>
</file>