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D7EAFC" wp14:editId="765E836F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4E3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EE74E3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4E3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EE74E3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4E3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12462" w:rsidRPr="00EE74E3" w:rsidRDefault="006072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23674" w:rsidRPr="00EE74E3">
        <w:rPr>
          <w:rFonts w:ascii="Times New Roman" w:hAnsi="Times New Roman" w:cs="Times New Roman"/>
          <w:bCs/>
          <w:sz w:val="28"/>
          <w:szCs w:val="28"/>
        </w:rPr>
        <w:t xml:space="preserve">    августа </w:t>
      </w:r>
      <w:r w:rsidR="00984215" w:rsidRPr="00EE74E3">
        <w:rPr>
          <w:rFonts w:ascii="Times New Roman" w:hAnsi="Times New Roman" w:cs="Times New Roman"/>
          <w:bCs/>
          <w:sz w:val="28"/>
          <w:szCs w:val="28"/>
        </w:rPr>
        <w:t>202</w:t>
      </w:r>
      <w:r w:rsidR="0097024C" w:rsidRPr="00EE74E3">
        <w:rPr>
          <w:rFonts w:ascii="Times New Roman" w:hAnsi="Times New Roman" w:cs="Times New Roman"/>
          <w:bCs/>
          <w:sz w:val="28"/>
          <w:szCs w:val="28"/>
        </w:rPr>
        <w:t>2</w:t>
      </w:r>
      <w:r w:rsidRPr="00EE74E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EE74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9240E4" w:rsidRPr="00EE74E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EE74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EE74E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EE74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E74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EE74E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EE74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EE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EE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7C7" w:rsidRPr="00EE74E3">
        <w:rPr>
          <w:rFonts w:ascii="Times New Roman" w:hAnsi="Times New Roman" w:cs="Times New Roman"/>
          <w:bCs/>
          <w:sz w:val="28"/>
          <w:szCs w:val="28"/>
        </w:rPr>
        <w:t>№</w:t>
      </w:r>
      <w:r w:rsidR="0092298D" w:rsidRPr="00EE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674" w:rsidRPr="00EE74E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7024C" w:rsidRPr="00EE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7C7" w:rsidRPr="00EE74E3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EE74E3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bCs/>
          <w:sz w:val="28"/>
          <w:szCs w:val="28"/>
        </w:rPr>
        <w:tab/>
      </w:r>
      <w:r w:rsidRPr="00EE74E3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EE74E3">
        <w:rPr>
          <w:rFonts w:ascii="Times New Roman" w:hAnsi="Times New Roman" w:cs="Times New Roman"/>
          <w:bCs/>
          <w:sz w:val="28"/>
          <w:szCs w:val="28"/>
        </w:rPr>
        <w:tab/>
      </w:r>
      <w:r w:rsidRPr="00EE74E3">
        <w:rPr>
          <w:rFonts w:ascii="Times New Roman" w:hAnsi="Times New Roman" w:cs="Times New Roman"/>
          <w:bCs/>
          <w:sz w:val="28"/>
          <w:szCs w:val="28"/>
        </w:rPr>
        <w:tab/>
      </w:r>
      <w:r w:rsidRPr="00EE74E3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EE74E3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:rsidR="009240E4" w:rsidRPr="00EE74E3" w:rsidRDefault="00323674" w:rsidP="0028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4E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аттестационной комиссии</w:t>
      </w:r>
    </w:p>
    <w:p w:rsidR="00D12462" w:rsidRPr="00EE74E3" w:rsidRDefault="00D12462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3759B" w:rsidRPr="00EE74E3" w:rsidRDefault="00B3759B" w:rsidP="003236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EE74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от 27.07.2004 № 79-ФЗ </w:t>
      </w:r>
      <w:r w:rsidR="0032367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32367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от 01.02.2005 </w:t>
      </w:r>
      <w:hyperlink r:id="rId10">
        <w:r w:rsidR="00323674" w:rsidRPr="00EE74E3">
          <w:rPr>
            <w:rFonts w:ascii="Times New Roman" w:hAnsi="Times New Roman" w:cs="Times New Roman"/>
            <w:sz w:val="28"/>
            <w:szCs w:val="28"/>
          </w:rPr>
          <w:t>№</w:t>
        </w:r>
        <w:r w:rsidRPr="00EE74E3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32367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32367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 и от 01.02.2005 </w:t>
      </w:r>
      <w:hyperlink r:id="rId11">
        <w:r w:rsidR="00323674" w:rsidRPr="00EE74E3">
          <w:rPr>
            <w:rFonts w:ascii="Times New Roman" w:hAnsi="Times New Roman" w:cs="Times New Roman"/>
            <w:sz w:val="28"/>
            <w:szCs w:val="28"/>
          </w:rPr>
          <w:t>№</w:t>
        </w:r>
        <w:r w:rsidRPr="00EE74E3">
          <w:rPr>
            <w:rFonts w:ascii="Times New Roman" w:hAnsi="Times New Roman" w:cs="Times New Roman"/>
            <w:sz w:val="28"/>
            <w:szCs w:val="28"/>
          </w:rPr>
          <w:t xml:space="preserve"> 111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32367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 w:rsidR="0032367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EE74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323674" w:rsidRPr="00EE74E3">
        <w:rPr>
          <w:rFonts w:ascii="Times New Roman" w:hAnsi="Times New Roman" w:cs="Times New Roman"/>
          <w:sz w:val="28"/>
          <w:szCs w:val="28"/>
        </w:rPr>
        <w:t>ийской Федерации от 09.09.2020 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1387 </w:t>
      </w:r>
      <w:r w:rsidR="0032367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утверждении единой методики проведения аттестации государственных гражданских служащих Российской Федерации</w:t>
      </w:r>
      <w:r w:rsidR="0032367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EE74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Ивановской области от 06.04.2005 </w:t>
      </w:r>
      <w:r w:rsidR="00323674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69-ОЗ </w:t>
      </w:r>
      <w:r w:rsidR="0032367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государственной гражданской службе Ивановской области</w:t>
      </w:r>
      <w:r w:rsidR="0032367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 и указ</w:t>
      </w:r>
      <w:r w:rsidR="00DB0E1B" w:rsidRPr="00EE74E3">
        <w:rPr>
          <w:rFonts w:ascii="Times New Roman" w:hAnsi="Times New Roman" w:cs="Times New Roman"/>
          <w:sz w:val="28"/>
          <w:szCs w:val="28"/>
        </w:rPr>
        <w:t>ом</w:t>
      </w:r>
      <w:r w:rsidRPr="00EE74E3">
        <w:rPr>
          <w:rFonts w:ascii="Times New Roman" w:hAnsi="Times New Roman" w:cs="Times New Roman"/>
          <w:sz w:val="28"/>
          <w:szCs w:val="28"/>
        </w:rPr>
        <w:t xml:space="preserve"> Губернатора Ивановской </w:t>
      </w:r>
      <w:r w:rsidR="00323674" w:rsidRPr="00EE74E3">
        <w:rPr>
          <w:rFonts w:ascii="Times New Roman" w:hAnsi="Times New Roman" w:cs="Times New Roman"/>
          <w:sz w:val="28"/>
          <w:szCs w:val="28"/>
        </w:rPr>
        <w:t>области от 20.12.2010 N 167-уг «</w:t>
      </w:r>
      <w:r w:rsidRPr="00EE74E3">
        <w:rPr>
          <w:rFonts w:ascii="Times New Roman" w:hAnsi="Times New Roman" w:cs="Times New Roman"/>
          <w:sz w:val="28"/>
          <w:szCs w:val="28"/>
        </w:rPr>
        <w:t>О кадровом процессе в системе исполнительных органов государственной власти Ивановской области</w:t>
      </w:r>
      <w:r w:rsidR="00323674" w:rsidRPr="00EE74E3">
        <w:rPr>
          <w:rFonts w:ascii="Times New Roman" w:hAnsi="Times New Roman" w:cs="Times New Roman"/>
          <w:sz w:val="28"/>
          <w:szCs w:val="28"/>
        </w:rPr>
        <w:t xml:space="preserve">» </w:t>
      </w:r>
      <w:r w:rsidRPr="00EE74E3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B3759B" w:rsidRPr="00EE74E3" w:rsidRDefault="00B3759B" w:rsidP="008542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>
        <w:r w:rsidRPr="00EE74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об аттестационной комиссии (прилагается).</w:t>
      </w:r>
    </w:p>
    <w:p w:rsidR="009215CF" w:rsidRPr="00EE74E3" w:rsidRDefault="009215CF" w:rsidP="00854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2. </w:t>
      </w:r>
      <w:r w:rsidRPr="00EE74E3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EE74E3" w:rsidRDefault="009215CF" w:rsidP="008542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DE470F" w:rsidRPr="00EE74E3">
        <w:rPr>
          <w:rFonts w:ascii="Times New Roman" w:hAnsi="Times New Roman" w:cs="Times New Roman"/>
          <w:bCs/>
          <w:sz w:val="28"/>
          <w:szCs w:val="28"/>
        </w:rPr>
        <w:t>на сайте Правительства Ивановской области</w:t>
      </w:r>
      <w:r w:rsidRPr="00EE74E3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EE74E3" w:rsidRDefault="009215CF" w:rsidP="008542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>- направить настоящий приказ в Управление Минюс</w:t>
      </w:r>
      <w:r w:rsidR="009675D9" w:rsidRPr="00EE74E3">
        <w:rPr>
          <w:rFonts w:ascii="Times New Roman" w:hAnsi="Times New Roman" w:cs="Times New Roman"/>
          <w:bCs/>
          <w:sz w:val="28"/>
          <w:szCs w:val="28"/>
        </w:rPr>
        <w:t>та России по Ивановской обла</w:t>
      </w:r>
      <w:r w:rsidR="00854238" w:rsidRPr="00EE74E3">
        <w:rPr>
          <w:rFonts w:ascii="Times New Roman" w:hAnsi="Times New Roman" w:cs="Times New Roman"/>
          <w:bCs/>
          <w:sz w:val="28"/>
          <w:szCs w:val="28"/>
        </w:rPr>
        <w:t>сти и Ивановскую областную Думу.</w:t>
      </w:r>
    </w:p>
    <w:p w:rsidR="00854238" w:rsidRPr="00EE74E3" w:rsidRDefault="00854238" w:rsidP="00854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>3.</w:t>
      </w:r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EE74E3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EE74E3">
        <w:rPr>
          <w:rFonts w:ascii="Times New Roman" w:hAnsi="Times New Roman" w:cs="Times New Roman"/>
          <w:sz w:val="28"/>
          <w:szCs w:val="28"/>
        </w:rPr>
        <w:t>Департамент</w:t>
      </w:r>
      <w:r w:rsidRPr="00EE74E3">
        <w:rPr>
          <w:rFonts w:ascii="Times New Roman" w:hAnsi="Times New Roman" w:cs="Times New Roman"/>
          <w:sz w:val="28"/>
          <w:szCs w:val="28"/>
        </w:rPr>
        <w:t>а</w:t>
      </w:r>
      <w:r w:rsidRPr="00EE74E3">
        <w:rPr>
          <w:rFonts w:ascii="Times New Roman" w:hAnsi="Times New Roman" w:cs="Times New Roman"/>
          <w:sz w:val="28"/>
          <w:szCs w:val="28"/>
        </w:rPr>
        <w:t xml:space="preserve">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от 01.11.2012 №</w:t>
      </w:r>
      <w:r w:rsidR="00A8182E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 xml:space="preserve">76-ОД «Об аттестационной комиссии для проведения аттестации и квалификационного экзамена государственных  гражданских служащих Ивановской области, замещающих должности государственной гражданской службы в Департаменте </w:t>
      </w:r>
      <w:r w:rsidRPr="00EE74E3">
        <w:rPr>
          <w:rFonts w:ascii="Times New Roman" w:hAnsi="Times New Roman" w:cs="Times New Roman"/>
          <w:sz w:val="28"/>
          <w:szCs w:val="28"/>
        </w:rPr>
        <w:t>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»</w:t>
      </w:r>
    </w:p>
    <w:p w:rsidR="009215CF" w:rsidRPr="00EE74E3" w:rsidRDefault="00854238" w:rsidP="008542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>4</w:t>
      </w:r>
      <w:r w:rsidR="009215CF" w:rsidRPr="00EE74E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EE74E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EE74E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DB0E1B" w:rsidRPr="00EE74E3" w:rsidRDefault="00DB0E1B" w:rsidP="00854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1B" w:rsidRPr="00EE74E3" w:rsidRDefault="0097024C" w:rsidP="00854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E3">
        <w:rPr>
          <w:rFonts w:ascii="Times New Roman" w:hAnsi="Times New Roman" w:cs="Times New Roman"/>
          <w:b/>
          <w:sz w:val="28"/>
          <w:szCs w:val="28"/>
        </w:rPr>
        <w:t>Н</w:t>
      </w:r>
      <w:r w:rsidR="009215CF" w:rsidRPr="00EE74E3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9215CF" w:rsidRPr="00EE74E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9215CF" w:rsidRPr="00EE74E3">
        <w:rPr>
          <w:rFonts w:ascii="Times New Roman" w:hAnsi="Times New Roman" w:cs="Times New Roman"/>
          <w:b/>
          <w:sz w:val="28"/>
          <w:szCs w:val="28"/>
        </w:rPr>
        <w:tab/>
      </w:r>
      <w:r w:rsidR="009215CF" w:rsidRPr="00EE74E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EE74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215CF" w:rsidRPr="00EE74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E74E3">
        <w:rPr>
          <w:rFonts w:ascii="Times New Roman" w:hAnsi="Times New Roman" w:cs="Times New Roman"/>
          <w:b/>
          <w:sz w:val="28"/>
          <w:szCs w:val="28"/>
        </w:rPr>
        <w:t>К.А.Разова</w:t>
      </w:r>
      <w:proofErr w:type="spellEnd"/>
    </w:p>
    <w:p w:rsidR="00854238" w:rsidRPr="00EE74E3" w:rsidRDefault="00854238" w:rsidP="0085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CF" w:rsidRPr="00EE74E3" w:rsidRDefault="009215CF" w:rsidP="0085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Дело</w:t>
      </w:r>
    </w:p>
    <w:p w:rsidR="00B3759B" w:rsidRPr="00EE74E3" w:rsidRDefault="00B3759B" w:rsidP="00B375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2B40" w:rsidRPr="00EE74E3" w:rsidRDefault="00B3759B" w:rsidP="00B3759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к приказу</w:t>
      </w:r>
      <w:r w:rsidR="00C32B40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C32B40" w:rsidRPr="00EE74E3">
        <w:rPr>
          <w:rFonts w:ascii="Times New Roman" w:hAnsi="Times New Roman" w:cs="Times New Roman"/>
          <w:bCs/>
          <w:sz w:val="28"/>
          <w:szCs w:val="28"/>
        </w:rPr>
        <w:t xml:space="preserve">Департамента </w:t>
      </w:r>
    </w:p>
    <w:p w:rsidR="00C32B40" w:rsidRPr="00EE74E3" w:rsidRDefault="00C32B40" w:rsidP="00B3759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 xml:space="preserve">конкурсов и аукционов </w:t>
      </w:r>
    </w:p>
    <w:p w:rsidR="00B3759B" w:rsidRPr="00EE74E3" w:rsidRDefault="00C32B40" w:rsidP="00B37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:rsidR="00B3759B" w:rsidRPr="00EE74E3" w:rsidRDefault="00B3759B" w:rsidP="00B37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от </w:t>
      </w:r>
      <w:r w:rsidR="00C32B40" w:rsidRPr="00EE74E3">
        <w:rPr>
          <w:rFonts w:ascii="Times New Roman" w:hAnsi="Times New Roman" w:cs="Times New Roman"/>
          <w:sz w:val="28"/>
          <w:szCs w:val="28"/>
        </w:rPr>
        <w:t xml:space="preserve">      августа 2022 №     - ОД</w:t>
      </w:r>
    </w:p>
    <w:p w:rsidR="00B3759B" w:rsidRPr="00EE74E3" w:rsidRDefault="00B3759B" w:rsidP="00B37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E74E3">
        <w:rPr>
          <w:rFonts w:ascii="Times New Roman" w:hAnsi="Times New Roman" w:cs="Times New Roman"/>
          <w:sz w:val="28"/>
          <w:szCs w:val="28"/>
        </w:rPr>
        <w:t>ПОЛОЖЕНИЕ</w:t>
      </w: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ОБ АТТЕСТАЦИОННОЙ КОМИССИИ</w:t>
      </w:r>
    </w:p>
    <w:p w:rsidR="00C32B40" w:rsidRPr="00EE74E3" w:rsidRDefault="00C32B40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2254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1.1. Настоящее Положение об аттестационной комиссии (далее - Положение) регламентирует состав, сроки и порядок работы аттестационной комиссии. Аттестационная комиссия формируется для проведения аттестаций и квалификационных экзаменов государственных гражданских служащих Ивановской области, замещающих должности в </w:t>
      </w:r>
      <w:r w:rsidR="002254D9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2254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Организацию и обеспечение проведения аттестаций, квалификационных экзаменов осуществляет отдел </w:t>
      </w:r>
      <w:r w:rsidR="002254D9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организационно-правового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2254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 xml:space="preserve">Аттестационная комиссия в своей деятельности руководствуется Федеральным </w:t>
      </w:r>
      <w:hyperlink r:id="rId14">
        <w:r w:rsidRPr="00EE74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от 27.07.2004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№ 79-ФЗ «</w:t>
      </w:r>
      <w:r w:rsidRPr="00EE74E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2254D9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от 01.02.2005 </w:t>
      </w:r>
      <w:hyperlink r:id="rId15">
        <w:r w:rsidR="002254D9" w:rsidRPr="00EE74E3">
          <w:rPr>
            <w:rFonts w:ascii="Times New Roman" w:hAnsi="Times New Roman" w:cs="Times New Roman"/>
            <w:sz w:val="28"/>
            <w:szCs w:val="28"/>
          </w:rPr>
          <w:t>№</w:t>
        </w:r>
        <w:r w:rsidRPr="00EE74E3">
          <w:rPr>
            <w:rFonts w:ascii="Times New Roman" w:hAnsi="Times New Roman" w:cs="Times New Roman"/>
            <w:sz w:val="28"/>
            <w:szCs w:val="28"/>
          </w:rPr>
          <w:t xml:space="preserve"> 110</w:t>
        </w:r>
      </w:hyperlink>
      <w:r w:rsidR="002254D9" w:rsidRPr="00EE74E3">
        <w:rPr>
          <w:rFonts w:ascii="Times New Roman" w:hAnsi="Times New Roman" w:cs="Times New Roman"/>
          <w:sz w:val="28"/>
          <w:szCs w:val="28"/>
        </w:rPr>
        <w:t xml:space="preserve"> «</w:t>
      </w:r>
      <w:r w:rsidRPr="00EE74E3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2254D9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 и от 01.02.2005 </w:t>
      </w:r>
      <w:r w:rsidR="002254D9" w:rsidRPr="00EE74E3">
        <w:rPr>
          <w:rFonts w:ascii="Times New Roman" w:hAnsi="Times New Roman" w:cs="Times New Roman"/>
          <w:sz w:val="28"/>
          <w:szCs w:val="28"/>
        </w:rPr>
        <w:t>№ 111 «</w:t>
      </w:r>
      <w:r w:rsidRPr="00EE74E3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 w:rsidR="002254D9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EE74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09.09.2020 </w:t>
      </w:r>
      <w:r w:rsidR="002254D9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1387 </w:t>
      </w:r>
      <w:r w:rsidR="002254D9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Об утверждении единой методики проведения аттестации государственных гражданских служащих Российской Федерации</w:t>
      </w:r>
      <w:r w:rsidR="002254D9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 xml:space="preserve"> (далее - Единая методика) и настоящим Положением.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2. Задачи аттестационной комиссии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Основными задачами аттестационной комиссии являются: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2.1. Оценка профессиональной служебной деятельности государственных гражданских служащих Ивановской области, замещающих должности государственной гражданской службы Ивановской области (далее - гражданский служащий (гражданские служащие), должность (должности) гражданской службы) в </w:t>
      </w:r>
      <w:r w:rsidR="002254D9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, в ходе аттестации, исходя из следующих характеристик: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участие гражданского служащего в решении (разработке) вопросов (документов), направленных на реализацию задач, стоящих перед </w:t>
      </w:r>
      <w:r w:rsidR="007F200D" w:rsidRPr="00EE74E3">
        <w:rPr>
          <w:rFonts w:ascii="Times New Roman" w:hAnsi="Times New Roman" w:cs="Times New Roman"/>
          <w:sz w:val="28"/>
          <w:szCs w:val="28"/>
        </w:rPr>
        <w:t>Департаментом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;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сложность выполняемой гражданским служащим профессиональной служебной деятельности, ее эффективность и результативность;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подготовки;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отсутствие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2.2. Определение соответствия гражданского служащего замещаемой должности на основе оценки его профессиональной служебной деятельности.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2.3. Оценка знаний, навыков и умений (профессионального уровня) гражданского служащего при проведении квалификационного экзамена при решении вопроса о присвоении гражданскому служащему классного чина государственной гражданской службы.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2.4. Выявление гражданских служащих, обладающих профессиональными способностями, позволяющими включить гражданского служащего в кадровый резерв для замещения вакантной должности гражданской службы в порядке должностного роста.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3. Состав аттестационной комиссии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3.1.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Представитель нанимателя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Представитель нанимателя предупреждает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3.2. На период проведения аттестации (квалификационного экзамена) гражданских служащих в состав аттестационной комиссии включаются </w:t>
      </w:r>
      <w:r w:rsidRPr="00EE74E3">
        <w:rPr>
          <w:rFonts w:ascii="Times New Roman" w:hAnsi="Times New Roman" w:cs="Times New Roman"/>
          <w:sz w:val="28"/>
          <w:szCs w:val="28"/>
        </w:rPr>
        <w:lastRenderedPageBreak/>
        <w:t>представитель нанимателя и (или) уполномоченные им гражданские служащие, в том числе: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F200D" w:rsidRPr="00EE74E3">
        <w:rPr>
          <w:rFonts w:ascii="Times New Roman" w:hAnsi="Times New Roman" w:cs="Times New Roman"/>
          <w:sz w:val="28"/>
          <w:szCs w:val="28"/>
        </w:rPr>
        <w:t>начальника</w:t>
      </w:r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7F200D" w:rsidRPr="00EE74E3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представители отдела </w:t>
      </w:r>
      <w:r w:rsidR="007F200D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</w:t>
      </w:r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7F200D" w:rsidRPr="00EE74E3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представитель</w:t>
      </w:r>
      <w:r w:rsidR="007F200D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 xml:space="preserve">(представители) структурного подразделения </w:t>
      </w:r>
      <w:r w:rsidR="00603E0C" w:rsidRPr="00EE74E3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, в котором гражданский служащий, подлежащий аттестации (сдающий квалификационный экзамен), замещает должность гражданской службы,</w:t>
      </w:r>
      <w:r w:rsidR="00603E0C" w:rsidRPr="00EE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(далее - независимые эксперты),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при </w:t>
      </w:r>
      <w:r w:rsidR="00603E0C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в </w:t>
      </w:r>
      <w:r w:rsidR="009A5D45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может быть создано несколько аттестационных комиссий с учетом специфики должностных обязанностей гражданских служащих.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3.3. Общее число представителей Общественного совета при </w:t>
      </w:r>
      <w:r w:rsidR="0099565D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и независимых экспертов должно составлять не менее одной четверти от общего числа членов аттестационной комиссии.</w:t>
      </w:r>
      <w:r w:rsidR="0099565D" w:rsidRPr="00EE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при </w:t>
      </w:r>
      <w:r w:rsidR="0099565D" w:rsidRPr="00EE74E3">
        <w:rPr>
          <w:rFonts w:ascii="Times New Roman" w:hAnsi="Times New Roman" w:cs="Times New Roman"/>
          <w:sz w:val="28"/>
          <w:szCs w:val="28"/>
        </w:rPr>
        <w:t xml:space="preserve">Департаменте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 xml:space="preserve">включаются в состав аттестационной комиссии на основании решения Общественного совета при </w:t>
      </w:r>
      <w:r w:rsidR="0099565D" w:rsidRPr="00EE74E3">
        <w:rPr>
          <w:rFonts w:ascii="Times New Roman" w:hAnsi="Times New Roman" w:cs="Times New Roman"/>
          <w:sz w:val="28"/>
          <w:szCs w:val="28"/>
        </w:rPr>
        <w:t>Департаменте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  <w:r w:rsidR="0099565D" w:rsidRPr="00EE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Независимые эксперты, приглашаемые и отбираемые в состав аттестационной комиссии в соответствии со </w:t>
      </w:r>
      <w:hyperlink r:id="rId17">
        <w:r w:rsidRPr="00EE74E3">
          <w:rPr>
            <w:rFonts w:ascii="Times New Roman" w:hAnsi="Times New Roman" w:cs="Times New Roman"/>
            <w:sz w:val="28"/>
            <w:szCs w:val="28"/>
          </w:rPr>
          <w:t>статьей 8.1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06.04.2005 </w:t>
      </w:r>
      <w:r w:rsidR="00EE52E7" w:rsidRPr="00EE74E3">
        <w:rPr>
          <w:rFonts w:ascii="Times New Roman" w:hAnsi="Times New Roman" w:cs="Times New Roman"/>
          <w:sz w:val="28"/>
          <w:szCs w:val="28"/>
        </w:rPr>
        <w:t>№ 69-ОЗ «</w:t>
      </w:r>
      <w:r w:rsidRPr="00EE74E3">
        <w:rPr>
          <w:rFonts w:ascii="Times New Roman" w:hAnsi="Times New Roman" w:cs="Times New Roman"/>
          <w:sz w:val="28"/>
          <w:szCs w:val="28"/>
        </w:rPr>
        <w:t>О государственной гражданской службе Ивановской области</w:t>
      </w:r>
      <w:r w:rsidR="00EE52E7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>, включаются в состав аттестационной комиссии по запросу представителя нанимателя, направленному без указания персональных данных независимых экспертов.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Общий срок пребывания независимого эксперта в аттестационной комиссии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</w:t>
      </w:r>
      <w:r w:rsidR="00EE52E7" w:rsidRPr="00EE74E3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 xml:space="preserve">3.4. Формирование и утверждение персонального состава аттестационной комиссии осуществляется на основании распоряжения </w:t>
      </w:r>
      <w:r w:rsidR="006B3287" w:rsidRPr="00EE74E3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3.5. Аттестационная комиссия состоит из председателя аттестационной комиссии, заместителя председателя аттестационной комиссии, секретаря и членов аттестационной комиссии. Все члены аттестационной комиссии при принятии решения обладают равными правами.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осуществляет общее руководство работой аттестационной комиссии, проводит заседания аттестационной комиссии, контролирует исполнение решений, принятых аттестационной комиссией.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исполняет обязанности председателя аттестационной комиссии в его отсутствие, а также осуществляет по поручению председателя аттестационной комиссии иные полномочия, связанные с деятельностью аттестационной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Секретарь аттестационной комиссии обеспечивает подготовку материалов к заседанию аттестационной комиссии, оповещает о предстоящем заседании членов аттестационной комиссии и лиц, присутствие которых необходимо, о времени и месте проведения заседания аттестационной комиссии, осуществляет иные функции по обеспечению ее деятельности.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4. Подготовка заседания аттестационной комиссии</w:t>
      </w: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для проведения аттестации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FF5077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hyperlink r:id="rId18">
        <w:r w:rsidRPr="00EE74E3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="00FF5077" w:rsidRPr="00EE74E3">
        <w:rPr>
          <w:rFonts w:ascii="Times New Roman" w:hAnsi="Times New Roman" w:cs="Times New Roman"/>
          <w:sz w:val="28"/>
          <w:szCs w:val="28"/>
        </w:rPr>
        <w:t xml:space="preserve">Департамента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 xml:space="preserve">о проведении аттестации в соответствии с примерным правовым актом государственного органа по форме согласно приложению </w:t>
      </w:r>
      <w:r w:rsidR="00FF5077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1 к Единой методике.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составляется отделом </w:t>
      </w:r>
      <w:r w:rsidR="00146C6D" w:rsidRPr="00EE74E3">
        <w:rPr>
          <w:rFonts w:ascii="Times New Roman" w:hAnsi="Times New Roman" w:cs="Times New Roman"/>
          <w:sz w:val="28"/>
          <w:szCs w:val="28"/>
        </w:rPr>
        <w:t xml:space="preserve">финансовой отчетности и организационно – правового обеспечения Департамента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>с учетом мнения непосредственного руководителя аттестуемого гражданского служащего, даты проведения предыдущей аттестации и ежегодно, не позднее 1</w:t>
      </w:r>
      <w:r w:rsidR="00BD7DE5">
        <w:rPr>
          <w:rFonts w:ascii="Times New Roman" w:hAnsi="Times New Roman" w:cs="Times New Roman"/>
          <w:sz w:val="28"/>
          <w:szCs w:val="28"/>
        </w:rPr>
        <w:t>5</w:t>
      </w:r>
      <w:r w:rsidRPr="00EE74E3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аттестации, представляется для утверждения представителю нанимателя.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4.2. Сроки, предусмотренные в графике аттестации, могут изменяться по решению представителя нанимателя.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4.3. Утвержденный график аттестации не менее чем за месяц до начала аттестации доводится до сведения аттестуемого гражданского служащего и его непосредственного руководителя под подпись отделом </w:t>
      </w:r>
      <w:r w:rsidR="00340CD4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EE74E3">
        <w:rPr>
          <w:rFonts w:ascii="Times New Roman" w:hAnsi="Times New Roman" w:cs="Times New Roman"/>
          <w:sz w:val="28"/>
          <w:szCs w:val="28"/>
        </w:rPr>
        <w:t xml:space="preserve">4.4. Непосредственный руководитель гражданского служащего не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чем за 2 недели до начала аттестации представляет в аттестационную комиссию подписанный им и утвержденный вышестоящим руководителем </w:t>
      </w:r>
      <w:hyperlink r:id="rId19">
        <w:r w:rsidRPr="00EE74E3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гражданским служащим должностных обязанностей за аттестационный период, составленный по форме согласно приложению </w:t>
      </w:r>
      <w:r w:rsidR="00146C6D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2 к Единой методике.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4.5. Отзыв, указанный в </w:t>
      </w:r>
      <w:hyperlink w:anchor="P127">
        <w:r w:rsidRPr="00EE74E3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подготовлен в виде электронного документа. С целью его подготовки используются годовые отчеты о профессиональной служебной деятельности гражданского служащего. К отзыву прилагаются сведения о выполненных гражданским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гражданского служащего.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4.6. При каждой последующей аттестации отдел </w:t>
      </w:r>
      <w:r w:rsidR="00576B08" w:rsidRPr="00EE74E3">
        <w:rPr>
          <w:rFonts w:ascii="Times New Roman" w:hAnsi="Times New Roman" w:cs="Times New Roman"/>
          <w:sz w:val="28"/>
          <w:szCs w:val="28"/>
        </w:rPr>
        <w:t xml:space="preserve">финансовой отчетности и организационно – правового обеспечения Департамента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представляет в аттестационную комиссию аттестационный лист гражданского служащего с данными предыдущей аттестации (при наличии), который может быть подготовлен в виде электронного документа.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E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576B08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готовится выписка из личного дела аттестуемого гражданского служащего, содержащая информацию о специальности, направлении подготовки, продолжительности стажа гражданской службы или стажа работы по специальности, направлению подготовки, включении в кадровый резерв государственного органа, об участии в мероприятиях по профессиональному развитию, наличии поощрений и награждений за период прохождения гражданской службы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, имеющихся дисциплинарных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взысканиях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>, а также иную значимую для целей аттестации информацию.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4.7. Отдел </w:t>
      </w:r>
      <w:r w:rsidR="00340CD4" w:rsidRPr="00EE74E3">
        <w:rPr>
          <w:rFonts w:ascii="Times New Roman" w:hAnsi="Times New Roman" w:cs="Times New Roman"/>
          <w:sz w:val="28"/>
          <w:szCs w:val="28"/>
        </w:rPr>
        <w:t xml:space="preserve">финансовой отчетности и организационно – правового обеспечения Департамента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>не менее чем за неделю до начала аттестации должен ознакомить под подпись аттестуемого гражданского служащего с отзывом об исполнении им должностных обязанностей за аттестационный период.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4.8. После ознакомления с отзывом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соответствующую пояснительную записку на отзыв.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5. Подготовка заседания аттестационной комиссии</w:t>
      </w: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для проведения квалификационного экзамена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5.1. Квалификационный экзамен аттестационная комиссия проводит на основании решения представителя нанимателя.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В решении указывается: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дата и время проведения квалификационного экзамена,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список гражданских служащих, которые должны сдавать квалификационный экзамен,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проведения квалификационного экзамена.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5.2. Решение о предстоящей сдаче квалификационного экзамена не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чем за месяц до его проведения доводится до сведения гражданского служащего и его непосредственного руководителя под подпись отделом </w:t>
      </w:r>
      <w:r w:rsidR="00340CD4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 w:rsidRPr="00EE74E3">
        <w:rPr>
          <w:rFonts w:ascii="Times New Roman" w:hAnsi="Times New Roman" w:cs="Times New Roman"/>
          <w:sz w:val="28"/>
          <w:szCs w:val="28"/>
        </w:rPr>
        <w:t xml:space="preserve">5.3. Непосредственный руководитель гражданского служащего не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чем за месяц до проведения квалификационного экзамена направляет в аттестационную комиссию </w:t>
      </w:r>
      <w:hyperlink w:anchor="P251">
        <w:r w:rsidRPr="00EE74E3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об уровне знаний, навыков и умений (профессиональном уровне) гражданского служащего и о возможности присвоения ему классного чина по форме согласно приложению </w:t>
      </w:r>
      <w:r w:rsidR="00744AC8" w:rsidRPr="00EE74E3">
        <w:rPr>
          <w:rFonts w:ascii="Times New Roman" w:hAnsi="Times New Roman" w:cs="Times New Roman"/>
          <w:sz w:val="28"/>
          <w:szCs w:val="28"/>
        </w:rPr>
        <w:t>1</w:t>
      </w:r>
      <w:r w:rsidRPr="00EE74E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5.4. Отдел </w:t>
      </w:r>
      <w:r w:rsidR="00340CD4" w:rsidRPr="00EE74E3">
        <w:rPr>
          <w:rFonts w:ascii="Times New Roman" w:hAnsi="Times New Roman" w:cs="Times New Roman"/>
          <w:sz w:val="28"/>
          <w:szCs w:val="28"/>
        </w:rPr>
        <w:t xml:space="preserve">финансовой отчетности и организационно – правового обеспечения Департамента конкурсов и аукционов Ивановской области </w:t>
      </w:r>
      <w:r w:rsidRPr="00EE74E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чем за 2 недели до проведения квалификационного экзамена должен ознакомить гражданского служащего с отзывом, указанным в </w:t>
      </w:r>
      <w:hyperlink w:anchor="P150">
        <w:r w:rsidRPr="00EE74E3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настоящего Положения, под подпись.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5.5. Гражданский служащий вправе представить в аттестационную комиссию заявление о своем несогласии с отзывом.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EE74E3">
        <w:rPr>
          <w:rFonts w:ascii="Times New Roman" w:hAnsi="Times New Roman" w:cs="Times New Roman"/>
          <w:sz w:val="28"/>
          <w:szCs w:val="28"/>
        </w:rPr>
        <w:t>6. Заседание аттестационной комиссии</w:t>
      </w: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для проведения аттестации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6.1. Заседание аттестационной комиссии считается правомочным, если на нем присутствует не менее двух третей ее членов.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6.2. Аттестация проводится с приглашением аттестуемого гражданского служащего на заседание аттестационной комиссии. В случае если гражданский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6.3.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его аттестация переносится на более поздний срок.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6.4. На заседании аттестационной комиссии присутствует непосредственный руководитель аттестуемого гражданского служащего либо его заместитель в случае, если ни один из них не был включен в состав аттестационной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6.5.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(либо его заместителя) о профессиональной служебной деятельности гражданского служащего, обсуждает результаты его профессиональной служебной деятельности. Обсуждение профессиональных и личностных каче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ств</w:t>
      </w:r>
      <w:r w:rsidR="009C0868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>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E3">
        <w:rPr>
          <w:rFonts w:ascii="Times New Roman" w:hAnsi="Times New Roman" w:cs="Times New Roman"/>
          <w:sz w:val="28"/>
          <w:szCs w:val="28"/>
        </w:rPr>
        <w:t xml:space="preserve">Аттестационная комиссия оценивает профессиональную служебную деятельность гражданского служащего на основании отзыва, с учетом информации, представленной в выписке из личного дела, подготовленной отделом </w:t>
      </w:r>
      <w:r w:rsidR="00340CD4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, а также на основании заслушивания сообщения аттестуемого гражданского служащего, в ходе которого членами аттестационной комиссии могут задаваться вопросы, направленные на оценку профессиональной служебной деятельности аттестуемого гражданского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Оценка профессиональной служебной деятельности гражданского служащего подразумевает определение его соответствия квалификационным требованиям по замещаемой должности гражданской службы, его участия в решении поставленных перед </w:t>
      </w:r>
      <w:r w:rsidR="00340CD4" w:rsidRPr="00EE74E3">
        <w:rPr>
          <w:rFonts w:ascii="Times New Roman" w:hAnsi="Times New Roman" w:cs="Times New Roman"/>
          <w:sz w:val="28"/>
          <w:szCs w:val="28"/>
        </w:rPr>
        <w:t>Департаментом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отсутствие установленных фактов несоблюдения гражданским служащим служебной дисциплины и ограничений, нарушений запретов, невыполнения требований к служебному поведению и обязательств, установленных законодательством Российской Федерации о гражданской службе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6.6.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</w:t>
      </w:r>
      <w:r w:rsidR="002254D9" w:rsidRPr="00EE74E3">
        <w:rPr>
          <w:rFonts w:ascii="Times New Roman" w:hAnsi="Times New Roman" w:cs="Times New Roman"/>
          <w:sz w:val="28"/>
          <w:szCs w:val="28"/>
        </w:rPr>
        <w:t>7</w:t>
      </w:r>
      <w:r w:rsidRPr="00EE74E3">
        <w:rPr>
          <w:rFonts w:ascii="Times New Roman" w:hAnsi="Times New Roman" w:cs="Times New Roman"/>
          <w:sz w:val="28"/>
          <w:szCs w:val="28"/>
        </w:rPr>
        <w:t xml:space="preserve">. Решение аттестационной комиссии принимается в отсутствие аттестуемого гражданского служащего и его непосредственного руководителя </w:t>
      </w:r>
      <w:r w:rsidRPr="00EE74E3">
        <w:rPr>
          <w:rFonts w:ascii="Times New Roman" w:hAnsi="Times New Roman" w:cs="Times New Roman"/>
          <w:sz w:val="28"/>
          <w:szCs w:val="28"/>
        </w:rPr>
        <w:lastRenderedPageBreak/>
        <w:t>открытым голосованием простым большинством голосов присутствующих на заседании членов аттестационной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При равенстве голосов гражданский служащий признается соответствующим замещаемой должности гражданской службы.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</w:t>
      </w:r>
      <w:r w:rsidR="002254D9" w:rsidRPr="00EE74E3">
        <w:rPr>
          <w:rFonts w:ascii="Times New Roman" w:hAnsi="Times New Roman" w:cs="Times New Roman"/>
          <w:sz w:val="28"/>
          <w:szCs w:val="28"/>
        </w:rPr>
        <w:t>8</w:t>
      </w:r>
      <w:r w:rsidRPr="00EE74E3">
        <w:rPr>
          <w:rFonts w:ascii="Times New Roman" w:hAnsi="Times New Roman" w:cs="Times New Roman"/>
          <w:sz w:val="28"/>
          <w:szCs w:val="28"/>
        </w:rPr>
        <w:t>. 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</w:t>
      </w:r>
      <w:r w:rsidR="002254D9" w:rsidRPr="00EE74E3">
        <w:rPr>
          <w:rFonts w:ascii="Times New Roman" w:hAnsi="Times New Roman" w:cs="Times New Roman"/>
          <w:sz w:val="28"/>
          <w:szCs w:val="28"/>
        </w:rPr>
        <w:t>9</w:t>
      </w:r>
      <w:r w:rsidRPr="00EE74E3">
        <w:rPr>
          <w:rFonts w:ascii="Times New Roman" w:hAnsi="Times New Roman" w:cs="Times New Roman"/>
          <w:sz w:val="28"/>
          <w:szCs w:val="28"/>
        </w:rPr>
        <w:t>. По результатам аттестации гражданского служащего аттестационной комиссией принимается одно из следующих решений: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соответствует замещаемой должности гражданской службы,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E3">
        <w:rPr>
          <w:rFonts w:ascii="Times New Roman" w:hAnsi="Times New Roman" w:cs="Times New Roman"/>
          <w:sz w:val="28"/>
          <w:szCs w:val="28"/>
        </w:rPr>
        <w:t>соответствует замещаемой должности гражданской службы и рекомендуется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к включению в кадровый резерв для замещения вакантной должности гражданской службы в порядке должностного роста (с указанием группы должностей гражданской службы, к которой относится замещаемая гражданским служащим должность, либо с указанием более высокой группы должностей, на которые гражданский служащий может быть назначен),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соответствует замещаемой должности гражданской службы при условии получения дополнительного профессионального образования,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не соответствует замещаемой должности гражданской службы.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6.10</w:t>
      </w:r>
      <w:r w:rsidR="009C0868">
        <w:rPr>
          <w:rFonts w:ascii="Times New Roman" w:hAnsi="Times New Roman" w:cs="Times New Roman"/>
          <w:sz w:val="28"/>
          <w:szCs w:val="28"/>
        </w:rPr>
        <w:t>.</w:t>
      </w:r>
      <w:r w:rsidRPr="00EE7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>о результатам аттестации гражданского служащего аттестационной комиссией может быть рекомендовано направление в приоритетном порядке гражданского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6.12. Результаты аттестации заносятся в аттестационный </w:t>
      </w:r>
      <w:hyperlink r:id="rId20">
        <w:r w:rsidRPr="00EE74E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гражданского служащего, составленный по форме согласно приложению к Положению о проведении аттестации государственных гражданских служащих Российской Федерации, утвержденному Указом Президента Российской Федерации от 01.02.2005 </w:t>
      </w:r>
      <w:r w:rsidR="00340CD4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110 </w:t>
      </w:r>
      <w:r w:rsidR="00340CD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340CD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6.13.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6.14. Гражданский служащий знакомится с аттестационным листом под подпись.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В случае отказа аттестуемого гражданского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6.15.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6.16.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6.17. Документы о результатах аттестации гражданских служащих представляются представителю нанимателя не позднее чем через 7 дней после ее проведения.</w:t>
      </w: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6.18. Гражданский служащий вправе обжаловать результаты аттестации в соответствии с законодательством Российской Федерации.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 Заседание аттестационной комиссии</w:t>
      </w:r>
    </w:p>
    <w:p w:rsidR="00B3759B" w:rsidRPr="00EE74E3" w:rsidRDefault="00B3759B" w:rsidP="00B375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для проведения квалификационного экзамена</w:t>
      </w:r>
    </w:p>
    <w:p w:rsidR="00B3759B" w:rsidRPr="00EE74E3" w:rsidRDefault="00B3759B" w:rsidP="00B37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7.1. Заседание аттестационной комиссии для проведения квалификационного экзамена проводится в порядке, установленном </w:t>
      </w:r>
      <w:hyperlink w:anchor="P155">
        <w:r w:rsidRPr="00EE74E3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7.2. При проведении квалификационного экзамена гражданского служащего может присутствовать его непосредственный руководитель.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3</w:t>
      </w:r>
      <w:r w:rsidRPr="00EE74E3">
        <w:rPr>
          <w:rFonts w:ascii="Times New Roman" w:hAnsi="Times New Roman" w:cs="Times New Roman"/>
          <w:sz w:val="28"/>
          <w:szCs w:val="28"/>
        </w:rPr>
        <w:t>. Решение о результате квалификационного экзамена выносится аттестационной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сдавшим квалификационный экзамен.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4</w:t>
      </w:r>
      <w:r w:rsidRPr="00EE74E3">
        <w:rPr>
          <w:rFonts w:ascii="Times New Roman" w:hAnsi="Times New Roman" w:cs="Times New Roman"/>
          <w:sz w:val="28"/>
          <w:szCs w:val="28"/>
        </w:rPr>
        <w:t>. По результатам квалификационного экзамена в отношении гражданского служащего аттестационной комиссией выносится одно из следующих решений: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признать, что гражданский служащий сдал квалификационный экзамен, и рекомендовать его для присвоения классного чина;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признать, что гражданский служащий не сдал квалификационный экзамен.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5</w:t>
      </w:r>
      <w:r w:rsidRPr="00EE74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 xml:space="preserve">Результат квалификационного экзамена заносится в экзаменационный </w:t>
      </w:r>
      <w:hyperlink r:id="rId21">
        <w:r w:rsidRPr="00EE74E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EE74E3">
        <w:rPr>
          <w:rFonts w:ascii="Times New Roman" w:hAnsi="Times New Roman" w:cs="Times New Roman"/>
          <w:sz w:val="28"/>
          <w:szCs w:val="28"/>
        </w:rPr>
        <w:t xml:space="preserve"> гражданского служащего,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01.02.2005 </w:t>
      </w:r>
      <w:r w:rsidR="00340CD4" w:rsidRPr="00EE74E3">
        <w:rPr>
          <w:rFonts w:ascii="Times New Roman" w:hAnsi="Times New Roman" w:cs="Times New Roman"/>
          <w:sz w:val="28"/>
          <w:szCs w:val="28"/>
        </w:rPr>
        <w:t>№</w:t>
      </w:r>
      <w:r w:rsidRPr="00EE74E3">
        <w:rPr>
          <w:rFonts w:ascii="Times New Roman" w:hAnsi="Times New Roman" w:cs="Times New Roman"/>
          <w:sz w:val="28"/>
          <w:szCs w:val="28"/>
        </w:rPr>
        <w:t xml:space="preserve"> 111 </w:t>
      </w:r>
      <w:r w:rsidR="00340CD4" w:rsidRPr="00EE74E3">
        <w:rPr>
          <w:rFonts w:ascii="Times New Roman" w:hAnsi="Times New Roman" w:cs="Times New Roman"/>
          <w:sz w:val="28"/>
          <w:szCs w:val="28"/>
        </w:rPr>
        <w:t>«</w:t>
      </w:r>
      <w:r w:rsidRPr="00EE74E3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 xml:space="preserve"> (профессионального уровня)</w:t>
      </w:r>
      <w:r w:rsidR="00340CD4" w:rsidRPr="00EE74E3">
        <w:rPr>
          <w:rFonts w:ascii="Times New Roman" w:hAnsi="Times New Roman" w:cs="Times New Roman"/>
          <w:sz w:val="28"/>
          <w:szCs w:val="28"/>
        </w:rPr>
        <w:t>»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Гражданский служащий знакомится с экзаменационным листом под </w:t>
      </w:r>
      <w:r w:rsidRPr="00EE74E3">
        <w:rPr>
          <w:rFonts w:ascii="Times New Roman" w:hAnsi="Times New Roman" w:cs="Times New Roman"/>
          <w:sz w:val="28"/>
          <w:szCs w:val="28"/>
        </w:rPr>
        <w:lastRenderedPageBreak/>
        <w:t>подпись.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6</w:t>
      </w:r>
      <w:r w:rsidRPr="00EE74E3">
        <w:rPr>
          <w:rFonts w:ascii="Times New Roman" w:hAnsi="Times New Roman" w:cs="Times New Roman"/>
          <w:sz w:val="28"/>
          <w:szCs w:val="28"/>
        </w:rPr>
        <w:t>. Результаты квалификационного экзамена направляются представителю нанимателя не позднее чем через 7 дней после его проведения.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7</w:t>
      </w:r>
      <w:r w:rsidRPr="00EE74E3">
        <w:rPr>
          <w:rFonts w:ascii="Times New Roman" w:hAnsi="Times New Roman" w:cs="Times New Roman"/>
          <w:sz w:val="28"/>
          <w:szCs w:val="28"/>
        </w:rPr>
        <w:t>.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8</w:t>
      </w:r>
      <w:r w:rsidRPr="00EE74E3">
        <w:rPr>
          <w:rFonts w:ascii="Times New Roman" w:hAnsi="Times New Roman" w:cs="Times New Roman"/>
          <w:sz w:val="28"/>
          <w:szCs w:val="28"/>
        </w:rPr>
        <w:t>. Гражданский служащий, не сдавший квалификационный экзамен, может выступать с инициативой о проведении повторного квалификационного экзамена не ранее чем через 6 месяцев после проведения данного экзамена.</w:t>
      </w:r>
    </w:p>
    <w:p w:rsidR="00B3759B" w:rsidRPr="00EE74E3" w:rsidRDefault="00B3759B" w:rsidP="00A8182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7.</w:t>
      </w:r>
      <w:r w:rsidR="002254D9" w:rsidRPr="00EE74E3">
        <w:rPr>
          <w:rFonts w:ascii="Times New Roman" w:hAnsi="Times New Roman" w:cs="Times New Roman"/>
          <w:sz w:val="28"/>
          <w:szCs w:val="28"/>
        </w:rPr>
        <w:t>9</w:t>
      </w:r>
      <w:r w:rsidRPr="00EE74E3">
        <w:rPr>
          <w:rFonts w:ascii="Times New Roman" w:hAnsi="Times New Roman" w:cs="Times New Roman"/>
          <w:sz w:val="28"/>
          <w:szCs w:val="28"/>
        </w:rPr>
        <w:t>. Гражданский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B3759B" w:rsidRPr="00EE74E3" w:rsidRDefault="00B3759B" w:rsidP="00B37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A81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аттестационной комиссии осуществляет отдел </w:t>
      </w:r>
      <w:r w:rsidR="00340CD4" w:rsidRPr="00EE74E3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 Департамента конкурсов и аукционов Ивановской области</w:t>
      </w:r>
      <w:r w:rsidRPr="00EE74E3">
        <w:rPr>
          <w:rFonts w:ascii="Times New Roman" w:hAnsi="Times New Roman" w:cs="Times New Roman"/>
          <w:sz w:val="28"/>
          <w:szCs w:val="28"/>
        </w:rPr>
        <w:t>.</w:t>
      </w: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00D" w:rsidRPr="00EE74E3" w:rsidRDefault="007F200D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D9" w:rsidRPr="00EE74E3" w:rsidRDefault="002254D9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D4" w:rsidRPr="00EE74E3" w:rsidRDefault="00340CD4" w:rsidP="00B3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759B" w:rsidRPr="00EE74E3" w:rsidRDefault="00B3759B" w:rsidP="00B37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к Положению</w:t>
      </w:r>
    </w:p>
    <w:p w:rsidR="00B3759B" w:rsidRPr="00EE74E3" w:rsidRDefault="00B3759B" w:rsidP="00B37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225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EE74E3">
        <w:rPr>
          <w:rFonts w:ascii="Times New Roman" w:hAnsi="Times New Roman" w:cs="Times New Roman"/>
          <w:sz w:val="28"/>
          <w:szCs w:val="28"/>
        </w:rPr>
        <w:t>Отзыв</w:t>
      </w:r>
    </w:p>
    <w:p w:rsidR="00B3759B" w:rsidRPr="00EE74E3" w:rsidRDefault="00B3759B" w:rsidP="00225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об уровне знаний, навыков и умений (профессиональном уровне)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 xml:space="preserve">        государственного гражданского служащего Ивановской области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и о возможности присвоения ему классного чина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1. Фамилия, имя, отчество: ___________________________________________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2.  Замещаемая  должность государственной гражданской службы Ивановской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области  на    дату    представления отзыва   и   дата  назначения  на  эту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должность: __________________________________ 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3.  Стаж  государственной  гражданской  службы  по  состоянию  на  дату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представления отзыва составляет _________ лет ________ месяцев ___</w:t>
      </w:r>
      <w:r w:rsidR="002254D9" w:rsidRPr="00EE74E3">
        <w:rPr>
          <w:rFonts w:ascii="Times New Roman" w:hAnsi="Times New Roman" w:cs="Times New Roman"/>
          <w:sz w:val="28"/>
          <w:szCs w:val="28"/>
        </w:rPr>
        <w:t>_</w:t>
      </w:r>
      <w:r w:rsidRPr="00EE74E3">
        <w:rPr>
          <w:rFonts w:ascii="Times New Roman" w:hAnsi="Times New Roman" w:cs="Times New Roman"/>
          <w:sz w:val="28"/>
          <w:szCs w:val="28"/>
        </w:rPr>
        <w:t>__ дней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4. Имеет классный чин, дата присвоения: _______________________________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5.  </w:t>
      </w:r>
      <w:bookmarkStart w:id="5" w:name="_GoBack"/>
      <w:r w:rsidRPr="00EE74E3">
        <w:rPr>
          <w:rFonts w:ascii="Times New Roman" w:hAnsi="Times New Roman" w:cs="Times New Roman"/>
          <w:sz w:val="28"/>
          <w:szCs w:val="28"/>
        </w:rPr>
        <w:t>Замещаемой  должности государственной гражданской службы Ивановской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области  соответствует  классный  чин  государственной  гражданской  службы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Ивановской области: ______________________________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6.   Решается   вопрос   о   возможности   присвоения   классного  чина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области: 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7.  Перечень  основных  вопросов  (документов),  в решении (разработке)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которых  государственный  гражданский  служащий Ивановской области принимал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участие: __________________________________________________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8.  Мотивированная  оценка  профессиональных качеств и профессиональной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служебной  деятельности  государственного гражданского служащего Ивановской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 xml:space="preserve">области   и   заключение   о  возможности  </w:t>
      </w:r>
      <w:bookmarkEnd w:id="5"/>
      <w:r w:rsidRPr="00EE74E3">
        <w:rPr>
          <w:rFonts w:ascii="Times New Roman" w:hAnsi="Times New Roman" w:cs="Times New Roman"/>
          <w:sz w:val="28"/>
          <w:szCs w:val="28"/>
        </w:rPr>
        <w:t>присвоения  ему  классного  чина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области: ___</w:t>
      </w:r>
      <w:r w:rsidR="002254D9" w:rsidRPr="00EE74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EE74E3">
        <w:rPr>
          <w:rFonts w:ascii="Times New Roman" w:hAnsi="Times New Roman" w:cs="Times New Roman"/>
          <w:sz w:val="28"/>
          <w:szCs w:val="28"/>
        </w:rPr>
        <w:t>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Наименование должности непосредственного руководителя государственного</w:t>
      </w:r>
      <w:r w:rsidR="002254D9" w:rsidRPr="00EE74E3">
        <w:rPr>
          <w:rFonts w:ascii="Times New Roman" w:hAnsi="Times New Roman" w:cs="Times New Roman"/>
          <w:sz w:val="28"/>
          <w:szCs w:val="28"/>
        </w:rPr>
        <w:t xml:space="preserve"> </w:t>
      </w:r>
      <w:r w:rsidRPr="00EE74E3">
        <w:rPr>
          <w:rFonts w:ascii="Times New Roman" w:hAnsi="Times New Roman" w:cs="Times New Roman"/>
          <w:sz w:val="28"/>
          <w:szCs w:val="28"/>
        </w:rPr>
        <w:t>гражданского служащего Ивановской области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Подпись         Расшифровка подписи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Дата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>С отзывом ознакомле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74E3">
        <w:rPr>
          <w:rFonts w:ascii="Times New Roman" w:hAnsi="Times New Roman" w:cs="Times New Roman"/>
          <w:sz w:val="28"/>
          <w:szCs w:val="28"/>
        </w:rPr>
        <w:t>а) _______________________________________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4AC8" w:rsidRPr="00EE74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4E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E74E3">
        <w:rPr>
          <w:rFonts w:ascii="Times New Roman" w:hAnsi="Times New Roman" w:cs="Times New Roman"/>
          <w:sz w:val="28"/>
          <w:szCs w:val="28"/>
        </w:rPr>
        <w:t>(фамилия, инициалы и подпись государственного</w:t>
      </w:r>
      <w:proofErr w:type="gramEnd"/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4AC8" w:rsidRPr="00EE74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4E3">
        <w:rPr>
          <w:rFonts w:ascii="Times New Roman" w:hAnsi="Times New Roman" w:cs="Times New Roman"/>
          <w:sz w:val="28"/>
          <w:szCs w:val="28"/>
        </w:rPr>
        <w:t xml:space="preserve">            гражданского служащего Ивановской области,</w:t>
      </w:r>
    </w:p>
    <w:p w:rsidR="00B3759B" w:rsidRPr="00EE74E3" w:rsidRDefault="00B3759B" w:rsidP="00B37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4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4AC8" w:rsidRPr="00EE74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4E3">
        <w:rPr>
          <w:rFonts w:ascii="Times New Roman" w:hAnsi="Times New Roman" w:cs="Times New Roman"/>
          <w:sz w:val="28"/>
          <w:szCs w:val="28"/>
        </w:rPr>
        <w:t xml:space="preserve">                      дата ознакомления)</w:t>
      </w:r>
    </w:p>
    <w:p w:rsidR="00B3759B" w:rsidRPr="00EE74E3" w:rsidRDefault="00B3759B" w:rsidP="00B375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B375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9B" w:rsidRPr="00EE74E3" w:rsidRDefault="00B3759B" w:rsidP="009215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59B" w:rsidRPr="00EE74E3" w:rsidSect="00854238">
      <w:headerReference w:type="first" r:id="rId22"/>
      <w:pgSz w:w="11905" w:h="16838"/>
      <w:pgMar w:top="1077" w:right="567" w:bottom="107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CB" w:rsidRDefault="001829CB" w:rsidP="00445345">
      <w:pPr>
        <w:spacing w:after="0" w:line="240" w:lineRule="auto"/>
      </w:pPr>
      <w:r>
        <w:separator/>
      </w:r>
    </w:p>
  </w:endnote>
  <w:endnote w:type="continuationSeparator" w:id="0">
    <w:p w:rsidR="001829CB" w:rsidRDefault="001829CB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CB" w:rsidRDefault="001829CB" w:rsidP="00445345">
      <w:pPr>
        <w:spacing w:after="0" w:line="240" w:lineRule="auto"/>
      </w:pPr>
      <w:r>
        <w:separator/>
      </w:r>
    </w:p>
  </w:footnote>
  <w:footnote w:type="continuationSeparator" w:id="0">
    <w:p w:rsidR="001829CB" w:rsidRDefault="001829CB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34FC9"/>
    <w:rsid w:val="0007001A"/>
    <w:rsid w:val="00070DBE"/>
    <w:rsid w:val="00070E67"/>
    <w:rsid w:val="00080720"/>
    <w:rsid w:val="000942F4"/>
    <w:rsid w:val="000B4ED7"/>
    <w:rsid w:val="000C39E0"/>
    <w:rsid w:val="00136B02"/>
    <w:rsid w:val="00146C6D"/>
    <w:rsid w:val="001476B0"/>
    <w:rsid w:val="001604E3"/>
    <w:rsid w:val="00172736"/>
    <w:rsid w:val="001734A7"/>
    <w:rsid w:val="00174A16"/>
    <w:rsid w:val="00175344"/>
    <w:rsid w:val="001829CB"/>
    <w:rsid w:val="00194C85"/>
    <w:rsid w:val="001B2290"/>
    <w:rsid w:val="001F584E"/>
    <w:rsid w:val="00205FAC"/>
    <w:rsid w:val="00223758"/>
    <w:rsid w:val="002254D9"/>
    <w:rsid w:val="002576D9"/>
    <w:rsid w:val="00257874"/>
    <w:rsid w:val="002804AD"/>
    <w:rsid w:val="002868ED"/>
    <w:rsid w:val="002901DF"/>
    <w:rsid w:val="002D0172"/>
    <w:rsid w:val="002D642F"/>
    <w:rsid w:val="002E0F4A"/>
    <w:rsid w:val="00323674"/>
    <w:rsid w:val="00340CD4"/>
    <w:rsid w:val="0034399C"/>
    <w:rsid w:val="00353963"/>
    <w:rsid w:val="003563E9"/>
    <w:rsid w:val="00356CD6"/>
    <w:rsid w:val="00381791"/>
    <w:rsid w:val="003A7A2F"/>
    <w:rsid w:val="003B282A"/>
    <w:rsid w:val="00421B1A"/>
    <w:rsid w:val="00445345"/>
    <w:rsid w:val="004518A7"/>
    <w:rsid w:val="00455F3F"/>
    <w:rsid w:val="0047147D"/>
    <w:rsid w:val="0048781E"/>
    <w:rsid w:val="004B03EC"/>
    <w:rsid w:val="004B13F5"/>
    <w:rsid w:val="004B5ECE"/>
    <w:rsid w:val="004D1B49"/>
    <w:rsid w:val="00511678"/>
    <w:rsid w:val="00523C5F"/>
    <w:rsid w:val="00541150"/>
    <w:rsid w:val="00554FC0"/>
    <w:rsid w:val="00565F5F"/>
    <w:rsid w:val="0057646E"/>
    <w:rsid w:val="00576B08"/>
    <w:rsid w:val="00596135"/>
    <w:rsid w:val="005A3122"/>
    <w:rsid w:val="005F2170"/>
    <w:rsid w:val="005F63BE"/>
    <w:rsid w:val="00603E0C"/>
    <w:rsid w:val="00607262"/>
    <w:rsid w:val="00611F49"/>
    <w:rsid w:val="006317BE"/>
    <w:rsid w:val="00652BFD"/>
    <w:rsid w:val="006808D2"/>
    <w:rsid w:val="00681E3B"/>
    <w:rsid w:val="006A0F68"/>
    <w:rsid w:val="006B3287"/>
    <w:rsid w:val="006C6AE9"/>
    <w:rsid w:val="006D3AAE"/>
    <w:rsid w:val="0071235D"/>
    <w:rsid w:val="00714FFA"/>
    <w:rsid w:val="00744AC8"/>
    <w:rsid w:val="00787858"/>
    <w:rsid w:val="007937C7"/>
    <w:rsid w:val="007F200D"/>
    <w:rsid w:val="0083306E"/>
    <w:rsid w:val="008402DF"/>
    <w:rsid w:val="0085256E"/>
    <w:rsid w:val="00854238"/>
    <w:rsid w:val="00855901"/>
    <w:rsid w:val="00860E49"/>
    <w:rsid w:val="0088480E"/>
    <w:rsid w:val="0089092A"/>
    <w:rsid w:val="008A5B64"/>
    <w:rsid w:val="008B56B4"/>
    <w:rsid w:val="008B68CB"/>
    <w:rsid w:val="008E2819"/>
    <w:rsid w:val="008F120B"/>
    <w:rsid w:val="009215CF"/>
    <w:rsid w:val="0092298D"/>
    <w:rsid w:val="009240E4"/>
    <w:rsid w:val="00936C26"/>
    <w:rsid w:val="00953650"/>
    <w:rsid w:val="00966538"/>
    <w:rsid w:val="009675D9"/>
    <w:rsid w:val="0097024C"/>
    <w:rsid w:val="0097510E"/>
    <w:rsid w:val="00982747"/>
    <w:rsid w:val="00983985"/>
    <w:rsid w:val="00984215"/>
    <w:rsid w:val="0099565D"/>
    <w:rsid w:val="009A5D45"/>
    <w:rsid w:val="009C0868"/>
    <w:rsid w:val="009C406C"/>
    <w:rsid w:val="009E0A9B"/>
    <w:rsid w:val="009E302A"/>
    <w:rsid w:val="00A438DB"/>
    <w:rsid w:val="00A653F5"/>
    <w:rsid w:val="00A73A10"/>
    <w:rsid w:val="00A8182E"/>
    <w:rsid w:val="00AA00BE"/>
    <w:rsid w:val="00AB3675"/>
    <w:rsid w:val="00AC2AD2"/>
    <w:rsid w:val="00AD02A7"/>
    <w:rsid w:val="00AF6C21"/>
    <w:rsid w:val="00B053EB"/>
    <w:rsid w:val="00B263E5"/>
    <w:rsid w:val="00B270C8"/>
    <w:rsid w:val="00B3759B"/>
    <w:rsid w:val="00B76086"/>
    <w:rsid w:val="00B81845"/>
    <w:rsid w:val="00BD586D"/>
    <w:rsid w:val="00BD7DE5"/>
    <w:rsid w:val="00BF1117"/>
    <w:rsid w:val="00C31D30"/>
    <w:rsid w:val="00C32B40"/>
    <w:rsid w:val="00C44E6C"/>
    <w:rsid w:val="00C702BF"/>
    <w:rsid w:val="00C71232"/>
    <w:rsid w:val="00C93C80"/>
    <w:rsid w:val="00CA0C0B"/>
    <w:rsid w:val="00CA18BA"/>
    <w:rsid w:val="00CA27F1"/>
    <w:rsid w:val="00CC6F02"/>
    <w:rsid w:val="00CC76B8"/>
    <w:rsid w:val="00CE1527"/>
    <w:rsid w:val="00D12462"/>
    <w:rsid w:val="00D4176D"/>
    <w:rsid w:val="00D43BB0"/>
    <w:rsid w:val="00D639BD"/>
    <w:rsid w:val="00D67976"/>
    <w:rsid w:val="00DB0E1B"/>
    <w:rsid w:val="00DD4E6A"/>
    <w:rsid w:val="00DE470F"/>
    <w:rsid w:val="00E00EB2"/>
    <w:rsid w:val="00E50A77"/>
    <w:rsid w:val="00E76DF8"/>
    <w:rsid w:val="00EB52E2"/>
    <w:rsid w:val="00EB6790"/>
    <w:rsid w:val="00ED6D1D"/>
    <w:rsid w:val="00EE52E7"/>
    <w:rsid w:val="00EE74E3"/>
    <w:rsid w:val="00EF00D2"/>
    <w:rsid w:val="00F061B7"/>
    <w:rsid w:val="00F16EF8"/>
    <w:rsid w:val="00F27B2F"/>
    <w:rsid w:val="00F40DCB"/>
    <w:rsid w:val="00F555EB"/>
    <w:rsid w:val="00F80F3F"/>
    <w:rsid w:val="00FA1FC2"/>
    <w:rsid w:val="00FA3838"/>
    <w:rsid w:val="00FF5077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0FD8E12D4D92D80415B27889BDA846B53E3AA3507BC557D5D8CEC5A70F3EF8DEE681505C04A9742D7650CA5BEA6DCEA02p2p9L" TargetMode="External"/><Relationship Id="rId18" Type="http://schemas.openxmlformats.org/officeDocument/2006/relationships/hyperlink" Target="consultantplus://offline/ref=F0FD8E12D4D92D80415B39858DB6D86454EEF63803BD582806DCEA0D2FA3E9D8AE281350910EC248D26846F4F2EDD3EB0635F30BB61861CDp4p7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0FD8E12D4D92D80415B39858DB6D86456EAF53F0EB9582806DCEA0D2FA3E9D8AE281350910EC24AD46846F4F2EDD3EB0635F30BB61861CDp4p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FD8E12D4D92D80415B39858DB6D86454EEF63803BD582806DCEA0D2FA3E9D8BC284B5C9008DC4FDE7D10A5B4pBpAL" TargetMode="External"/><Relationship Id="rId17" Type="http://schemas.openxmlformats.org/officeDocument/2006/relationships/hyperlink" Target="consultantplus://offline/ref=F0FD8E12D4D92D80415B27889BDA846B53E3AA3507BC557D5D8CEC5A70F3EF8DEE681505D24ACF4ED66210ACB5B38ABB447EFE02AE0461C75B3EF182p4p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FD8E12D4D92D80415B39858DB6D86454EEF63803BD582806DCEA0D2FA3E9D8BC284B5C9008DC4FDE7D10A5B4pBpAL" TargetMode="External"/><Relationship Id="rId20" Type="http://schemas.openxmlformats.org/officeDocument/2006/relationships/hyperlink" Target="consultantplus://offline/ref=F0FD8E12D4D92D80415B39858DB6D86452E9F13904B205220E85E60F28ACB6CFA9611F51910ECB4CDD3743E1E3B5DFEC1E2BFB1DAA1A63pCpD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D8E12D4D92D80415B39858DB6D86456EAF53F0EB9582806DCEA0D2FA3E9D8BC284B5C9008DC4FDE7D10A5B4pBp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FD8E12D4D92D80415B39858DB6D86452E9F13904B205220E85E60F28ACB6DDA93913509710C247C86112A7pBp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0FD8E12D4D92D80415B39858DB6D86452E9F13904B205220E85E60F28ACB6DDA93913509710C247C86112A7pBp4L" TargetMode="External"/><Relationship Id="rId19" Type="http://schemas.openxmlformats.org/officeDocument/2006/relationships/hyperlink" Target="consultantplus://offline/ref=F0FD8E12D4D92D80415B39858DB6D86454EEF63803BD582806DCEA0D2FA3E9D8AE281350910EC34ED26846F4F2EDD3EB0635F30BB61861CDp4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D8E12D4D92D80415B39858DB6D86456EAF63805B0582806DCEA0D2FA3E9D8BC284B5C9008DC4FDE7D10A5B4pBpAL" TargetMode="External"/><Relationship Id="rId14" Type="http://schemas.openxmlformats.org/officeDocument/2006/relationships/hyperlink" Target="consultantplus://offline/ref=F0FD8E12D4D92D80415B39858DB6D86456EAF63805B0582806DCEA0D2FA3E9D8BC284B5C9008DC4FDE7D10A5B4pBpA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75</cp:revision>
  <cp:lastPrinted>2022-03-22T08:57:00Z</cp:lastPrinted>
  <dcterms:created xsi:type="dcterms:W3CDTF">2019-02-22T09:05:00Z</dcterms:created>
  <dcterms:modified xsi:type="dcterms:W3CDTF">2022-08-16T14:07:00Z</dcterms:modified>
</cp:coreProperties>
</file>