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2EC" w:rsidRDefault="003312EC" w:rsidP="003312EC">
      <w:pPr>
        <w:spacing w:after="0" w:line="240" w:lineRule="auto"/>
        <w:jc w:val="center"/>
        <w:rPr>
          <w:rFonts w:ascii="Times New Roman" w:hAnsi="Times New Roman"/>
          <w:spacing w:val="-8"/>
          <w:sz w:val="28"/>
        </w:rPr>
      </w:pPr>
      <w:r w:rsidRPr="00A47BC2">
        <w:rPr>
          <w:rFonts w:ascii="Times New Roman" w:hAnsi="Times New Roman"/>
          <w:b/>
          <w:sz w:val="28"/>
        </w:rPr>
        <w:t xml:space="preserve">ПРОТОКОЛ </w:t>
      </w:r>
    </w:p>
    <w:p w:rsidR="003312EC" w:rsidRPr="00964802" w:rsidRDefault="003312EC" w:rsidP="003312EC">
      <w:pPr>
        <w:spacing w:after="0" w:line="240" w:lineRule="auto"/>
        <w:ind w:left="13" w:right="240" w:firstLine="554"/>
        <w:jc w:val="center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8"/>
          <w:sz w:val="28"/>
        </w:rPr>
        <w:t>з</w:t>
      </w:r>
      <w:r w:rsidRPr="00964802">
        <w:rPr>
          <w:rFonts w:ascii="Times New Roman" w:hAnsi="Times New Roman"/>
          <w:spacing w:val="-8"/>
          <w:sz w:val="28"/>
        </w:rPr>
        <w:t>аседания</w:t>
      </w:r>
      <w:r w:rsidRPr="00964802">
        <w:rPr>
          <w:rFonts w:ascii="Times New Roman" w:hAnsi="Times New Roman"/>
          <w:spacing w:val="13"/>
          <w:sz w:val="28"/>
        </w:rPr>
        <w:t xml:space="preserve"> </w:t>
      </w:r>
      <w:r w:rsidRPr="00964802">
        <w:rPr>
          <w:rFonts w:ascii="Times New Roman" w:hAnsi="Times New Roman"/>
          <w:spacing w:val="-8"/>
          <w:sz w:val="28"/>
          <w:szCs w:val="28"/>
        </w:rPr>
        <w:t>Общественного</w:t>
      </w:r>
      <w:r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совета</w:t>
      </w:r>
      <w:r w:rsidRPr="00964802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при</w:t>
      </w:r>
      <w:r w:rsidRPr="0096480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Департаменте</w:t>
      </w:r>
      <w:r w:rsidRPr="00964802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конкурсов</w:t>
      </w:r>
      <w:r w:rsidRPr="00964802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964802">
        <w:rPr>
          <w:rFonts w:ascii="Times New Roman" w:hAnsi="Times New Roman"/>
          <w:color w:val="0F0F0F"/>
          <w:spacing w:val="-2"/>
          <w:sz w:val="28"/>
          <w:szCs w:val="28"/>
        </w:rPr>
        <w:t>и</w:t>
      </w:r>
      <w:r w:rsidRPr="00964802">
        <w:rPr>
          <w:rFonts w:ascii="Times New Roman" w:hAnsi="Times New Roman"/>
          <w:color w:val="0F0F0F"/>
          <w:spacing w:val="-1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аукционов</w:t>
      </w:r>
      <w:r w:rsidRPr="00964802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Ивановской</w:t>
      </w:r>
      <w:r w:rsidRPr="00964802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964802">
        <w:rPr>
          <w:rFonts w:ascii="Times New Roman" w:hAnsi="Times New Roman"/>
          <w:spacing w:val="-2"/>
          <w:sz w:val="28"/>
          <w:szCs w:val="28"/>
        </w:rPr>
        <w:t>области</w:t>
      </w:r>
    </w:p>
    <w:p w:rsidR="003312EC" w:rsidRPr="00964802" w:rsidRDefault="003312EC" w:rsidP="003312EC">
      <w:pPr>
        <w:spacing w:after="0" w:line="240" w:lineRule="auto"/>
        <w:ind w:left="16" w:right="240" w:firstLine="554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3312EC" w:rsidRPr="00964802" w:rsidRDefault="003312EC" w:rsidP="003312EC">
      <w:pPr>
        <w:spacing w:after="0" w:line="240" w:lineRule="auto"/>
        <w:ind w:left="16" w:right="27" w:hanging="16"/>
        <w:jc w:val="center"/>
        <w:rPr>
          <w:rFonts w:ascii="Times New Roman" w:hAnsi="Times New Roman"/>
          <w:spacing w:val="-2"/>
          <w:sz w:val="28"/>
          <w:szCs w:val="28"/>
        </w:rPr>
      </w:pPr>
      <w:r w:rsidRPr="00964802">
        <w:rPr>
          <w:rFonts w:ascii="Times New Roman" w:hAnsi="Times New Roman"/>
          <w:spacing w:val="-2"/>
          <w:sz w:val="28"/>
          <w:szCs w:val="28"/>
        </w:rPr>
        <w:t xml:space="preserve">г. Иваново   </w:t>
      </w:r>
      <w:r>
        <w:rPr>
          <w:rFonts w:ascii="Times New Roman" w:hAnsi="Times New Roman"/>
          <w:spacing w:val="-2"/>
          <w:sz w:val="28"/>
          <w:szCs w:val="28"/>
        </w:rPr>
        <w:t xml:space="preserve">   </w:t>
      </w:r>
      <w:r w:rsidRPr="00964802">
        <w:rPr>
          <w:rFonts w:ascii="Times New Roman" w:hAnsi="Times New Roman"/>
          <w:spacing w:val="-2"/>
          <w:sz w:val="28"/>
          <w:szCs w:val="28"/>
        </w:rPr>
        <w:t xml:space="preserve">                           </w:t>
      </w:r>
      <w:r>
        <w:rPr>
          <w:rFonts w:ascii="Times New Roman" w:hAnsi="Times New Roman"/>
          <w:spacing w:val="-2"/>
          <w:sz w:val="28"/>
          <w:szCs w:val="28"/>
        </w:rPr>
        <w:t xml:space="preserve">  </w:t>
      </w:r>
      <w:r w:rsidRPr="00964802">
        <w:rPr>
          <w:rFonts w:ascii="Times New Roman" w:hAnsi="Times New Roman"/>
          <w:spacing w:val="-2"/>
          <w:sz w:val="28"/>
          <w:szCs w:val="28"/>
        </w:rPr>
        <w:t xml:space="preserve">                    </w:t>
      </w:r>
      <w:r>
        <w:rPr>
          <w:rFonts w:ascii="Times New Roman" w:hAnsi="Times New Roman"/>
          <w:spacing w:val="-2"/>
          <w:sz w:val="28"/>
          <w:szCs w:val="28"/>
        </w:rPr>
        <w:t xml:space="preserve">                   </w:t>
      </w:r>
      <w:bookmarkStart w:id="0" w:name="_GoBack"/>
      <w:bookmarkEnd w:id="0"/>
      <w:r w:rsidRPr="00964802">
        <w:rPr>
          <w:rFonts w:ascii="Times New Roman" w:hAnsi="Times New Roman"/>
          <w:spacing w:val="-2"/>
          <w:sz w:val="28"/>
          <w:szCs w:val="28"/>
        </w:rPr>
        <w:t xml:space="preserve">    </w:t>
      </w:r>
      <w:r>
        <w:rPr>
          <w:rFonts w:ascii="Times New Roman" w:hAnsi="Times New Roman"/>
          <w:spacing w:val="-2"/>
          <w:sz w:val="28"/>
          <w:szCs w:val="28"/>
        </w:rPr>
        <w:t>17.09.2026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11.00 </w:t>
      </w:r>
      <w:r>
        <w:rPr>
          <w:rFonts w:ascii="Times New Roman" w:hAnsi="Times New Roman"/>
          <w:spacing w:val="-2"/>
          <w:sz w:val="28"/>
          <w:szCs w:val="28"/>
        </w:rPr>
        <w:t xml:space="preserve">  </w:t>
      </w:r>
    </w:p>
    <w:p w:rsidR="003312EC" w:rsidRDefault="003312EC" w:rsidP="003312EC">
      <w:pPr>
        <w:spacing w:after="0" w:line="240" w:lineRule="auto"/>
        <w:ind w:right="50" w:hanging="16"/>
        <w:jc w:val="both"/>
        <w:rPr>
          <w:rFonts w:ascii="Times New Roman" w:hAnsi="Times New Roman"/>
          <w:b/>
          <w:spacing w:val="-2"/>
          <w:sz w:val="28"/>
          <w:szCs w:val="28"/>
        </w:rPr>
      </w:pPr>
      <w:r w:rsidRPr="008F459A">
        <w:rPr>
          <w:rFonts w:ascii="Times New Roman" w:hAnsi="Times New Roman"/>
          <w:b/>
          <w:spacing w:val="-2"/>
          <w:sz w:val="28"/>
          <w:szCs w:val="28"/>
        </w:rPr>
        <w:t>Присутствовали:</w:t>
      </w:r>
    </w:p>
    <w:tbl>
      <w:tblPr>
        <w:tblStyle w:val="a3"/>
        <w:tblW w:w="0" w:type="auto"/>
        <w:tblInd w:w="16" w:type="dxa"/>
        <w:tblLook w:val="04A0" w:firstRow="1" w:lastRow="0" w:firstColumn="1" w:lastColumn="0" w:noHBand="0" w:noVBand="1"/>
      </w:tblPr>
      <w:tblGrid>
        <w:gridCol w:w="7180"/>
        <w:gridCol w:w="2661"/>
      </w:tblGrid>
      <w:tr w:rsidR="003312EC" w:rsidTr="004846AD">
        <w:tc>
          <w:tcPr>
            <w:tcW w:w="7180" w:type="dxa"/>
          </w:tcPr>
          <w:p w:rsidR="003312EC" w:rsidRPr="00BD3D89" w:rsidRDefault="003312EC" w:rsidP="004846AD">
            <w:pPr>
              <w:ind w:right="5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BD3D89">
              <w:rPr>
                <w:rFonts w:ascii="Times New Roman" w:hAnsi="Times New Roman"/>
                <w:spacing w:val="-2"/>
                <w:sz w:val="28"/>
              </w:rPr>
              <w:t xml:space="preserve">Член Правительства Ивановской области </w:t>
            </w:r>
            <w:r w:rsidRPr="00BD3D89">
              <w:rPr>
                <w:rFonts w:ascii="Times New Roman" w:hAnsi="Times New Roman"/>
                <w:b/>
                <w:spacing w:val="-2"/>
                <w:sz w:val="28"/>
              </w:rPr>
              <w:t xml:space="preserve">- </w:t>
            </w:r>
            <w:r w:rsidRPr="00BD3D89">
              <w:rPr>
                <w:rFonts w:ascii="Times New Roman" w:hAnsi="Times New Roman"/>
                <w:spacing w:val="-2"/>
                <w:sz w:val="28"/>
              </w:rPr>
              <w:t xml:space="preserve">директор </w:t>
            </w:r>
            <w:r w:rsidRPr="00BD3D89">
              <w:rPr>
                <w:rFonts w:ascii="Times New Roman" w:hAnsi="Times New Roman"/>
                <w:color w:val="080808"/>
                <w:sz w:val="28"/>
              </w:rPr>
              <w:t>Департамента</w:t>
            </w:r>
            <w:r w:rsidRPr="00BD3D89">
              <w:rPr>
                <w:rFonts w:ascii="Times New Roman" w:hAnsi="Times New Roman"/>
                <w:color w:val="080808"/>
                <w:spacing w:val="32"/>
                <w:sz w:val="28"/>
              </w:rPr>
              <w:t xml:space="preserve"> </w:t>
            </w:r>
            <w:r w:rsidRPr="00BD3D89">
              <w:rPr>
                <w:rFonts w:ascii="Times New Roman" w:hAnsi="Times New Roman"/>
                <w:color w:val="0F0F0F"/>
                <w:sz w:val="28"/>
              </w:rPr>
              <w:t xml:space="preserve">конкурсов </w:t>
            </w:r>
            <w:r w:rsidRPr="00BD3D89">
              <w:rPr>
                <w:rFonts w:ascii="Times New Roman" w:hAnsi="Times New Roman"/>
                <w:color w:val="262626"/>
                <w:sz w:val="28"/>
              </w:rPr>
              <w:t xml:space="preserve">и </w:t>
            </w:r>
            <w:r w:rsidRPr="00BD3D89">
              <w:rPr>
                <w:rFonts w:ascii="Times New Roman" w:hAnsi="Times New Roman"/>
                <w:color w:val="111111"/>
                <w:sz w:val="28"/>
              </w:rPr>
              <w:t xml:space="preserve">аукционов </w:t>
            </w:r>
            <w:r w:rsidRPr="00BD3D89">
              <w:rPr>
                <w:rFonts w:ascii="Times New Roman" w:hAnsi="Times New Roman"/>
                <w:color w:val="080808"/>
                <w:sz w:val="28"/>
              </w:rPr>
              <w:t xml:space="preserve">Ивановской </w:t>
            </w:r>
            <w:r w:rsidRPr="00BD3D89">
              <w:rPr>
                <w:rFonts w:ascii="Times New Roman" w:hAnsi="Times New Roman"/>
                <w:sz w:val="28"/>
              </w:rPr>
              <w:t>области</w:t>
            </w:r>
          </w:p>
        </w:tc>
        <w:tc>
          <w:tcPr>
            <w:tcW w:w="2661" w:type="dxa"/>
          </w:tcPr>
          <w:p w:rsidR="003312EC" w:rsidRPr="00074108" w:rsidRDefault="003312EC" w:rsidP="004846AD">
            <w:pPr>
              <w:ind w:right="50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 xml:space="preserve">Е.В. </w:t>
            </w:r>
            <w:r w:rsidRPr="00074108">
              <w:rPr>
                <w:rFonts w:ascii="Times New Roman" w:hAnsi="Times New Roman"/>
                <w:spacing w:val="-2"/>
                <w:sz w:val="28"/>
              </w:rPr>
              <w:t>Сергеева</w:t>
            </w:r>
          </w:p>
        </w:tc>
      </w:tr>
      <w:tr w:rsidR="003312EC" w:rsidTr="004846AD">
        <w:tc>
          <w:tcPr>
            <w:tcW w:w="7180" w:type="dxa"/>
          </w:tcPr>
          <w:p w:rsidR="003312EC" w:rsidRPr="00BD3D89" w:rsidRDefault="003312EC" w:rsidP="004846AD">
            <w:pPr>
              <w:ind w:right="50"/>
              <w:jc w:val="both"/>
              <w:rPr>
                <w:rFonts w:ascii="Times New Roman" w:hAnsi="Times New Roman"/>
                <w:color w:val="0A0A0A"/>
                <w:sz w:val="28"/>
              </w:rPr>
            </w:pPr>
            <w:r w:rsidRPr="00244ECC">
              <w:rPr>
                <w:rFonts w:ascii="Times New Roman" w:hAnsi="Times New Roman"/>
                <w:color w:val="0A0A0A"/>
                <w:sz w:val="28"/>
              </w:rPr>
              <w:t>Заместитель директора Департамента, начальник отдела конкурентной политики, инвестиционных и имущественных торгов Департамента</w:t>
            </w:r>
          </w:p>
        </w:tc>
        <w:tc>
          <w:tcPr>
            <w:tcW w:w="2661" w:type="dxa"/>
          </w:tcPr>
          <w:p w:rsidR="003312EC" w:rsidRDefault="003312EC" w:rsidP="004846AD">
            <w:pPr>
              <w:ind w:right="50"/>
              <w:jc w:val="both"/>
              <w:rPr>
                <w:rFonts w:ascii="Times New Roman" w:hAnsi="Times New Roman"/>
                <w:sz w:val="28"/>
              </w:rPr>
            </w:pPr>
            <w:r w:rsidRPr="006979C2">
              <w:rPr>
                <w:rFonts w:ascii="Times New Roman" w:hAnsi="Times New Roman"/>
                <w:sz w:val="28"/>
              </w:rPr>
              <w:t>Л.А.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979C2">
              <w:rPr>
                <w:rFonts w:ascii="Times New Roman" w:hAnsi="Times New Roman"/>
                <w:sz w:val="28"/>
              </w:rPr>
              <w:t>Сергеева</w:t>
            </w:r>
          </w:p>
        </w:tc>
      </w:tr>
      <w:tr w:rsidR="003312EC" w:rsidTr="004846AD">
        <w:tc>
          <w:tcPr>
            <w:tcW w:w="7180" w:type="dxa"/>
          </w:tcPr>
          <w:p w:rsidR="003312EC" w:rsidRPr="008D21B4" w:rsidRDefault="003312EC" w:rsidP="004846AD">
            <w:pPr>
              <w:rPr>
                <w:rFonts w:ascii="Times New Roman" w:hAnsi="Times New Roman"/>
                <w:sz w:val="28"/>
                <w:szCs w:val="28"/>
              </w:rPr>
            </w:pPr>
            <w:r w:rsidRPr="008D21B4">
              <w:rPr>
                <w:rFonts w:ascii="Times New Roman" w:hAnsi="Times New Roman"/>
                <w:sz w:val="28"/>
                <w:szCs w:val="28"/>
              </w:rPr>
              <w:t>Заместитель директора Департамента конкурсов и аукционов Ивановской области, начальник отдела государственных закупок Департамента - статс-секретарь</w:t>
            </w:r>
          </w:p>
        </w:tc>
        <w:tc>
          <w:tcPr>
            <w:tcW w:w="2661" w:type="dxa"/>
          </w:tcPr>
          <w:p w:rsidR="003312EC" w:rsidRPr="008D21B4" w:rsidRDefault="003312EC" w:rsidP="004846AD">
            <w:pPr>
              <w:rPr>
                <w:rFonts w:ascii="Times New Roman" w:hAnsi="Times New Roman"/>
                <w:sz w:val="28"/>
                <w:szCs w:val="28"/>
              </w:rPr>
            </w:pPr>
            <w:r w:rsidRPr="008D21B4">
              <w:rPr>
                <w:rFonts w:ascii="Times New Roman" w:hAnsi="Times New Roman"/>
                <w:sz w:val="28"/>
                <w:szCs w:val="28"/>
              </w:rPr>
              <w:t xml:space="preserve">Л.А. </w:t>
            </w:r>
            <w:proofErr w:type="spellStart"/>
            <w:r w:rsidRPr="008D21B4">
              <w:rPr>
                <w:rFonts w:ascii="Times New Roman" w:hAnsi="Times New Roman"/>
                <w:sz w:val="28"/>
                <w:szCs w:val="28"/>
              </w:rPr>
              <w:t>Сиушкова</w:t>
            </w:r>
            <w:proofErr w:type="spellEnd"/>
            <w:r w:rsidRPr="008D2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312EC" w:rsidTr="004846AD">
        <w:tc>
          <w:tcPr>
            <w:tcW w:w="7180" w:type="dxa"/>
          </w:tcPr>
          <w:p w:rsidR="003312EC" w:rsidRPr="002E2266" w:rsidRDefault="003312EC" w:rsidP="004846AD">
            <w:pPr>
              <w:ind w:right="5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2E2266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Члены Общественного совета</w:t>
            </w:r>
            <w:r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:</w:t>
            </w:r>
            <w:r w:rsidRPr="002E2266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661" w:type="dxa"/>
          </w:tcPr>
          <w:p w:rsidR="003312EC" w:rsidRPr="00BD3D89" w:rsidRDefault="003312EC" w:rsidP="004846AD">
            <w:pPr>
              <w:ind w:right="5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</w:p>
        </w:tc>
      </w:tr>
      <w:tr w:rsidR="003312EC" w:rsidTr="004846AD">
        <w:tc>
          <w:tcPr>
            <w:tcW w:w="7180" w:type="dxa"/>
          </w:tcPr>
          <w:p w:rsidR="003312EC" w:rsidRDefault="003312EC" w:rsidP="004846A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Президент Союза «Торгово-Промышленная Палата Ивановской области» президент</w:t>
            </w:r>
          </w:p>
        </w:tc>
        <w:tc>
          <w:tcPr>
            <w:tcW w:w="2661" w:type="dxa"/>
          </w:tcPr>
          <w:p w:rsidR="003312EC" w:rsidRDefault="003312EC" w:rsidP="004846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Л.Г. Иванов </w:t>
            </w:r>
          </w:p>
        </w:tc>
      </w:tr>
      <w:tr w:rsidR="003312EC" w:rsidTr="004846AD">
        <w:tc>
          <w:tcPr>
            <w:tcW w:w="7180" w:type="dxa"/>
          </w:tcPr>
          <w:p w:rsidR="003312EC" w:rsidRPr="002E2266" w:rsidRDefault="003312EC" w:rsidP="004846AD">
            <w:pPr>
              <w:ind w:right="50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Общественной палаты Ивановской области восьмого состава, заместитель председателя Местной религиозной организации мусульман города Иваново </w:t>
            </w:r>
          </w:p>
        </w:tc>
        <w:tc>
          <w:tcPr>
            <w:tcW w:w="2661" w:type="dxa"/>
          </w:tcPr>
          <w:p w:rsidR="003312EC" w:rsidRPr="00BD3D89" w:rsidRDefault="003312EC" w:rsidP="004846AD">
            <w:pPr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И.А. Беляев </w:t>
            </w:r>
          </w:p>
        </w:tc>
      </w:tr>
      <w:tr w:rsidR="003312EC" w:rsidTr="004846AD">
        <w:tc>
          <w:tcPr>
            <w:tcW w:w="7180" w:type="dxa"/>
          </w:tcPr>
          <w:p w:rsidR="003312EC" w:rsidRDefault="003312EC" w:rsidP="004846AD">
            <w:pPr>
              <w:rPr>
                <w:rFonts w:ascii="Times New Roman" w:hAnsi="Times New Roman"/>
                <w:sz w:val="28"/>
                <w:szCs w:val="28"/>
              </w:rPr>
            </w:pPr>
            <w:r w:rsidRPr="008D21B4">
              <w:rPr>
                <w:rFonts w:ascii="Times New Roman" w:hAnsi="Times New Roman"/>
                <w:sz w:val="28"/>
                <w:szCs w:val="28"/>
              </w:rPr>
              <w:t>Заместитель генерального директора по финансовым вопроса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 ООО «Центр медиации и права» </w:t>
            </w:r>
          </w:p>
        </w:tc>
        <w:tc>
          <w:tcPr>
            <w:tcW w:w="2661" w:type="dxa"/>
          </w:tcPr>
          <w:p w:rsidR="003312EC" w:rsidRDefault="003312EC" w:rsidP="004846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21B4">
              <w:rPr>
                <w:rFonts w:ascii="Times New Roman" w:hAnsi="Times New Roman"/>
                <w:sz w:val="28"/>
                <w:szCs w:val="28"/>
              </w:rPr>
              <w:t xml:space="preserve">М.А. </w:t>
            </w:r>
            <w:proofErr w:type="spellStart"/>
            <w:r w:rsidRPr="008D21B4">
              <w:rPr>
                <w:rFonts w:ascii="Times New Roman" w:hAnsi="Times New Roman"/>
                <w:sz w:val="28"/>
                <w:szCs w:val="28"/>
              </w:rPr>
              <w:t>Кугданов</w:t>
            </w:r>
            <w:proofErr w:type="spellEnd"/>
          </w:p>
        </w:tc>
      </w:tr>
    </w:tbl>
    <w:p w:rsidR="003312EC" w:rsidRPr="008F459A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3312EC" w:rsidRDefault="003312EC" w:rsidP="003312EC">
      <w:pPr>
        <w:spacing w:after="0" w:line="240" w:lineRule="auto"/>
        <w:ind w:left="16" w:right="50" w:hanging="16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B86C45">
        <w:rPr>
          <w:rFonts w:ascii="Times New Roman" w:hAnsi="Times New Roman"/>
          <w:b/>
          <w:spacing w:val="-2"/>
          <w:sz w:val="28"/>
          <w:szCs w:val="28"/>
        </w:rPr>
        <w:t>Повестка обсуждаемых вопросов:</w:t>
      </w:r>
    </w:p>
    <w:p w:rsidR="003312EC" w:rsidRDefault="003312EC" w:rsidP="003312EC">
      <w:pPr>
        <w:spacing w:after="0" w:line="240" w:lineRule="auto"/>
        <w:ind w:left="16" w:right="50" w:hanging="16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3312EC" w:rsidRDefault="003312EC" w:rsidP="003312EC">
      <w:pPr>
        <w:numPr>
          <w:ilvl w:val="0"/>
          <w:numId w:val="1"/>
        </w:numPr>
        <w:spacing w:after="0" w:line="240" w:lineRule="auto"/>
        <w:ind w:left="16" w:right="50" w:hanging="16"/>
        <w:jc w:val="both"/>
        <w:rPr>
          <w:rFonts w:ascii="Times New Roman" w:hAnsi="Times New Roman"/>
          <w:spacing w:val="-2"/>
          <w:sz w:val="28"/>
          <w:szCs w:val="28"/>
        </w:rPr>
      </w:pPr>
      <w:r w:rsidRPr="007E623A">
        <w:rPr>
          <w:rFonts w:ascii="Times New Roman" w:hAnsi="Times New Roman"/>
          <w:spacing w:val="-2"/>
          <w:sz w:val="28"/>
          <w:szCs w:val="28"/>
        </w:rPr>
        <w:t>Обсуждение основных изменений в государственных закупках, вступ</w:t>
      </w:r>
      <w:r>
        <w:rPr>
          <w:rFonts w:ascii="Times New Roman" w:hAnsi="Times New Roman"/>
          <w:spacing w:val="-2"/>
          <w:sz w:val="28"/>
          <w:szCs w:val="28"/>
        </w:rPr>
        <w:t>ающих</w:t>
      </w:r>
      <w:r w:rsidRPr="007E623A">
        <w:rPr>
          <w:rFonts w:ascii="Times New Roman" w:hAnsi="Times New Roman"/>
          <w:spacing w:val="-2"/>
          <w:sz w:val="28"/>
          <w:szCs w:val="28"/>
        </w:rPr>
        <w:t xml:space="preserve"> в силу с 1 </w:t>
      </w:r>
      <w:r>
        <w:rPr>
          <w:rFonts w:ascii="Times New Roman" w:hAnsi="Times New Roman"/>
          <w:spacing w:val="-2"/>
          <w:sz w:val="28"/>
          <w:szCs w:val="28"/>
        </w:rPr>
        <w:t>октября</w:t>
      </w:r>
      <w:r w:rsidRPr="007E623A">
        <w:rPr>
          <w:rFonts w:ascii="Times New Roman" w:hAnsi="Times New Roman"/>
          <w:spacing w:val="-2"/>
          <w:sz w:val="28"/>
          <w:szCs w:val="28"/>
        </w:rPr>
        <w:t xml:space="preserve"> 2026 года.  </w:t>
      </w:r>
    </w:p>
    <w:p w:rsidR="003312EC" w:rsidRDefault="003312EC" w:rsidP="003312EC">
      <w:pPr>
        <w:numPr>
          <w:ilvl w:val="0"/>
          <w:numId w:val="1"/>
        </w:numPr>
        <w:spacing w:after="0" w:line="240" w:lineRule="auto"/>
        <w:ind w:left="16" w:right="50" w:hanging="16"/>
        <w:jc w:val="both"/>
        <w:rPr>
          <w:rFonts w:ascii="Times New Roman" w:hAnsi="Times New Roman"/>
          <w:spacing w:val="-2"/>
          <w:sz w:val="28"/>
          <w:szCs w:val="28"/>
        </w:rPr>
      </w:pPr>
      <w:r w:rsidRPr="007E623A">
        <w:rPr>
          <w:rFonts w:ascii="Times New Roman" w:hAnsi="Times New Roman"/>
          <w:spacing w:val="-2"/>
          <w:sz w:val="28"/>
          <w:szCs w:val="28"/>
        </w:rPr>
        <w:t>Отчет о результатах работы Департамента конкурсов и аукционов Ивановской области (далее-Департамент) за истекший период 2026 года</w:t>
      </w:r>
      <w:r>
        <w:rPr>
          <w:rFonts w:ascii="Times New Roman" w:hAnsi="Times New Roman"/>
          <w:spacing w:val="-2"/>
          <w:sz w:val="28"/>
          <w:szCs w:val="28"/>
        </w:rPr>
        <w:t>.</w:t>
      </w:r>
    </w:p>
    <w:p w:rsidR="003312EC" w:rsidRDefault="003312EC" w:rsidP="003312EC">
      <w:pPr>
        <w:spacing w:after="0" w:line="240" w:lineRule="auto"/>
        <w:ind w:left="570" w:right="50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3312EC" w:rsidRDefault="003312EC" w:rsidP="003312EC">
      <w:pPr>
        <w:spacing w:after="0" w:line="240" w:lineRule="auto"/>
        <w:ind w:left="570" w:right="50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7E623A">
        <w:rPr>
          <w:rFonts w:ascii="Times New Roman" w:hAnsi="Times New Roman"/>
          <w:b/>
          <w:spacing w:val="-2"/>
          <w:sz w:val="28"/>
          <w:szCs w:val="28"/>
        </w:rPr>
        <w:t>По вопросу №</w:t>
      </w:r>
      <w:r>
        <w:rPr>
          <w:rFonts w:ascii="Times New Roman" w:hAnsi="Times New Roman"/>
          <w:b/>
          <w:spacing w:val="-2"/>
          <w:sz w:val="28"/>
          <w:szCs w:val="28"/>
        </w:rPr>
        <w:t>1</w:t>
      </w:r>
      <w:r w:rsidRPr="007E623A">
        <w:rPr>
          <w:rFonts w:ascii="Times New Roman" w:hAnsi="Times New Roman"/>
          <w:b/>
          <w:spacing w:val="-2"/>
          <w:sz w:val="28"/>
          <w:szCs w:val="28"/>
        </w:rPr>
        <w:t>:</w:t>
      </w:r>
    </w:p>
    <w:p w:rsidR="003312EC" w:rsidRDefault="003312EC" w:rsidP="003312EC">
      <w:pPr>
        <w:spacing w:after="0" w:line="240" w:lineRule="auto"/>
        <w:ind w:left="570" w:right="50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3312EC" w:rsidRPr="000F020B" w:rsidRDefault="003312EC" w:rsidP="003312EC">
      <w:pPr>
        <w:spacing w:after="0" w:line="240" w:lineRule="auto"/>
        <w:ind w:right="50" w:firstLine="570"/>
        <w:jc w:val="both"/>
        <w:rPr>
          <w:rFonts w:ascii="Times New Roman" w:hAnsi="Times New Roman"/>
          <w:spacing w:val="-2"/>
          <w:sz w:val="28"/>
          <w:szCs w:val="28"/>
        </w:rPr>
      </w:pPr>
      <w:r w:rsidRPr="000F020B">
        <w:rPr>
          <w:rFonts w:ascii="Times New Roman" w:hAnsi="Times New Roman"/>
          <w:spacing w:val="-2"/>
          <w:sz w:val="28"/>
          <w:szCs w:val="28"/>
        </w:rPr>
        <w:t xml:space="preserve">Слушали: 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r>
        <w:rPr>
          <w:rFonts w:ascii="Times New Roman" w:hAnsi="Times New Roman"/>
          <w:spacing w:val="-2"/>
          <w:sz w:val="28"/>
          <w:szCs w:val="28"/>
        </w:rPr>
        <w:t>Сиушкову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Л.А. - </w:t>
      </w:r>
      <w:r w:rsidRPr="008D21B4">
        <w:rPr>
          <w:rFonts w:ascii="Times New Roman" w:hAnsi="Times New Roman"/>
          <w:spacing w:val="-2"/>
          <w:sz w:val="28"/>
          <w:szCs w:val="28"/>
        </w:rPr>
        <w:t>Заместител</w:t>
      </w:r>
      <w:r>
        <w:rPr>
          <w:rFonts w:ascii="Times New Roman" w:hAnsi="Times New Roman"/>
          <w:spacing w:val="-2"/>
          <w:sz w:val="28"/>
          <w:szCs w:val="28"/>
        </w:rPr>
        <w:t>я</w:t>
      </w:r>
      <w:r w:rsidRPr="008D21B4">
        <w:rPr>
          <w:rFonts w:ascii="Times New Roman" w:hAnsi="Times New Roman"/>
          <w:spacing w:val="-2"/>
          <w:sz w:val="28"/>
          <w:szCs w:val="28"/>
        </w:rPr>
        <w:t xml:space="preserve"> директора Департамента конкурсов и аукционов Ивановской области, начальник</w:t>
      </w:r>
      <w:r>
        <w:rPr>
          <w:rFonts w:ascii="Times New Roman" w:hAnsi="Times New Roman"/>
          <w:spacing w:val="-2"/>
          <w:sz w:val="28"/>
          <w:szCs w:val="28"/>
        </w:rPr>
        <w:t>а</w:t>
      </w:r>
      <w:r w:rsidRPr="008D21B4">
        <w:rPr>
          <w:rFonts w:ascii="Times New Roman" w:hAnsi="Times New Roman"/>
          <w:spacing w:val="-2"/>
          <w:sz w:val="28"/>
          <w:szCs w:val="28"/>
        </w:rPr>
        <w:t xml:space="preserve"> отдела государственных закупок Департамента - статс-секретар</w:t>
      </w:r>
      <w:r>
        <w:rPr>
          <w:rFonts w:ascii="Times New Roman" w:hAnsi="Times New Roman"/>
          <w:spacing w:val="-2"/>
          <w:sz w:val="28"/>
          <w:szCs w:val="28"/>
        </w:rPr>
        <w:t xml:space="preserve">я. 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  <w:r w:rsidRPr="00720719">
        <w:rPr>
          <w:rFonts w:ascii="Times New Roman" w:hAnsi="Times New Roman"/>
          <w:spacing w:val="-2"/>
          <w:sz w:val="28"/>
          <w:szCs w:val="28"/>
        </w:rPr>
        <w:lastRenderedPageBreak/>
        <w:t xml:space="preserve">Основные нововведения связаны с Федеральным законом от 04.08.2026 № 279-ФЗ «О внесении изменений в Федеральный закон 44-ФЗ». Изменения в большей степени направлены на упрощение процедуры закупок. Поправки вступают в силу поэтапно. Большинство с 1 октября 2026 года. 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Приняли к сведению основные изменения, касающиеся закона о контрактной системе. 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Обсудили проблематику и дальнейшие действия заказчиков в связи с несостоявшимися процедурами закупок, а также последствия ненадлежащего исполнения контрактов и действия заказчиков по внесению недобросовестных организаций в РНП.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Обсудили проблемы применения с 01.09.2026 года законодательства о частной охранной деятельности. </w:t>
      </w:r>
      <w:r w:rsidRPr="00E35D3C">
        <w:rPr>
          <w:rFonts w:ascii="Times New Roman" w:hAnsi="Times New Roman"/>
          <w:spacing w:val="-2"/>
          <w:sz w:val="28"/>
          <w:szCs w:val="28"/>
        </w:rPr>
        <w:t xml:space="preserve">Новый Закон </w:t>
      </w:r>
      <w:proofErr w:type="gramStart"/>
      <w:r w:rsidRPr="00E35D3C">
        <w:rPr>
          <w:rFonts w:ascii="Times New Roman" w:hAnsi="Times New Roman"/>
          <w:spacing w:val="-2"/>
          <w:sz w:val="28"/>
          <w:szCs w:val="28"/>
        </w:rPr>
        <w:t>заменяет ранее действующий Закон РФ от 11 марта 1992 года №2487-1 и вводит</w:t>
      </w:r>
      <w:proofErr w:type="gramEnd"/>
      <w:r w:rsidRPr="00E35D3C">
        <w:rPr>
          <w:rFonts w:ascii="Times New Roman" w:hAnsi="Times New Roman"/>
          <w:spacing w:val="-2"/>
          <w:sz w:val="28"/>
          <w:szCs w:val="28"/>
        </w:rPr>
        <w:t xml:space="preserve"> новые правила и требования для частных охранных организаций (ЧОО) и их работников.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обсуждения на заседании </w:t>
      </w:r>
      <w:r w:rsidRPr="00E35D3C">
        <w:rPr>
          <w:rFonts w:ascii="Times New Roman" w:hAnsi="Times New Roman"/>
          <w:sz w:val="28"/>
          <w:szCs w:val="28"/>
        </w:rPr>
        <w:t>Общественного совета при Департаменте конкурсов и аукционов Ивановской области</w:t>
      </w:r>
      <w:r>
        <w:rPr>
          <w:rFonts w:ascii="Times New Roman" w:hAnsi="Times New Roman"/>
          <w:sz w:val="28"/>
          <w:szCs w:val="28"/>
        </w:rPr>
        <w:t xml:space="preserve"> решили о необходимости изучения правоприменительной практики при проведении закупок на оказание охранных услуг.</w:t>
      </w:r>
    </w:p>
    <w:p w:rsidR="003312EC" w:rsidRDefault="003312EC" w:rsidP="003312EC">
      <w:pPr>
        <w:spacing w:after="0" w:line="240" w:lineRule="auto"/>
        <w:ind w:left="570" w:right="50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3312EC" w:rsidRDefault="003312EC" w:rsidP="003312EC">
      <w:pPr>
        <w:spacing w:after="0" w:line="240" w:lineRule="auto"/>
        <w:ind w:left="570" w:right="50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По вопросу №2:</w:t>
      </w:r>
    </w:p>
    <w:p w:rsidR="003312EC" w:rsidRDefault="003312EC" w:rsidP="003312EC">
      <w:pPr>
        <w:spacing w:after="0" w:line="240" w:lineRule="auto"/>
        <w:ind w:left="570" w:right="50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3312EC" w:rsidRPr="000F020B" w:rsidRDefault="003312EC" w:rsidP="003312EC">
      <w:pPr>
        <w:spacing w:after="0" w:line="240" w:lineRule="auto"/>
        <w:ind w:right="50" w:firstLine="570"/>
        <w:jc w:val="both"/>
        <w:rPr>
          <w:rFonts w:ascii="Times New Roman" w:hAnsi="Times New Roman"/>
          <w:spacing w:val="-2"/>
          <w:sz w:val="28"/>
          <w:szCs w:val="28"/>
        </w:rPr>
      </w:pPr>
      <w:r w:rsidRPr="000F020B">
        <w:rPr>
          <w:rFonts w:ascii="Times New Roman" w:hAnsi="Times New Roman"/>
          <w:spacing w:val="-2"/>
          <w:sz w:val="28"/>
          <w:szCs w:val="28"/>
        </w:rPr>
        <w:t xml:space="preserve">Слушали: </w:t>
      </w:r>
    </w:p>
    <w:p w:rsidR="003312EC" w:rsidRDefault="003312EC" w:rsidP="003312EC">
      <w:pPr>
        <w:spacing w:after="0" w:line="240" w:lineRule="auto"/>
        <w:ind w:right="50" w:firstLine="57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Сергееву Е.В. - Члена Правительства Ивановской области-</w:t>
      </w:r>
      <w:r w:rsidRPr="00BD0E32">
        <w:rPr>
          <w:rFonts w:ascii="Times New Roman" w:hAnsi="Times New Roman"/>
          <w:spacing w:val="-2"/>
          <w:sz w:val="28"/>
          <w:szCs w:val="28"/>
        </w:rPr>
        <w:t>директор</w:t>
      </w:r>
      <w:r>
        <w:rPr>
          <w:rFonts w:ascii="Times New Roman" w:hAnsi="Times New Roman"/>
          <w:spacing w:val="-2"/>
          <w:sz w:val="28"/>
          <w:szCs w:val="28"/>
        </w:rPr>
        <w:t>а</w:t>
      </w:r>
      <w:r w:rsidRPr="00BD0E32">
        <w:rPr>
          <w:rFonts w:ascii="Times New Roman" w:hAnsi="Times New Roman"/>
          <w:spacing w:val="-2"/>
          <w:sz w:val="28"/>
          <w:szCs w:val="28"/>
        </w:rPr>
        <w:t xml:space="preserve"> Департамента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Pr="00BD0E32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которая доложила членам Общественного совета о результатах работы Департамента за истекший период 2026</w:t>
      </w:r>
      <w:r w:rsidRPr="00B933B6">
        <w:rPr>
          <w:rFonts w:ascii="Times New Roman" w:hAnsi="Times New Roman"/>
          <w:spacing w:val="-2"/>
          <w:sz w:val="28"/>
          <w:szCs w:val="28"/>
        </w:rPr>
        <w:t xml:space="preserve"> год</w:t>
      </w:r>
      <w:r>
        <w:rPr>
          <w:rFonts w:ascii="Times New Roman" w:hAnsi="Times New Roman"/>
          <w:spacing w:val="-2"/>
          <w:sz w:val="28"/>
          <w:szCs w:val="28"/>
        </w:rPr>
        <w:t>а</w:t>
      </w:r>
      <w:r w:rsidRPr="00B933B6">
        <w:rPr>
          <w:rFonts w:ascii="Times New Roman" w:hAnsi="Times New Roman"/>
          <w:spacing w:val="-2"/>
          <w:sz w:val="28"/>
          <w:szCs w:val="28"/>
        </w:rPr>
        <w:t>.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По итогам прослушанного доклада приняли информацию к сведению. </w:t>
      </w:r>
    </w:p>
    <w:p w:rsidR="003312EC" w:rsidRPr="00C07930" w:rsidRDefault="003312EC" w:rsidP="003312EC">
      <w:pPr>
        <w:spacing w:after="0" w:line="240" w:lineRule="auto"/>
        <w:ind w:right="50" w:firstLine="720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3312EC" w:rsidRDefault="003312EC" w:rsidP="003312EC">
      <w:pPr>
        <w:spacing w:after="0" w:line="240" w:lineRule="auto"/>
        <w:ind w:left="16" w:right="50" w:firstLine="554"/>
        <w:jc w:val="both"/>
        <w:rPr>
          <w:rFonts w:ascii="Times New Roman" w:hAnsi="Times New Roman"/>
          <w:sz w:val="28"/>
          <w:szCs w:val="28"/>
        </w:rPr>
      </w:pPr>
    </w:p>
    <w:p w:rsidR="000B0EBF" w:rsidRDefault="000B0EBF"/>
    <w:sectPr w:rsidR="000B0EBF" w:rsidSect="005D7A62">
      <w:pgSz w:w="12240" w:h="15840"/>
      <w:pgMar w:top="1135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C083B"/>
    <w:multiLevelType w:val="hybridMultilevel"/>
    <w:tmpl w:val="38800ACC"/>
    <w:lvl w:ilvl="0" w:tplc="A6F44F8C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CD"/>
    <w:rsid w:val="000B0EBF"/>
    <w:rsid w:val="001151CD"/>
    <w:rsid w:val="003312EC"/>
    <w:rsid w:val="003E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2EC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2E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2EC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2E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2026-09-23T08:31:00Z</dcterms:created>
  <dcterms:modified xsi:type="dcterms:W3CDTF">2026-09-23T08:32:00Z</dcterms:modified>
</cp:coreProperties>
</file>