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06" w:rsidRDefault="003518A4" w:rsidP="00D0140A">
      <w:pPr>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И</w:t>
      </w:r>
      <w:r w:rsidR="00D0140A" w:rsidRPr="00D0140A">
        <w:rPr>
          <w:rFonts w:ascii="Times New Roman" w:eastAsia="Calibri" w:hAnsi="Times New Roman" w:cs="Times New Roman"/>
          <w:b/>
          <w:iCs/>
          <w:sz w:val="28"/>
          <w:szCs w:val="28"/>
        </w:rPr>
        <w:t>звещение</w:t>
      </w:r>
      <w:r>
        <w:rPr>
          <w:rFonts w:ascii="Times New Roman" w:eastAsia="Calibri" w:hAnsi="Times New Roman" w:cs="Times New Roman"/>
          <w:b/>
          <w:iCs/>
          <w:sz w:val="28"/>
          <w:szCs w:val="28"/>
        </w:rPr>
        <w:t xml:space="preserve"> об осуществлении закупки</w:t>
      </w:r>
    </w:p>
    <w:p w:rsidR="007A63DB" w:rsidRPr="00835F04" w:rsidRDefault="007A63DB" w:rsidP="00D0140A">
      <w:pPr>
        <w:jc w:val="center"/>
        <w:rPr>
          <w:rFonts w:ascii="Times New Roman" w:eastAsia="Calibri" w:hAnsi="Times New Roman" w:cs="Times New Roman"/>
          <w:b/>
          <w:iCs/>
          <w:sz w:val="32"/>
          <w:szCs w:val="32"/>
        </w:rPr>
      </w:pPr>
      <w:r w:rsidRPr="006C4D98">
        <w:rPr>
          <w:rFonts w:ascii="Times New Roman" w:eastAsia="Calibri" w:hAnsi="Times New Roman" w:cs="Times New Roman"/>
          <w:b/>
          <w:iCs/>
          <w:sz w:val="32"/>
          <w:szCs w:val="32"/>
        </w:rPr>
        <w:t>Наименование национального/регионального проекта _____________________ (указывается в случае размещения закупки в рамках национального/регионального проекта)</w:t>
      </w:r>
    </w:p>
    <w:tbl>
      <w:tblPr>
        <w:tblStyle w:val="a3"/>
        <w:tblW w:w="15021" w:type="dxa"/>
        <w:tblLook w:val="04A0" w:firstRow="1" w:lastRow="0" w:firstColumn="1" w:lastColumn="0" w:noHBand="0" w:noVBand="1"/>
      </w:tblPr>
      <w:tblGrid>
        <w:gridCol w:w="706"/>
        <w:gridCol w:w="4394"/>
        <w:gridCol w:w="9921"/>
      </w:tblGrid>
      <w:tr w:rsidR="00262375" w:rsidTr="002478B4">
        <w:tc>
          <w:tcPr>
            <w:tcW w:w="706" w:type="dxa"/>
          </w:tcPr>
          <w:p w:rsidR="00262375" w:rsidRDefault="00262375" w:rsidP="00D0140A">
            <w:pPr>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 п/п</w:t>
            </w:r>
          </w:p>
        </w:tc>
        <w:tc>
          <w:tcPr>
            <w:tcW w:w="14315" w:type="dxa"/>
            <w:gridSpan w:val="2"/>
          </w:tcPr>
          <w:p w:rsidR="00262375" w:rsidRPr="00440B25" w:rsidRDefault="00262375" w:rsidP="00440B25">
            <w:pPr>
              <w:pStyle w:val="a4"/>
              <w:numPr>
                <w:ilvl w:val="0"/>
                <w:numId w:val="1"/>
              </w:numPr>
              <w:jc w:val="center"/>
              <w:rPr>
                <w:rFonts w:ascii="Times New Roman" w:eastAsia="Calibri" w:hAnsi="Times New Roman" w:cs="Times New Roman"/>
                <w:b/>
                <w:iCs/>
                <w:sz w:val="28"/>
                <w:szCs w:val="28"/>
              </w:rPr>
            </w:pPr>
            <w:r w:rsidRPr="00440B25">
              <w:rPr>
                <w:rFonts w:ascii="Times New Roman" w:eastAsia="Calibri" w:hAnsi="Times New Roman" w:cs="Times New Roman"/>
                <w:b/>
                <w:iCs/>
                <w:sz w:val="28"/>
                <w:szCs w:val="28"/>
              </w:rPr>
              <w:t>Информация, формируемая с использованием единой информационной системы</w:t>
            </w:r>
          </w:p>
        </w:tc>
      </w:tr>
      <w:tr w:rsidR="00D0140A" w:rsidTr="002478B4">
        <w:tc>
          <w:tcPr>
            <w:tcW w:w="706" w:type="dxa"/>
          </w:tcPr>
          <w:p w:rsidR="00D0140A" w:rsidRPr="00D0140A" w:rsidRDefault="00D0140A"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w:t>
            </w:r>
          </w:p>
        </w:tc>
        <w:tc>
          <w:tcPr>
            <w:tcW w:w="4394" w:type="dxa"/>
          </w:tcPr>
          <w:p w:rsidR="00D0140A" w:rsidRPr="00D0140A" w:rsidRDefault="00D0140A" w:rsidP="00D0140A">
            <w:pPr>
              <w:jc w:val="center"/>
              <w:rPr>
                <w:rFonts w:ascii="Times New Roman" w:eastAsia="Calibri" w:hAnsi="Times New Roman" w:cs="Times New Roman"/>
                <w:iCs/>
                <w:sz w:val="28"/>
                <w:szCs w:val="28"/>
              </w:rPr>
            </w:pPr>
            <w:r w:rsidRPr="00D0140A">
              <w:rPr>
                <w:rFonts w:ascii="Times New Roman" w:eastAsia="Calibri" w:hAnsi="Times New Roman" w:cs="Times New Roman"/>
                <w:iCs/>
                <w:sz w:val="28"/>
                <w:szCs w:val="28"/>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9921" w:type="dxa"/>
          </w:tcPr>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Наименование 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Место нахождения 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Почтовый адрес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Адрес электронной почты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Номер контактного телефона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Ответственное должностное лицо заказчика ________________</w:t>
            </w:r>
          </w:p>
          <w:p w:rsidR="00660415" w:rsidRPr="00C81B8B" w:rsidRDefault="00660415" w:rsidP="00660415">
            <w:pPr>
              <w:jc w:val="both"/>
              <w:rPr>
                <w:rFonts w:ascii="Times New Roman" w:hAnsi="Times New Roman" w:cs="Times New Roman"/>
                <w:sz w:val="28"/>
                <w:szCs w:val="28"/>
              </w:rPr>
            </w:pPr>
          </w:p>
          <w:p w:rsidR="00D0140A" w:rsidRPr="00D0140A" w:rsidRDefault="00660415" w:rsidP="00660415">
            <w:pPr>
              <w:jc w:val="center"/>
              <w:rPr>
                <w:rFonts w:ascii="Times New Roman" w:eastAsia="Calibri" w:hAnsi="Times New Roman" w:cs="Times New Roman"/>
                <w:iCs/>
                <w:sz w:val="28"/>
                <w:szCs w:val="28"/>
              </w:rPr>
            </w:pPr>
            <w:r w:rsidRPr="00C81B8B">
              <w:rPr>
                <w:rFonts w:ascii="Times New Roman" w:hAnsi="Times New Roman" w:cs="Times New Roman"/>
                <w:i/>
                <w:sz w:val="28"/>
                <w:szCs w:val="28"/>
              </w:rPr>
              <w:t>(Заполняется Заказчиком)</w:t>
            </w:r>
          </w:p>
        </w:tc>
      </w:tr>
      <w:tr w:rsidR="00D0140A" w:rsidTr="002478B4">
        <w:tc>
          <w:tcPr>
            <w:tcW w:w="706" w:type="dxa"/>
          </w:tcPr>
          <w:p w:rsidR="00D0140A"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2</w:t>
            </w:r>
          </w:p>
        </w:tc>
        <w:tc>
          <w:tcPr>
            <w:tcW w:w="4394" w:type="dxa"/>
          </w:tcPr>
          <w:p w:rsidR="00D0140A"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Идентификационный код закупки</w:t>
            </w:r>
          </w:p>
        </w:tc>
        <w:tc>
          <w:tcPr>
            <w:tcW w:w="9921" w:type="dxa"/>
          </w:tcPr>
          <w:p w:rsidR="00D0140A" w:rsidRPr="00660415" w:rsidRDefault="00660415" w:rsidP="00D0140A">
            <w:pPr>
              <w:jc w:val="cente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Заполняется Заказчиком</w:t>
            </w:r>
          </w:p>
        </w:tc>
      </w:tr>
      <w:tr w:rsidR="00D0140A" w:rsidTr="002478B4">
        <w:tc>
          <w:tcPr>
            <w:tcW w:w="706" w:type="dxa"/>
          </w:tcPr>
          <w:p w:rsidR="00D0140A"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w:t>
            </w:r>
          </w:p>
        </w:tc>
        <w:tc>
          <w:tcPr>
            <w:tcW w:w="4394" w:type="dxa"/>
          </w:tcPr>
          <w:p w:rsidR="00D0140A"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Указание на соответствующую часть статьи 15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9921" w:type="dxa"/>
          </w:tcPr>
          <w:p w:rsidR="00660415" w:rsidRDefault="00660415" w:rsidP="00D0140A">
            <w:pPr>
              <w:jc w:val="center"/>
              <w:rPr>
                <w:rFonts w:ascii="Times New Roman" w:eastAsia="Calibri" w:hAnsi="Times New Roman" w:cs="Times New Roman"/>
                <w:i/>
                <w:iCs/>
                <w:sz w:val="28"/>
                <w:szCs w:val="28"/>
              </w:rPr>
            </w:pPr>
          </w:p>
          <w:p w:rsidR="00660415" w:rsidRPr="00660415" w:rsidRDefault="00660415" w:rsidP="00660415">
            <w:pPr>
              <w:jc w:val="center"/>
              <w:rPr>
                <w:rFonts w:ascii="Times New Roman" w:eastAsia="Calibri" w:hAnsi="Times New Roman" w:cs="Times New Roman"/>
                <w:bCs/>
                <w:i/>
                <w:iCs/>
                <w:sz w:val="28"/>
                <w:szCs w:val="28"/>
              </w:rPr>
            </w:pPr>
            <w:r w:rsidRPr="00660415">
              <w:rPr>
                <w:rFonts w:ascii="Times New Roman" w:eastAsia="Calibri" w:hAnsi="Times New Roman" w:cs="Times New Roman"/>
                <w:bCs/>
                <w:i/>
                <w:iCs/>
                <w:sz w:val="28"/>
                <w:szCs w:val="28"/>
              </w:rPr>
              <w:t xml:space="preserve">при осуществлении закупки в соответствии с </w:t>
            </w:r>
            <w:hyperlink r:id="rId5" w:history="1">
              <w:r w:rsidRPr="00660415">
                <w:rPr>
                  <w:rStyle w:val="a5"/>
                  <w:rFonts w:ascii="Times New Roman" w:eastAsia="Calibri" w:hAnsi="Times New Roman" w:cs="Times New Roman"/>
                  <w:bCs/>
                  <w:i/>
                  <w:iCs/>
                  <w:sz w:val="28"/>
                  <w:szCs w:val="28"/>
                </w:rPr>
                <w:t>частями 4</w:t>
              </w:r>
            </w:hyperlink>
            <w:r w:rsidRPr="00660415">
              <w:rPr>
                <w:rFonts w:ascii="Times New Roman" w:eastAsia="Calibri" w:hAnsi="Times New Roman" w:cs="Times New Roman"/>
                <w:bCs/>
                <w:i/>
                <w:iCs/>
                <w:sz w:val="28"/>
                <w:szCs w:val="28"/>
              </w:rPr>
              <w:t xml:space="preserve"> - </w:t>
            </w:r>
            <w:hyperlink r:id="rId6" w:history="1">
              <w:r w:rsidRPr="00660415">
                <w:rPr>
                  <w:rStyle w:val="a5"/>
                  <w:rFonts w:ascii="Times New Roman" w:eastAsia="Calibri" w:hAnsi="Times New Roman" w:cs="Times New Roman"/>
                  <w:bCs/>
                  <w:i/>
                  <w:iCs/>
                  <w:sz w:val="28"/>
                  <w:szCs w:val="28"/>
                </w:rPr>
                <w:t>6 статьи 15</w:t>
              </w:r>
            </w:hyperlink>
            <w:r w:rsidRPr="00660415">
              <w:rPr>
                <w:rFonts w:ascii="Times New Roman" w:eastAsia="Calibri" w:hAnsi="Times New Roman" w:cs="Times New Roman"/>
                <w:bCs/>
                <w:i/>
                <w:iCs/>
                <w:sz w:val="28"/>
                <w:szCs w:val="28"/>
              </w:rPr>
              <w:t xml:space="preserve"> Федерального закона необходимо указание на соответствующую часть </w:t>
            </w:r>
            <w:hyperlink r:id="rId7" w:history="1">
              <w:r w:rsidRPr="00660415">
                <w:rPr>
                  <w:rStyle w:val="a5"/>
                  <w:rFonts w:ascii="Times New Roman" w:eastAsia="Calibri" w:hAnsi="Times New Roman" w:cs="Times New Roman"/>
                  <w:bCs/>
                  <w:i/>
                  <w:iCs/>
                  <w:sz w:val="28"/>
                  <w:szCs w:val="28"/>
                </w:rPr>
                <w:t>статьи 15</w:t>
              </w:r>
            </w:hyperlink>
            <w:r w:rsidRPr="00660415">
              <w:rPr>
                <w:rFonts w:ascii="Times New Roman" w:eastAsia="Calibri" w:hAnsi="Times New Roman" w:cs="Times New Roman"/>
                <w:bCs/>
                <w:i/>
                <w:iCs/>
                <w:sz w:val="28"/>
                <w:szCs w:val="28"/>
              </w:rPr>
              <w:t xml:space="preserve"> настоящего Федерального закона, в соответствии с которой осуществляется закупка</w:t>
            </w:r>
          </w:p>
          <w:p w:rsidR="00660415" w:rsidRDefault="00660415" w:rsidP="00D0140A">
            <w:pPr>
              <w:jc w:val="center"/>
              <w:rPr>
                <w:rFonts w:ascii="Times New Roman" w:eastAsia="Calibri" w:hAnsi="Times New Roman" w:cs="Times New Roman"/>
                <w:i/>
                <w:iCs/>
                <w:sz w:val="28"/>
                <w:szCs w:val="28"/>
              </w:rPr>
            </w:pPr>
          </w:p>
          <w:p w:rsidR="00660415" w:rsidRDefault="00660415" w:rsidP="00D0140A">
            <w:pPr>
              <w:jc w:val="center"/>
              <w:rPr>
                <w:rFonts w:ascii="Times New Roman" w:eastAsia="Calibri" w:hAnsi="Times New Roman" w:cs="Times New Roman"/>
                <w:i/>
                <w:iCs/>
                <w:sz w:val="28"/>
                <w:szCs w:val="28"/>
              </w:rPr>
            </w:pPr>
          </w:p>
          <w:p w:rsidR="00D0140A" w:rsidRPr="00D0140A" w:rsidRDefault="00A059FB" w:rsidP="00D0140A">
            <w:pPr>
              <w:jc w:val="center"/>
              <w:rPr>
                <w:rFonts w:ascii="Times New Roman" w:eastAsia="Calibri" w:hAnsi="Times New Roman" w:cs="Times New Roman"/>
                <w:iCs/>
                <w:sz w:val="28"/>
                <w:szCs w:val="28"/>
              </w:rPr>
            </w:pPr>
            <w:r>
              <w:rPr>
                <w:rFonts w:ascii="Times New Roman" w:eastAsia="Calibri" w:hAnsi="Times New Roman" w:cs="Times New Roman"/>
                <w:i/>
                <w:iCs/>
                <w:sz w:val="28"/>
                <w:szCs w:val="28"/>
              </w:rPr>
              <w:t>(</w:t>
            </w:r>
            <w:r w:rsidR="00660415" w:rsidRPr="00660415">
              <w:rPr>
                <w:rFonts w:ascii="Times New Roman" w:eastAsia="Calibri" w:hAnsi="Times New Roman" w:cs="Times New Roman"/>
                <w:i/>
                <w:iCs/>
                <w:sz w:val="28"/>
                <w:szCs w:val="28"/>
              </w:rPr>
              <w:t>Заполняется Заказчиком</w:t>
            </w:r>
            <w:r>
              <w:rPr>
                <w:rFonts w:ascii="Times New Roman" w:eastAsia="Calibri" w:hAnsi="Times New Roman" w:cs="Times New Roman"/>
                <w:i/>
                <w:iCs/>
                <w:sz w:val="28"/>
                <w:szCs w:val="28"/>
              </w:rPr>
              <w:t>)</w:t>
            </w:r>
            <w:r w:rsidR="006E110A">
              <w:rPr>
                <w:rFonts w:ascii="Times New Roman" w:eastAsia="Calibri" w:hAnsi="Times New Roman" w:cs="Times New Roman"/>
                <w:i/>
                <w:iCs/>
                <w:sz w:val="28"/>
                <w:szCs w:val="28"/>
              </w:rPr>
              <w:t xml:space="preserve"> </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4</w:t>
            </w:r>
          </w:p>
        </w:tc>
        <w:tc>
          <w:tcPr>
            <w:tcW w:w="4394" w:type="dxa"/>
          </w:tcPr>
          <w:p w:rsidR="008A25BE"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 xml:space="preserve">Указание на осуществление закупки в соответствии с Федеральным законом </w:t>
            </w:r>
            <w:r w:rsidR="00660415">
              <w:rPr>
                <w:rFonts w:ascii="Times New Roman" w:eastAsia="Calibri" w:hAnsi="Times New Roman" w:cs="Times New Roman"/>
                <w:iCs/>
                <w:sz w:val="28"/>
                <w:szCs w:val="28"/>
              </w:rPr>
              <w:br/>
            </w:r>
            <w:r w:rsidRPr="008A25BE">
              <w:rPr>
                <w:rFonts w:ascii="Times New Roman" w:eastAsia="Calibri" w:hAnsi="Times New Roman" w:cs="Times New Roman"/>
                <w:iCs/>
                <w:sz w:val="28"/>
                <w:szCs w:val="28"/>
              </w:rPr>
              <w:lastRenderedPageBreak/>
              <w:t>"О государственном оборонном заказе"</w:t>
            </w:r>
          </w:p>
        </w:tc>
        <w:tc>
          <w:tcPr>
            <w:tcW w:w="9921" w:type="dxa"/>
          </w:tcPr>
          <w:p w:rsidR="00660415" w:rsidRPr="00660415" w:rsidRDefault="00A059FB" w:rsidP="00A059FB">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О</w:t>
            </w:r>
            <w:r w:rsidR="00660415" w:rsidRPr="00660415">
              <w:rPr>
                <w:rFonts w:ascii="Times New Roman" w:eastAsia="Calibri" w:hAnsi="Times New Roman" w:cs="Times New Roman"/>
                <w:iCs/>
                <w:sz w:val="28"/>
                <w:szCs w:val="28"/>
              </w:rPr>
              <w:t xml:space="preserve">существляется </w:t>
            </w:r>
          </w:p>
          <w:p w:rsidR="00660415" w:rsidRDefault="00660415" w:rsidP="00D0140A">
            <w:pPr>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t>или</w:t>
            </w:r>
          </w:p>
          <w:p w:rsidR="00660415" w:rsidRPr="00660415" w:rsidRDefault="00A059FB"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Н</w:t>
            </w:r>
            <w:r w:rsidR="00660415" w:rsidRPr="00660415">
              <w:rPr>
                <w:rFonts w:ascii="Times New Roman" w:eastAsia="Calibri" w:hAnsi="Times New Roman" w:cs="Times New Roman"/>
                <w:iCs/>
                <w:sz w:val="28"/>
                <w:szCs w:val="28"/>
              </w:rPr>
              <w:t>е осуществляется</w:t>
            </w:r>
          </w:p>
          <w:p w:rsidR="00660415" w:rsidRDefault="00660415" w:rsidP="00D0140A">
            <w:pPr>
              <w:jc w:val="center"/>
              <w:rPr>
                <w:rFonts w:ascii="Times New Roman" w:eastAsia="Calibri" w:hAnsi="Times New Roman" w:cs="Times New Roman"/>
                <w:i/>
                <w:iCs/>
                <w:sz w:val="28"/>
                <w:szCs w:val="28"/>
              </w:rPr>
            </w:pPr>
          </w:p>
          <w:p w:rsidR="008A25BE" w:rsidRPr="00660415" w:rsidRDefault="00660415" w:rsidP="00D0140A">
            <w:pPr>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lastRenderedPageBreak/>
              <w:t>(</w:t>
            </w:r>
            <w:r w:rsidRPr="00660415">
              <w:rPr>
                <w:rFonts w:ascii="Times New Roman" w:eastAsia="Calibri" w:hAnsi="Times New Roman" w:cs="Times New Roman"/>
                <w:i/>
                <w:iCs/>
                <w:sz w:val="28"/>
                <w:szCs w:val="28"/>
              </w:rPr>
              <w:t>Заполняется Заказчиком</w:t>
            </w:r>
            <w:r>
              <w:rPr>
                <w:rFonts w:ascii="Times New Roman" w:eastAsia="Calibri" w:hAnsi="Times New Roman" w:cs="Times New Roman"/>
                <w:i/>
                <w:iCs/>
                <w:sz w:val="28"/>
                <w:szCs w:val="28"/>
              </w:rPr>
              <w:t>)</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5</w:t>
            </w:r>
          </w:p>
        </w:tc>
        <w:tc>
          <w:tcPr>
            <w:tcW w:w="4394" w:type="dxa"/>
          </w:tcPr>
          <w:p w:rsidR="008A25BE"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Способ определения поставщика (подрядчика, исполнителя)</w:t>
            </w:r>
          </w:p>
        </w:tc>
        <w:tc>
          <w:tcPr>
            <w:tcW w:w="9921" w:type="dxa"/>
          </w:tcPr>
          <w:p w:rsidR="00660415" w:rsidRPr="00660415"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Открытый конкурс в электронной форме (электронный конкурс):</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(электронный конкурс);</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xml:space="preserve">- Открытый конкурс в электронной форме для заключения </w:t>
            </w:r>
            <w:proofErr w:type="spellStart"/>
            <w:r w:rsidRPr="00660415">
              <w:rPr>
                <w:rFonts w:ascii="Times New Roman" w:eastAsia="Calibri" w:hAnsi="Times New Roman" w:cs="Times New Roman"/>
                <w:i/>
                <w:iCs/>
                <w:sz w:val="28"/>
                <w:szCs w:val="28"/>
              </w:rPr>
              <w:t>энергосервисного</w:t>
            </w:r>
            <w:proofErr w:type="spellEnd"/>
            <w:r w:rsidRPr="00660415">
              <w:rPr>
                <w:rFonts w:ascii="Times New Roman" w:eastAsia="Calibri" w:hAnsi="Times New Roman" w:cs="Times New Roman"/>
                <w:i/>
                <w:iCs/>
                <w:sz w:val="28"/>
                <w:szCs w:val="28"/>
              </w:rPr>
              <w:t xml:space="preserve"> контракта;</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в соответствии со ст.111.4 Закона №44-ФЗ;</w:t>
            </w:r>
          </w:p>
          <w:p w:rsidR="00660415" w:rsidRPr="00660415" w:rsidRDefault="00660415" w:rsidP="00B24908">
            <w:pPr>
              <w:jc w:val="both"/>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ч.1 ст. 33 Федерального закона №44-ФЗ</w:t>
            </w:r>
            <w:r w:rsidR="00B24908">
              <w:rPr>
                <w:rFonts w:ascii="Times New Roman" w:eastAsia="Calibri" w:hAnsi="Times New Roman" w:cs="Times New Roman"/>
                <w:i/>
                <w:iCs/>
                <w:sz w:val="28"/>
                <w:szCs w:val="28"/>
              </w:rPr>
              <w:t>;</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Конкурс проводиться в соответствии с ч.19 ст. 48 Закона 44-ФЗ</w:t>
            </w:r>
            <w:r w:rsidR="00B24908">
              <w:rPr>
                <w:rFonts w:ascii="Times New Roman" w:eastAsia="Calibri" w:hAnsi="Times New Roman" w:cs="Times New Roman"/>
                <w:i/>
                <w:iCs/>
                <w:sz w:val="28"/>
                <w:szCs w:val="28"/>
              </w:rPr>
              <w:t>.</w:t>
            </w:r>
          </w:p>
          <w:p w:rsidR="00660415" w:rsidRPr="00660415"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Открытый аукцион в электронной форме (электронный аукцион):</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Электронный аукцион;</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Электронный аукцион на проведение работ по строительству, реконструкции, кап. ремонту, сносу объекта кап. строительства в соответствии с ч. 8 ст. 33 Федерального закона №44-ФЗ;</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xml:space="preserve">- Электронный аукцион для заключения </w:t>
            </w:r>
            <w:proofErr w:type="spellStart"/>
            <w:r w:rsidRPr="00B24908">
              <w:rPr>
                <w:rFonts w:ascii="Times New Roman" w:eastAsia="Calibri" w:hAnsi="Times New Roman" w:cs="Times New Roman"/>
                <w:i/>
                <w:iCs/>
                <w:sz w:val="28"/>
                <w:szCs w:val="28"/>
              </w:rPr>
              <w:t>энергосервисного</w:t>
            </w:r>
            <w:proofErr w:type="spellEnd"/>
            <w:r w:rsidRPr="00B24908">
              <w:rPr>
                <w:rFonts w:ascii="Times New Roman" w:eastAsia="Calibri" w:hAnsi="Times New Roman" w:cs="Times New Roman"/>
                <w:i/>
                <w:iCs/>
                <w:sz w:val="28"/>
                <w:szCs w:val="28"/>
              </w:rPr>
              <w:t xml:space="preserve"> контракта.</w:t>
            </w:r>
          </w:p>
          <w:p w:rsidR="008A25BE" w:rsidRPr="00D0140A"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 xml:space="preserve"> (</w:t>
            </w:r>
            <w:r w:rsidRPr="00B24908">
              <w:rPr>
                <w:rFonts w:ascii="Times New Roman" w:eastAsia="Calibri" w:hAnsi="Times New Roman" w:cs="Times New Roman"/>
                <w:i/>
                <w:iCs/>
                <w:sz w:val="28"/>
                <w:szCs w:val="28"/>
              </w:rPr>
              <w:t>Заказчик указывает нужное</w:t>
            </w:r>
            <w:r w:rsidRPr="00660415">
              <w:rPr>
                <w:rFonts w:ascii="Times New Roman" w:eastAsia="Calibri" w:hAnsi="Times New Roman" w:cs="Times New Roman"/>
                <w:iCs/>
                <w:sz w:val="28"/>
                <w:szCs w:val="28"/>
              </w:rPr>
              <w:t>)</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6</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Адрес в информационно-телекоммуникационной сети "Интернет" электронной площадки</w:t>
            </w:r>
          </w:p>
        </w:tc>
        <w:tc>
          <w:tcPr>
            <w:tcW w:w="9921" w:type="dxa"/>
          </w:tcPr>
          <w:p w:rsidR="008A25BE" w:rsidRPr="00D0140A" w:rsidRDefault="001654B8" w:rsidP="00D0140A">
            <w:pPr>
              <w:jc w:val="center"/>
              <w:rPr>
                <w:rFonts w:ascii="Times New Roman" w:eastAsia="Calibri" w:hAnsi="Times New Roman" w:cs="Times New Roman"/>
                <w:iCs/>
                <w:sz w:val="28"/>
                <w:szCs w:val="28"/>
              </w:rPr>
            </w:pPr>
            <w:r>
              <w:rPr>
                <w:rFonts w:ascii="Times New Roman" w:eastAsia="Calibri" w:hAnsi="Times New Roman" w:cs="Times New Roman"/>
                <w:i/>
                <w:iCs/>
                <w:sz w:val="28"/>
                <w:szCs w:val="28"/>
              </w:rPr>
              <w:t>(З</w:t>
            </w:r>
            <w:r w:rsidRPr="001654B8">
              <w:rPr>
                <w:rFonts w:ascii="Times New Roman" w:eastAsia="Calibri" w:hAnsi="Times New Roman" w:cs="Times New Roman"/>
                <w:i/>
                <w:iCs/>
                <w:sz w:val="28"/>
                <w:szCs w:val="28"/>
              </w:rPr>
              <w:t>аполняется уполномоченным органом</w:t>
            </w:r>
            <w:r>
              <w:rPr>
                <w:rFonts w:ascii="Times New Roman" w:eastAsia="Calibri" w:hAnsi="Times New Roman" w:cs="Times New Roman"/>
                <w:i/>
                <w:iCs/>
                <w:sz w:val="28"/>
                <w:szCs w:val="28"/>
              </w:rPr>
              <w:t>)</w:t>
            </w:r>
          </w:p>
        </w:tc>
      </w:tr>
      <w:tr w:rsidR="003A20E0" w:rsidTr="002478B4">
        <w:trPr>
          <w:trHeight w:val="215"/>
        </w:trPr>
        <w:tc>
          <w:tcPr>
            <w:tcW w:w="706" w:type="dxa"/>
            <w:vMerge w:val="restart"/>
          </w:tcPr>
          <w:p w:rsidR="003A20E0" w:rsidRPr="00D0140A" w:rsidRDefault="003A20E0"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7</w:t>
            </w:r>
          </w:p>
        </w:tc>
        <w:tc>
          <w:tcPr>
            <w:tcW w:w="4394" w:type="dxa"/>
          </w:tcPr>
          <w:p w:rsidR="003A20E0" w:rsidRPr="00D0140A" w:rsidRDefault="003A20E0"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Наименование объекта закупки</w:t>
            </w:r>
          </w:p>
        </w:tc>
        <w:tc>
          <w:tcPr>
            <w:tcW w:w="9921" w:type="dxa"/>
          </w:tcPr>
          <w:p w:rsidR="003A20E0" w:rsidRPr="00D0140A" w:rsidRDefault="003A20E0" w:rsidP="00D0140A">
            <w:pPr>
              <w:jc w:val="center"/>
              <w:rPr>
                <w:rFonts w:ascii="Times New Roman" w:eastAsia="Calibri" w:hAnsi="Times New Roman" w:cs="Times New Roman"/>
                <w:iCs/>
                <w:sz w:val="28"/>
                <w:szCs w:val="28"/>
              </w:rPr>
            </w:pPr>
            <w:r w:rsidRPr="001654B8">
              <w:rPr>
                <w:rFonts w:ascii="Times New Roman" w:eastAsia="Calibri" w:hAnsi="Times New Roman" w:cs="Times New Roman"/>
                <w:i/>
                <w:iCs/>
                <w:sz w:val="28"/>
                <w:szCs w:val="28"/>
              </w:rPr>
              <w:t>(Заполняется Заказчиком)</w:t>
            </w:r>
          </w:p>
        </w:tc>
      </w:tr>
      <w:tr w:rsidR="003A20E0" w:rsidTr="002478B4">
        <w:trPr>
          <w:trHeight w:val="107"/>
        </w:trPr>
        <w:tc>
          <w:tcPr>
            <w:tcW w:w="706" w:type="dxa"/>
            <w:vMerge/>
          </w:tcPr>
          <w:p w:rsidR="003A20E0" w:rsidRDefault="003A20E0" w:rsidP="00D0140A">
            <w:pPr>
              <w:jc w:val="center"/>
              <w:rPr>
                <w:rFonts w:ascii="Times New Roman" w:eastAsia="Calibri" w:hAnsi="Times New Roman" w:cs="Times New Roman"/>
                <w:iCs/>
                <w:sz w:val="28"/>
                <w:szCs w:val="28"/>
              </w:rPr>
            </w:pPr>
          </w:p>
        </w:tc>
        <w:tc>
          <w:tcPr>
            <w:tcW w:w="4394" w:type="dxa"/>
          </w:tcPr>
          <w:p w:rsidR="003A20E0" w:rsidRPr="00C8276C" w:rsidRDefault="00C8276C" w:rsidP="00D0140A">
            <w:pPr>
              <w:jc w:val="center"/>
              <w:rPr>
                <w:rFonts w:ascii="Times New Roman" w:eastAsia="Calibri" w:hAnsi="Times New Roman" w:cs="Times New Roman"/>
                <w:iCs/>
                <w:sz w:val="28"/>
                <w:szCs w:val="28"/>
              </w:rPr>
            </w:pPr>
            <w:r w:rsidRPr="00C8276C">
              <w:rPr>
                <w:rFonts w:ascii="Times New Roman" w:eastAsia="Calibri" w:hAnsi="Times New Roman" w:cs="Times New Roman"/>
                <w:bCs/>
                <w:iCs/>
                <w:sz w:val="28"/>
                <w:szCs w:val="28"/>
              </w:rPr>
              <w:t>Тип объекта закупки</w:t>
            </w:r>
          </w:p>
        </w:tc>
        <w:tc>
          <w:tcPr>
            <w:tcW w:w="9921" w:type="dxa"/>
          </w:tcPr>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Товар;</w:t>
            </w:r>
          </w:p>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Работа;</w:t>
            </w:r>
          </w:p>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Услуга</w:t>
            </w:r>
          </w:p>
          <w:p w:rsidR="00C8276C" w:rsidRPr="00C8276C" w:rsidRDefault="00C8276C" w:rsidP="00C8276C">
            <w:pP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(Заказчик указывает нужное)</w:t>
            </w:r>
          </w:p>
          <w:p w:rsidR="00C8276C" w:rsidRPr="00C8276C" w:rsidRDefault="00C8276C" w:rsidP="00C8276C">
            <w:pPr>
              <w:rPr>
                <w:rFonts w:ascii="Times New Roman" w:eastAsia="Calibri" w:hAnsi="Times New Roman" w:cs="Times New Roman"/>
                <w:i/>
                <w:iCs/>
                <w:sz w:val="28"/>
                <w:szCs w:val="28"/>
              </w:rPr>
            </w:pPr>
          </w:p>
          <w:p w:rsidR="003A20E0" w:rsidRPr="001654B8" w:rsidRDefault="00C8276C" w:rsidP="00C8276C">
            <w:pP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lastRenderedPageBreak/>
              <w:t xml:space="preserve">(В случае если при выполнении закупаемых работ, оказании закупаемых </w:t>
            </w:r>
            <w:proofErr w:type="gramStart"/>
            <w:r w:rsidRPr="00C8276C">
              <w:rPr>
                <w:rFonts w:ascii="Times New Roman" w:eastAsia="Calibri" w:hAnsi="Times New Roman" w:cs="Times New Roman"/>
                <w:i/>
                <w:iCs/>
                <w:sz w:val="28"/>
                <w:szCs w:val="28"/>
              </w:rPr>
              <w:t>услуг  предусматривается</w:t>
            </w:r>
            <w:proofErr w:type="gramEnd"/>
            <w:r w:rsidRPr="00C8276C">
              <w:rPr>
                <w:rFonts w:ascii="Times New Roman" w:eastAsia="Calibri" w:hAnsi="Times New Roman" w:cs="Times New Roman"/>
                <w:i/>
                <w:iCs/>
                <w:sz w:val="28"/>
                <w:szCs w:val="28"/>
              </w:rPr>
              <w:t xml:space="preserve">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p>
        </w:tc>
      </w:tr>
      <w:tr w:rsidR="00C8276C" w:rsidTr="002478B4">
        <w:trPr>
          <w:trHeight w:val="1741"/>
        </w:trPr>
        <w:tc>
          <w:tcPr>
            <w:tcW w:w="706" w:type="dxa"/>
            <w:vMerge w:val="restart"/>
          </w:tcPr>
          <w:p w:rsidR="00C8276C" w:rsidRPr="00D0140A" w:rsidRDefault="00C8276C"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8</w:t>
            </w:r>
          </w:p>
        </w:tc>
        <w:tc>
          <w:tcPr>
            <w:tcW w:w="4394" w:type="dxa"/>
          </w:tcPr>
          <w:p w:rsidR="00C8276C" w:rsidRPr="00D0140A" w:rsidRDefault="00C8276C"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C4D98">
              <w:rPr>
                <w:rFonts w:ascii="Times New Roman" w:eastAsia="Calibri" w:hAnsi="Times New Roman" w:cs="Times New Roman"/>
                <w:iCs/>
                <w:sz w:val="28"/>
                <w:szCs w:val="28"/>
              </w:rPr>
              <w:t>нужд</w:t>
            </w:r>
            <w:r w:rsidR="00BB6F1B" w:rsidRPr="006C4D98">
              <w:rPr>
                <w:rFonts w:ascii="Times New Roman" w:eastAsia="Calibri" w:hAnsi="Times New Roman" w:cs="Times New Roman"/>
                <w:iCs/>
                <w:sz w:val="28"/>
                <w:szCs w:val="28"/>
              </w:rPr>
              <w:t>**</w:t>
            </w:r>
          </w:p>
        </w:tc>
        <w:tc>
          <w:tcPr>
            <w:tcW w:w="9921" w:type="dxa"/>
          </w:tcPr>
          <w:p w:rsidR="00C8276C" w:rsidRPr="00D0140A" w:rsidRDefault="00C8276C" w:rsidP="00D0140A">
            <w:pPr>
              <w:jc w:val="center"/>
              <w:rPr>
                <w:rFonts w:ascii="Times New Roman" w:eastAsia="Calibri" w:hAnsi="Times New Roman" w:cs="Times New Roman"/>
                <w:iCs/>
                <w:sz w:val="28"/>
                <w:szCs w:val="28"/>
              </w:rPr>
            </w:pPr>
            <w:r w:rsidRPr="001654B8">
              <w:rPr>
                <w:rFonts w:ascii="Times New Roman" w:eastAsia="Calibri" w:hAnsi="Times New Roman" w:cs="Times New Roman"/>
                <w:i/>
                <w:iCs/>
                <w:sz w:val="28"/>
                <w:szCs w:val="28"/>
              </w:rPr>
              <w:t xml:space="preserve">(В случае если при выполнении закупаемых работ, оказании закупаемых </w:t>
            </w:r>
            <w:proofErr w:type="gramStart"/>
            <w:r w:rsidRPr="001654B8">
              <w:rPr>
                <w:rFonts w:ascii="Times New Roman" w:eastAsia="Calibri" w:hAnsi="Times New Roman" w:cs="Times New Roman"/>
                <w:i/>
                <w:iCs/>
                <w:sz w:val="28"/>
                <w:szCs w:val="28"/>
              </w:rPr>
              <w:t>услуг  предусматривается</w:t>
            </w:r>
            <w:proofErr w:type="gramEnd"/>
            <w:r w:rsidRPr="001654B8">
              <w:rPr>
                <w:rFonts w:ascii="Times New Roman" w:eastAsia="Calibri" w:hAnsi="Times New Roman" w:cs="Times New Roman"/>
                <w:i/>
                <w:iCs/>
                <w:sz w:val="28"/>
                <w:szCs w:val="28"/>
              </w:rPr>
              <w:t xml:space="preserve">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r>
              <w:t xml:space="preserve"> </w:t>
            </w:r>
            <w:r w:rsidRPr="001654B8">
              <w:rPr>
                <w:rFonts w:ascii="Times New Roman" w:eastAsia="Calibri" w:hAnsi="Times New Roman" w:cs="Times New Roman"/>
                <w:i/>
                <w:iCs/>
                <w:sz w:val="28"/>
                <w:szCs w:val="28"/>
              </w:rPr>
              <w:t>(Заполняется Заказчиком)</w:t>
            </w:r>
          </w:p>
        </w:tc>
      </w:tr>
      <w:tr w:rsidR="00C8276C" w:rsidTr="002478B4">
        <w:trPr>
          <w:trHeight w:val="193"/>
        </w:trPr>
        <w:tc>
          <w:tcPr>
            <w:tcW w:w="706" w:type="dxa"/>
            <w:vMerge/>
          </w:tcPr>
          <w:p w:rsidR="00C8276C" w:rsidRDefault="00C8276C" w:rsidP="00D0140A">
            <w:pPr>
              <w:jc w:val="center"/>
              <w:rPr>
                <w:rFonts w:ascii="Times New Roman" w:eastAsia="Calibri" w:hAnsi="Times New Roman" w:cs="Times New Roman"/>
                <w:iCs/>
                <w:sz w:val="28"/>
                <w:szCs w:val="28"/>
              </w:rPr>
            </w:pPr>
          </w:p>
        </w:tc>
        <w:tc>
          <w:tcPr>
            <w:tcW w:w="4394" w:type="dxa"/>
          </w:tcPr>
          <w:p w:rsidR="00C8276C" w:rsidRPr="00C8276C" w:rsidRDefault="00C8276C" w:rsidP="00D0140A">
            <w:pPr>
              <w:jc w:val="cente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Код позиции по общероссийскому классификатору продукции по видам экономической деятельности (ОКПД 2)</w:t>
            </w:r>
          </w:p>
        </w:tc>
        <w:tc>
          <w:tcPr>
            <w:tcW w:w="9921" w:type="dxa"/>
          </w:tcPr>
          <w:p w:rsidR="00C8276C" w:rsidRPr="001654B8" w:rsidRDefault="00C8276C" w:rsidP="00C8276C">
            <w:pPr>
              <w:jc w:val="cente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 xml:space="preserve">(В случае если при выполнении закупаемых работ, оказании закупаемых </w:t>
            </w:r>
            <w:proofErr w:type="gramStart"/>
            <w:r w:rsidRPr="00C8276C">
              <w:rPr>
                <w:rFonts w:ascii="Times New Roman" w:eastAsia="Calibri" w:hAnsi="Times New Roman" w:cs="Times New Roman"/>
                <w:i/>
                <w:iCs/>
                <w:sz w:val="28"/>
                <w:szCs w:val="28"/>
              </w:rPr>
              <w:t>услуг  предусматривается</w:t>
            </w:r>
            <w:proofErr w:type="gramEnd"/>
            <w:r w:rsidRPr="00C8276C">
              <w:rPr>
                <w:rFonts w:ascii="Times New Roman" w:eastAsia="Calibri" w:hAnsi="Times New Roman" w:cs="Times New Roman"/>
                <w:i/>
                <w:iCs/>
                <w:sz w:val="28"/>
                <w:szCs w:val="28"/>
              </w:rPr>
              <w:t xml:space="preserve">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9</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0F2FEE">
              <w:rPr>
                <w:rFonts w:ascii="Times New Roman" w:eastAsia="Calibri" w:hAnsi="Times New Roman" w:cs="Times New Roman"/>
                <w:iCs/>
                <w:sz w:val="28"/>
                <w:szCs w:val="28"/>
              </w:rPr>
              <w:t>группировочные</w:t>
            </w:r>
            <w:proofErr w:type="spellEnd"/>
            <w:r w:rsidRPr="000F2FEE">
              <w:rPr>
                <w:rFonts w:ascii="Times New Roman" w:eastAsia="Calibri" w:hAnsi="Times New Roman" w:cs="Times New Roman"/>
                <w:iCs/>
                <w:sz w:val="28"/>
                <w:szCs w:val="28"/>
              </w:rPr>
              <w:t xml:space="preserve"> наименования</w:t>
            </w:r>
          </w:p>
        </w:tc>
        <w:tc>
          <w:tcPr>
            <w:tcW w:w="9921" w:type="dxa"/>
          </w:tcPr>
          <w:p w:rsidR="008A25BE" w:rsidRPr="001654B8" w:rsidRDefault="001654B8" w:rsidP="00D0140A">
            <w:pPr>
              <w:jc w:val="center"/>
              <w:rPr>
                <w:rFonts w:ascii="Times New Roman" w:eastAsia="Calibri" w:hAnsi="Times New Roman" w:cs="Times New Roman"/>
                <w:i/>
                <w:iCs/>
                <w:sz w:val="28"/>
                <w:szCs w:val="28"/>
              </w:rPr>
            </w:pPr>
            <w:r w:rsidRPr="001654B8">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Информация о количестве, единице измерения и месте поставки товара</w:t>
            </w:r>
          </w:p>
        </w:tc>
        <w:tc>
          <w:tcPr>
            <w:tcW w:w="9921" w:type="dxa"/>
          </w:tcPr>
          <w:p w:rsidR="00D972C3" w:rsidRPr="00C81B8B" w:rsidRDefault="00D972C3" w:rsidP="00D972C3">
            <w:pPr>
              <w:pStyle w:val="Listing"/>
              <w:spacing w:before="0" w:after="0"/>
              <w:contextualSpacing/>
              <w:rPr>
                <w:rFonts w:ascii="Times New Roman" w:hAnsi="Times New Roman"/>
                <w:sz w:val="28"/>
                <w:szCs w:val="28"/>
              </w:rPr>
            </w:pPr>
            <w:proofErr w:type="gramStart"/>
            <w:r w:rsidRPr="00C81B8B">
              <w:rPr>
                <w:rFonts w:ascii="Times New Roman" w:hAnsi="Times New Roman"/>
                <w:sz w:val="28"/>
                <w:szCs w:val="28"/>
              </w:rPr>
              <w:t>Количество:_</w:t>
            </w:r>
            <w:proofErr w:type="gramEnd"/>
            <w:r w:rsidRPr="00C81B8B">
              <w:rPr>
                <w:rFonts w:ascii="Times New Roman" w:hAnsi="Times New Roman"/>
                <w:sz w:val="28"/>
                <w:szCs w:val="28"/>
              </w:rPr>
              <w:t>______</w:t>
            </w:r>
          </w:p>
          <w:p w:rsidR="00D972C3" w:rsidRPr="00C81B8B" w:rsidRDefault="00D972C3" w:rsidP="00D972C3">
            <w:pPr>
              <w:autoSpaceDE w:val="0"/>
              <w:autoSpaceDN w:val="0"/>
              <w:adjustRightInd w:val="0"/>
              <w:jc w:val="both"/>
              <w:rPr>
                <w:rFonts w:ascii="Times New Roman" w:hAnsi="Times New Roman" w:cs="Times New Roman"/>
                <w:sz w:val="28"/>
                <w:szCs w:val="28"/>
              </w:rPr>
            </w:pPr>
            <w:r w:rsidRPr="00C81B8B">
              <w:rPr>
                <w:rFonts w:ascii="Times New Roman" w:hAnsi="Times New Roman" w:cs="Times New Roman"/>
                <w:sz w:val="28"/>
                <w:szCs w:val="28"/>
              </w:rPr>
              <w:t xml:space="preserve">Единица </w:t>
            </w:r>
            <w:proofErr w:type="gramStart"/>
            <w:r w:rsidRPr="00C81B8B">
              <w:rPr>
                <w:rFonts w:ascii="Times New Roman" w:hAnsi="Times New Roman" w:cs="Times New Roman"/>
                <w:sz w:val="28"/>
                <w:szCs w:val="28"/>
              </w:rPr>
              <w:t>измерения:_</w:t>
            </w:r>
            <w:proofErr w:type="gramEnd"/>
            <w:r w:rsidRPr="00C81B8B">
              <w:rPr>
                <w:rFonts w:ascii="Times New Roman" w:hAnsi="Times New Roman" w:cs="Times New Roman"/>
                <w:sz w:val="28"/>
                <w:szCs w:val="28"/>
              </w:rPr>
              <w:t>_________________</w:t>
            </w:r>
          </w:p>
          <w:p w:rsidR="00D972C3" w:rsidRPr="00C81B8B" w:rsidRDefault="00D972C3" w:rsidP="00D972C3">
            <w:pPr>
              <w:autoSpaceDE w:val="0"/>
              <w:autoSpaceDN w:val="0"/>
              <w:adjustRightInd w:val="0"/>
              <w:jc w:val="both"/>
              <w:rPr>
                <w:rFonts w:ascii="Times New Roman" w:hAnsi="Times New Roman" w:cs="Times New Roman"/>
                <w:sz w:val="28"/>
                <w:szCs w:val="28"/>
              </w:rPr>
            </w:pPr>
            <w:r w:rsidRPr="00C81B8B">
              <w:rPr>
                <w:rFonts w:ascii="Times New Roman" w:hAnsi="Times New Roman" w:cs="Times New Roman"/>
                <w:sz w:val="28"/>
                <w:szCs w:val="28"/>
              </w:rPr>
              <w:t xml:space="preserve"> Место поставки товара (при осуществлении закупки товара, в том числе поставляемого заказчику при выполнении закупаемых работ, оказании закупаемых услуг</w:t>
            </w:r>
            <w:proofErr w:type="gramStart"/>
            <w:r w:rsidRPr="00C81B8B">
              <w:rPr>
                <w:rFonts w:ascii="Times New Roman" w:hAnsi="Times New Roman" w:cs="Times New Roman"/>
                <w:sz w:val="28"/>
                <w:szCs w:val="28"/>
              </w:rPr>
              <w:t>):_</w:t>
            </w:r>
            <w:proofErr w:type="gramEnd"/>
            <w:r w:rsidRPr="00C81B8B">
              <w:rPr>
                <w:rFonts w:ascii="Times New Roman" w:hAnsi="Times New Roman" w:cs="Times New Roman"/>
                <w:sz w:val="28"/>
                <w:szCs w:val="28"/>
              </w:rPr>
              <w:t>__________________</w:t>
            </w:r>
          </w:p>
          <w:p w:rsidR="00D972C3" w:rsidRDefault="00D972C3" w:rsidP="00D0140A">
            <w:pPr>
              <w:jc w:val="center"/>
              <w:rPr>
                <w:rFonts w:ascii="Times New Roman" w:eastAsia="Calibri" w:hAnsi="Times New Roman" w:cs="Times New Roman"/>
                <w:i/>
                <w:iCs/>
                <w:sz w:val="28"/>
                <w:szCs w:val="28"/>
              </w:rPr>
            </w:pPr>
          </w:p>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11</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Информация об объеме, </w:t>
            </w:r>
            <w:r>
              <w:rPr>
                <w:rFonts w:ascii="Times New Roman" w:eastAsia="Calibri" w:hAnsi="Times New Roman" w:cs="Times New Roman"/>
                <w:iCs/>
                <w:sz w:val="28"/>
                <w:szCs w:val="28"/>
              </w:rPr>
              <w:br/>
            </w:r>
            <w:r w:rsidRPr="000F2FEE">
              <w:rPr>
                <w:rFonts w:ascii="Times New Roman" w:eastAsia="Calibri" w:hAnsi="Times New Roman" w:cs="Times New Roman"/>
                <w:iCs/>
                <w:sz w:val="28"/>
                <w:szCs w:val="28"/>
              </w:rPr>
              <w:t>о единице измерения (при наличии) и месте выполнения работы или оказания услуги</w:t>
            </w:r>
          </w:p>
        </w:tc>
        <w:tc>
          <w:tcPr>
            <w:tcW w:w="9921" w:type="dxa"/>
          </w:tcPr>
          <w:p w:rsidR="00D972C3" w:rsidRPr="00C81B8B" w:rsidRDefault="00D972C3" w:rsidP="00D972C3">
            <w:pPr>
              <w:pStyle w:val="Listing"/>
              <w:spacing w:before="0" w:after="0"/>
              <w:contextualSpacing/>
              <w:rPr>
                <w:rFonts w:ascii="Times New Roman" w:hAnsi="Times New Roman"/>
                <w:bCs/>
                <w:sz w:val="28"/>
                <w:szCs w:val="28"/>
              </w:rPr>
            </w:pPr>
            <w:proofErr w:type="gramStart"/>
            <w:r w:rsidRPr="00C81B8B">
              <w:rPr>
                <w:rFonts w:ascii="Times New Roman" w:hAnsi="Times New Roman"/>
                <w:bCs/>
                <w:sz w:val="28"/>
                <w:szCs w:val="28"/>
              </w:rPr>
              <w:t>Объем:_</w:t>
            </w:r>
            <w:proofErr w:type="gramEnd"/>
            <w:r w:rsidRPr="00C81B8B">
              <w:rPr>
                <w:rFonts w:ascii="Times New Roman" w:hAnsi="Times New Roman"/>
                <w:bCs/>
                <w:sz w:val="28"/>
                <w:szCs w:val="28"/>
              </w:rPr>
              <w:t>_______</w:t>
            </w:r>
          </w:p>
          <w:p w:rsidR="00D972C3" w:rsidRPr="00C81B8B" w:rsidRDefault="00D972C3" w:rsidP="00D972C3">
            <w:pPr>
              <w:pStyle w:val="Listing"/>
              <w:spacing w:before="0" w:after="0"/>
              <w:contextualSpacing/>
              <w:rPr>
                <w:rFonts w:ascii="Times New Roman" w:hAnsi="Times New Roman"/>
                <w:bCs/>
                <w:sz w:val="28"/>
                <w:szCs w:val="28"/>
              </w:rPr>
            </w:pPr>
            <w:r w:rsidRPr="00C81B8B">
              <w:rPr>
                <w:rFonts w:ascii="Times New Roman" w:hAnsi="Times New Roman"/>
                <w:bCs/>
                <w:sz w:val="28"/>
                <w:szCs w:val="28"/>
              </w:rPr>
              <w:t>Единица измерения (при наличии</w:t>
            </w:r>
            <w:proofErr w:type="gramStart"/>
            <w:r w:rsidRPr="00C81B8B">
              <w:rPr>
                <w:rFonts w:ascii="Times New Roman" w:hAnsi="Times New Roman"/>
                <w:bCs/>
                <w:sz w:val="28"/>
                <w:szCs w:val="28"/>
              </w:rPr>
              <w:t>):_</w:t>
            </w:r>
            <w:proofErr w:type="gramEnd"/>
            <w:r w:rsidRPr="00C81B8B">
              <w:rPr>
                <w:rFonts w:ascii="Times New Roman" w:hAnsi="Times New Roman"/>
                <w:bCs/>
                <w:sz w:val="28"/>
                <w:szCs w:val="28"/>
              </w:rPr>
              <w:t>________________</w:t>
            </w:r>
          </w:p>
          <w:p w:rsidR="00D972C3" w:rsidRPr="00C81B8B" w:rsidRDefault="00D972C3" w:rsidP="00D972C3">
            <w:pPr>
              <w:pStyle w:val="Listing"/>
              <w:spacing w:before="0" w:after="0"/>
              <w:contextualSpacing/>
              <w:rPr>
                <w:rFonts w:ascii="Times New Roman" w:hAnsi="Times New Roman"/>
                <w:sz w:val="28"/>
                <w:szCs w:val="28"/>
              </w:rPr>
            </w:pPr>
            <w:r w:rsidRPr="00C81B8B">
              <w:rPr>
                <w:rFonts w:ascii="Times New Roman" w:hAnsi="Times New Roman"/>
                <w:bCs/>
                <w:sz w:val="28"/>
                <w:szCs w:val="28"/>
              </w:rPr>
              <w:t xml:space="preserve">Место выполнения работы или оказания </w:t>
            </w:r>
            <w:proofErr w:type="gramStart"/>
            <w:r w:rsidRPr="00C81B8B">
              <w:rPr>
                <w:rFonts w:ascii="Times New Roman" w:hAnsi="Times New Roman"/>
                <w:bCs/>
                <w:sz w:val="28"/>
                <w:szCs w:val="28"/>
              </w:rPr>
              <w:t>услуги:_</w:t>
            </w:r>
            <w:proofErr w:type="gramEnd"/>
            <w:r w:rsidRPr="00C81B8B">
              <w:rPr>
                <w:rFonts w:ascii="Times New Roman" w:hAnsi="Times New Roman"/>
                <w:bCs/>
                <w:sz w:val="28"/>
                <w:szCs w:val="28"/>
              </w:rPr>
              <w:t>__________</w:t>
            </w:r>
          </w:p>
          <w:p w:rsidR="00D972C3" w:rsidRDefault="00D972C3" w:rsidP="00D0140A">
            <w:pPr>
              <w:jc w:val="center"/>
              <w:rPr>
                <w:rFonts w:ascii="Times New Roman" w:eastAsia="Calibri" w:hAnsi="Times New Roman" w:cs="Times New Roman"/>
                <w:i/>
                <w:iCs/>
                <w:sz w:val="28"/>
                <w:szCs w:val="28"/>
              </w:rPr>
            </w:pPr>
          </w:p>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12</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Срок исполнения контракта (отдельных этапов исполнения контракта)</w:t>
            </w:r>
          </w:p>
        </w:tc>
        <w:tc>
          <w:tcPr>
            <w:tcW w:w="9921" w:type="dxa"/>
          </w:tcPr>
          <w:p w:rsidR="008A25BE"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поставки (выполнения работ</w:t>
            </w:r>
            <w:r w:rsidR="00A059FB">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оказания услуг):</w:t>
            </w:r>
          </w:p>
          <w:p w:rsidR="00D972C3"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приемки:</w:t>
            </w:r>
          </w:p>
          <w:p w:rsidR="00D972C3"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оплаты:</w:t>
            </w:r>
          </w:p>
          <w:p w:rsidR="00D972C3" w:rsidRPr="00D0140A" w:rsidRDefault="00D972C3" w:rsidP="00D972C3">
            <w:pPr>
              <w:jc w:val="both"/>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13</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частью 24 статьи 22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Федерального закона, указываются ориентировочное </w:t>
            </w:r>
            <w:r w:rsidRPr="000F2FEE">
              <w:rPr>
                <w:rFonts w:ascii="Times New Roman" w:eastAsia="Calibri" w:hAnsi="Times New Roman" w:cs="Times New Roman"/>
                <w:iCs/>
                <w:sz w:val="28"/>
                <w:szCs w:val="28"/>
              </w:rPr>
              <w:lastRenderedPageBreak/>
              <w:t>значение цены контракта либо формула цены и максимальное значение цены контракта</w:t>
            </w:r>
          </w:p>
        </w:tc>
        <w:tc>
          <w:tcPr>
            <w:tcW w:w="9921" w:type="dxa"/>
          </w:tcPr>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lastRenderedPageBreak/>
              <w:t>1. - начальная (максимальная) цена контракта (цена отдельных этапов исполнения контракта, если проектом контракта предусмотрены такие этапы</w:t>
            </w:r>
            <w:proofErr w:type="gramStart"/>
            <w:r w:rsidRPr="00D972C3">
              <w:rPr>
                <w:rFonts w:ascii="Times New Roman" w:eastAsia="Times New Roman" w:hAnsi="Times New Roman" w:cs="Times New Roman"/>
                <w:sz w:val="28"/>
                <w:szCs w:val="28"/>
                <w:lang w:eastAsia="ru-RU"/>
              </w:rPr>
              <w:t>):_</w:t>
            </w:r>
            <w:proofErr w:type="gramEnd"/>
            <w:r w:rsidRPr="00D972C3">
              <w:rPr>
                <w:rFonts w:ascii="Times New Roman" w:eastAsia="Times New Roman" w:hAnsi="Times New Roman" w:cs="Times New Roman"/>
                <w:sz w:val="28"/>
                <w:szCs w:val="28"/>
                <w:lang w:eastAsia="ru-RU"/>
              </w:rPr>
              <w:t>__________________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ИЛИ:</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2. В случае, предусмотренном </w:t>
            </w:r>
            <w:hyperlink r:id="rId8" w:history="1">
              <w:r w:rsidRPr="00D972C3">
                <w:rPr>
                  <w:rFonts w:ascii="Times New Roman" w:eastAsia="Times New Roman" w:hAnsi="Times New Roman" w:cs="Times New Roman"/>
                  <w:color w:val="0000FF"/>
                  <w:sz w:val="28"/>
                  <w:szCs w:val="28"/>
                  <w:lang w:eastAsia="ru-RU"/>
                </w:rPr>
                <w:t>частью 24 статьи 22</w:t>
              </w:r>
            </w:hyperlink>
            <w:r w:rsidRPr="00D972C3">
              <w:rPr>
                <w:rFonts w:ascii="Times New Roman" w:eastAsia="Times New Roman" w:hAnsi="Times New Roman" w:cs="Times New Roman"/>
                <w:sz w:val="28"/>
                <w:szCs w:val="28"/>
                <w:lang w:eastAsia="ru-RU"/>
              </w:rPr>
              <w:t xml:space="preserve"> Федерального закона №44-ФЗ:</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 начальная цена единицы товара, работы, </w:t>
            </w:r>
            <w:proofErr w:type="gramStart"/>
            <w:r w:rsidRPr="00D972C3">
              <w:rPr>
                <w:rFonts w:ascii="Times New Roman" w:eastAsia="Times New Roman" w:hAnsi="Times New Roman" w:cs="Times New Roman"/>
                <w:sz w:val="28"/>
                <w:szCs w:val="28"/>
                <w:lang w:eastAsia="ru-RU"/>
              </w:rPr>
              <w:t>услуги:_</w:t>
            </w:r>
            <w:proofErr w:type="gramEnd"/>
            <w:r w:rsidRPr="00D972C3">
              <w:rPr>
                <w:rFonts w:ascii="Times New Roman" w:eastAsia="Times New Roman" w:hAnsi="Times New Roman" w:cs="Times New Roman"/>
                <w:sz w:val="28"/>
                <w:szCs w:val="28"/>
                <w:lang w:eastAsia="ru-RU"/>
              </w:rPr>
              <w:t>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начальная сумма цен указанных единиц: _________рубль;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 максимальное значение цены </w:t>
            </w:r>
            <w:proofErr w:type="gramStart"/>
            <w:r w:rsidRPr="00D972C3">
              <w:rPr>
                <w:rFonts w:ascii="Times New Roman" w:eastAsia="Times New Roman" w:hAnsi="Times New Roman" w:cs="Times New Roman"/>
                <w:sz w:val="28"/>
                <w:szCs w:val="28"/>
                <w:lang w:eastAsia="ru-RU"/>
              </w:rPr>
              <w:t>контракта:_</w:t>
            </w:r>
            <w:proofErr w:type="gramEnd"/>
            <w:r w:rsidRPr="00D972C3">
              <w:rPr>
                <w:rFonts w:ascii="Times New Roman" w:eastAsia="Times New Roman" w:hAnsi="Times New Roman" w:cs="Times New Roman"/>
                <w:sz w:val="28"/>
                <w:szCs w:val="28"/>
                <w:lang w:eastAsia="ru-RU"/>
              </w:rPr>
              <w:t>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ИЛИ:</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3. В случаях, установленных Правительством Российской Федерации в соответствии с </w:t>
            </w:r>
            <w:hyperlink r:id="rId9" w:history="1">
              <w:r w:rsidRPr="00D972C3">
                <w:rPr>
                  <w:rFonts w:ascii="Times New Roman" w:eastAsia="Times New Roman" w:hAnsi="Times New Roman" w:cs="Times New Roman"/>
                  <w:color w:val="0000FF"/>
                  <w:sz w:val="28"/>
                  <w:szCs w:val="28"/>
                  <w:lang w:eastAsia="ru-RU"/>
                </w:rPr>
                <w:t>частью 2 статьи 34</w:t>
              </w:r>
            </w:hyperlink>
            <w:r w:rsidRPr="00D972C3">
              <w:rPr>
                <w:rFonts w:ascii="Times New Roman" w:eastAsia="Times New Roman" w:hAnsi="Times New Roman" w:cs="Times New Roman"/>
                <w:sz w:val="28"/>
                <w:szCs w:val="28"/>
                <w:lang w:eastAsia="ru-RU"/>
              </w:rPr>
              <w:t xml:space="preserve"> Федерального закона №44-ФЗ:</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 ориентировочное значение цены контракта либо формула </w:t>
            </w:r>
            <w:proofErr w:type="gramStart"/>
            <w:r w:rsidRPr="00D972C3">
              <w:rPr>
                <w:rFonts w:ascii="Times New Roman" w:eastAsia="Times New Roman" w:hAnsi="Times New Roman" w:cs="Times New Roman"/>
                <w:sz w:val="28"/>
                <w:szCs w:val="28"/>
                <w:lang w:eastAsia="ru-RU"/>
              </w:rPr>
              <w:t>цены:_</w:t>
            </w:r>
            <w:proofErr w:type="gramEnd"/>
            <w:r w:rsidRPr="00D972C3">
              <w:rPr>
                <w:rFonts w:ascii="Times New Roman" w:eastAsia="Times New Roman" w:hAnsi="Times New Roman" w:cs="Times New Roman"/>
                <w:sz w:val="28"/>
                <w:szCs w:val="28"/>
                <w:lang w:eastAsia="ru-RU"/>
              </w:rPr>
              <w:t>_________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 максимальное значение цены контракта: ________рубль; </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8A25BE" w:rsidRPr="00D0140A" w:rsidRDefault="00D972C3" w:rsidP="00D972C3">
            <w:pPr>
              <w:jc w:val="center"/>
              <w:rPr>
                <w:rFonts w:ascii="Times New Roman" w:eastAsia="Calibri" w:hAnsi="Times New Roman" w:cs="Times New Roman"/>
                <w:iCs/>
                <w:sz w:val="28"/>
                <w:szCs w:val="28"/>
              </w:rPr>
            </w:pPr>
            <w:r w:rsidRPr="00D972C3">
              <w:rPr>
                <w:rFonts w:ascii="Times New Roman" w:eastAsia="Calibri" w:hAnsi="Times New Roman" w:cs="Times New Roman"/>
                <w:i/>
                <w:sz w:val="28"/>
                <w:szCs w:val="28"/>
              </w:rPr>
              <w:lastRenderedPageBreak/>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14</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Источник финансирования</w:t>
            </w:r>
          </w:p>
        </w:tc>
        <w:tc>
          <w:tcPr>
            <w:tcW w:w="9921" w:type="dxa"/>
          </w:tcPr>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15</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Наименование валюты в соответствии с общероссийским классификатором валют</w:t>
            </w:r>
          </w:p>
        </w:tc>
        <w:tc>
          <w:tcPr>
            <w:tcW w:w="9921" w:type="dxa"/>
          </w:tcPr>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16</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Размер аванса</w:t>
            </w:r>
          </w:p>
        </w:tc>
        <w:tc>
          <w:tcPr>
            <w:tcW w:w="9921" w:type="dxa"/>
          </w:tcPr>
          <w:p w:rsidR="002B0681" w:rsidRPr="002B0681" w:rsidRDefault="002B0681" w:rsidP="002B0681">
            <w:pPr>
              <w:contextualSpacing/>
              <w:jc w:val="both"/>
              <w:rPr>
                <w:rFonts w:ascii="Times New Roman" w:eastAsia="Times New Roman" w:hAnsi="Times New Roman" w:cs="Times New Roman"/>
                <w:i/>
                <w:iCs/>
                <w:sz w:val="28"/>
                <w:szCs w:val="28"/>
                <w:lang w:eastAsia="ru-RU"/>
              </w:rPr>
            </w:pPr>
            <w:r w:rsidRPr="002B0681">
              <w:rPr>
                <w:rFonts w:ascii="Times New Roman" w:eastAsia="Times New Roman" w:hAnsi="Times New Roman" w:cs="Times New Roman"/>
                <w:bCs/>
                <w:i/>
                <w:sz w:val="28"/>
                <w:szCs w:val="28"/>
                <w:lang w:eastAsia="ru-RU"/>
              </w:rPr>
              <w:t xml:space="preserve">Указывается, если контрактом предусмотрена выплата аванса, с учетом положений </w:t>
            </w:r>
            <w:hyperlink r:id="rId10" w:history="1">
              <w:r w:rsidRPr="002B0681">
                <w:rPr>
                  <w:rFonts w:ascii="Times New Roman" w:eastAsia="Times New Roman" w:hAnsi="Times New Roman" w:cs="Times New Roman"/>
                  <w:i/>
                  <w:sz w:val="28"/>
                  <w:szCs w:val="28"/>
                  <w:lang w:eastAsia="ru-RU"/>
                </w:rPr>
                <w:t>части 13 статьи 37</w:t>
              </w:r>
            </w:hyperlink>
            <w:r w:rsidRPr="002B0681">
              <w:rPr>
                <w:rFonts w:ascii="Times New Roman" w:eastAsia="Times New Roman" w:hAnsi="Times New Roman" w:cs="Times New Roman"/>
                <w:i/>
                <w:sz w:val="28"/>
                <w:szCs w:val="28"/>
                <w:lang w:eastAsia="ru-RU"/>
              </w:rPr>
              <w:t xml:space="preserve"> Федерального закона №44-ФЗ (</w:t>
            </w:r>
            <w:r w:rsidRPr="002B0681">
              <w:rPr>
                <w:rFonts w:ascii="Times New Roman" w:eastAsia="Times New Roman" w:hAnsi="Times New Roman" w:cs="Times New Roman"/>
                <w:i/>
                <w:iCs/>
                <w:sz w:val="28"/>
                <w:szCs w:val="28"/>
                <w:lang w:eastAsia="ru-RU"/>
              </w:rPr>
              <w:t xml:space="preserve">Выплата аванса при исполнении контракта, заключенного с участником закупки, указанным в </w:t>
            </w:r>
            <w:hyperlink r:id="rId11" w:history="1">
              <w:r w:rsidRPr="002B0681">
                <w:rPr>
                  <w:rFonts w:ascii="Times New Roman" w:eastAsia="Times New Roman" w:hAnsi="Times New Roman" w:cs="Times New Roman"/>
                  <w:i/>
                  <w:iCs/>
                  <w:sz w:val="28"/>
                  <w:szCs w:val="28"/>
                  <w:lang w:eastAsia="ru-RU"/>
                </w:rPr>
                <w:t>части 1</w:t>
              </w:r>
            </w:hyperlink>
            <w:r w:rsidRPr="002B0681">
              <w:rPr>
                <w:rFonts w:ascii="Times New Roman" w:eastAsia="Times New Roman" w:hAnsi="Times New Roman" w:cs="Times New Roman"/>
                <w:i/>
                <w:iCs/>
                <w:sz w:val="28"/>
                <w:szCs w:val="28"/>
                <w:lang w:eastAsia="ru-RU"/>
              </w:rPr>
              <w:t xml:space="preserve"> или </w:t>
            </w:r>
            <w:hyperlink r:id="rId12" w:history="1">
              <w:r w:rsidRPr="002B0681">
                <w:rPr>
                  <w:rFonts w:ascii="Times New Roman" w:eastAsia="Times New Roman" w:hAnsi="Times New Roman" w:cs="Times New Roman"/>
                  <w:i/>
                  <w:iCs/>
                  <w:sz w:val="28"/>
                  <w:szCs w:val="28"/>
                  <w:lang w:eastAsia="ru-RU"/>
                </w:rPr>
                <w:t>2</w:t>
              </w:r>
            </w:hyperlink>
            <w:r w:rsidRPr="002B0681">
              <w:rPr>
                <w:rFonts w:ascii="Times New Roman" w:eastAsia="Times New Roman" w:hAnsi="Times New Roman" w:cs="Times New Roman"/>
                <w:i/>
                <w:iCs/>
                <w:sz w:val="28"/>
                <w:szCs w:val="28"/>
                <w:lang w:eastAsia="ru-RU"/>
              </w:rPr>
              <w:t xml:space="preserve"> статьи 37 Федерального закона №44-ФЗ, не допускается).</w:t>
            </w:r>
          </w:p>
          <w:p w:rsidR="002B0681" w:rsidRPr="002B0681" w:rsidRDefault="002B0681" w:rsidP="002B0681">
            <w:pPr>
              <w:contextualSpacing/>
              <w:jc w:val="both"/>
              <w:rPr>
                <w:rFonts w:ascii="Times New Roman" w:eastAsia="Times New Roman" w:hAnsi="Times New Roman" w:cs="Times New Roman"/>
                <w:i/>
                <w:sz w:val="28"/>
                <w:szCs w:val="28"/>
                <w:lang w:eastAsia="ru-RU"/>
              </w:rPr>
            </w:pPr>
            <w:r w:rsidRPr="002B0681">
              <w:rPr>
                <w:rFonts w:ascii="Times New Roman" w:eastAsia="Times New Roman" w:hAnsi="Times New Roman" w:cs="Times New Roman"/>
                <w:i/>
                <w:sz w:val="28"/>
                <w:szCs w:val="28"/>
                <w:lang w:eastAsia="ru-RU"/>
              </w:rPr>
              <w:t>В случае, если контрактом предусмотрены его поэтапное исполнение и выплата аванса, указывается размер аванса в отношении каждого этапа исполнения контракта.</w:t>
            </w:r>
          </w:p>
          <w:p w:rsidR="008A25BE" w:rsidRPr="00D0140A" w:rsidRDefault="002B0681" w:rsidP="002B0681">
            <w:pPr>
              <w:jc w:val="center"/>
              <w:rPr>
                <w:rFonts w:ascii="Times New Roman" w:eastAsia="Calibri" w:hAnsi="Times New Roman" w:cs="Times New Roman"/>
                <w:iCs/>
                <w:sz w:val="28"/>
                <w:szCs w:val="28"/>
              </w:rPr>
            </w:pPr>
            <w:r w:rsidRPr="002B0681">
              <w:rPr>
                <w:rFonts w:ascii="Times New Roman" w:eastAsia="Calibri" w:hAnsi="Times New Roman" w:cs="Times New Roman"/>
                <w:i/>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17</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Критерии оценки заявок на участие в конкурсах, величины значимости критериев</w:t>
            </w:r>
          </w:p>
        </w:tc>
        <w:tc>
          <w:tcPr>
            <w:tcW w:w="9921" w:type="dxa"/>
          </w:tcPr>
          <w:p w:rsidR="008A25BE" w:rsidRDefault="00A059FB" w:rsidP="00A059FB">
            <w:pPr>
              <w:jc w:val="both"/>
              <w:rPr>
                <w:rFonts w:ascii="Times New Roman" w:eastAsia="Calibri" w:hAnsi="Times New Roman" w:cs="Times New Roman"/>
                <w:i/>
                <w:iCs/>
                <w:sz w:val="28"/>
                <w:szCs w:val="28"/>
              </w:rPr>
            </w:pPr>
            <w:r w:rsidRPr="00A059FB">
              <w:rPr>
                <w:rFonts w:ascii="Times New Roman" w:eastAsia="Calibri" w:hAnsi="Times New Roman" w:cs="Times New Roman"/>
                <w:i/>
                <w:iCs/>
                <w:sz w:val="28"/>
                <w:szCs w:val="28"/>
              </w:rPr>
              <w:t>Осуществляются в соответствии Постановлением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rsidR="00A059FB" w:rsidRDefault="00A059FB" w:rsidP="00A059FB">
            <w:pPr>
              <w:jc w:val="both"/>
              <w:rPr>
                <w:rFonts w:ascii="Times New Roman" w:eastAsia="Calibri" w:hAnsi="Times New Roman" w:cs="Times New Roman"/>
                <w:i/>
                <w:iCs/>
                <w:sz w:val="28"/>
                <w:szCs w:val="28"/>
              </w:rPr>
            </w:pPr>
          </w:p>
          <w:p w:rsidR="002A292C" w:rsidRDefault="002A292C" w:rsidP="00A059FB">
            <w:pPr>
              <w:jc w:val="both"/>
              <w:rPr>
                <w:rFonts w:ascii="Times New Roman" w:eastAsia="Calibri" w:hAnsi="Times New Roman" w:cs="Times New Roman"/>
                <w:i/>
                <w:iCs/>
                <w:sz w:val="28"/>
                <w:szCs w:val="28"/>
              </w:rPr>
            </w:pPr>
            <w:r w:rsidRPr="002A292C">
              <w:rPr>
                <w:rFonts w:ascii="Times New Roman" w:eastAsia="Calibri" w:hAnsi="Times New Roman" w:cs="Times New Roman"/>
                <w:i/>
                <w:iCs/>
                <w:sz w:val="28"/>
                <w:szCs w:val="28"/>
              </w:rPr>
              <w:t>При проведении аукционов</w:t>
            </w:r>
            <w:r>
              <w:rPr>
                <w:rFonts w:ascii="Times New Roman" w:eastAsia="Calibri" w:hAnsi="Times New Roman" w:cs="Times New Roman"/>
                <w:i/>
                <w:iCs/>
                <w:sz w:val="28"/>
                <w:szCs w:val="28"/>
              </w:rPr>
              <w:t xml:space="preserve"> не применяются.</w:t>
            </w:r>
          </w:p>
          <w:p w:rsidR="00A059FB" w:rsidRPr="00A059FB" w:rsidRDefault="00A059FB" w:rsidP="00A059FB">
            <w:pPr>
              <w:jc w:val="both"/>
              <w:rPr>
                <w:rFonts w:ascii="Times New Roman" w:eastAsia="Calibri" w:hAnsi="Times New Roman" w:cs="Times New Roman"/>
                <w:i/>
                <w:iCs/>
                <w:sz w:val="28"/>
                <w:szCs w:val="28"/>
              </w:rPr>
            </w:pP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18</w:t>
            </w:r>
          </w:p>
        </w:tc>
        <w:tc>
          <w:tcPr>
            <w:tcW w:w="4394" w:type="dxa"/>
          </w:tcPr>
          <w:p w:rsidR="008A25BE" w:rsidRPr="00713D4A" w:rsidRDefault="000F2FEE" w:rsidP="00A46F81">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Требования, предъявляемые к участникам закупки в соответствии с част</w:t>
            </w:r>
            <w:r w:rsidR="00A46F81" w:rsidRPr="00713D4A">
              <w:rPr>
                <w:rFonts w:ascii="Times New Roman" w:eastAsia="Calibri" w:hAnsi="Times New Roman" w:cs="Times New Roman"/>
                <w:iCs/>
                <w:sz w:val="28"/>
                <w:szCs w:val="28"/>
              </w:rPr>
              <w:t>ью</w:t>
            </w:r>
            <w:r w:rsidRPr="00713D4A">
              <w:rPr>
                <w:rFonts w:ascii="Times New Roman" w:eastAsia="Calibri" w:hAnsi="Times New Roman" w:cs="Times New Roman"/>
                <w:iCs/>
                <w:sz w:val="28"/>
                <w:szCs w:val="28"/>
              </w:rPr>
              <w:t xml:space="preserve"> 1 статьи 31 Федерального закона</w:t>
            </w:r>
          </w:p>
        </w:tc>
        <w:tc>
          <w:tcPr>
            <w:tcW w:w="9921" w:type="dxa"/>
          </w:tcPr>
          <w:p w:rsidR="00A37CE8" w:rsidRPr="00713D4A" w:rsidRDefault="00A37CE8" w:rsidP="002A292C">
            <w:pPr>
              <w:autoSpaceDE w:val="0"/>
              <w:autoSpaceDN w:val="0"/>
              <w:adjustRightInd w:val="0"/>
              <w:ind w:firstLine="540"/>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A292C" w:rsidRPr="006173E7" w:rsidRDefault="002A292C" w:rsidP="002A292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lastRenderedPageBreak/>
              <w:t xml:space="preserve">Пример: в случаях, предусмотренных законом, юридическое лицо может заниматься отдельными видами деятельности только на основании специального </w:t>
            </w:r>
            <w:hyperlink r:id="rId13" w:history="1">
              <w:r w:rsidRPr="006173E7">
                <w:rPr>
                  <w:rFonts w:ascii="Times New Roman" w:eastAsia="Times New Roman" w:hAnsi="Times New Roman" w:cs="Times New Roman"/>
                  <w:sz w:val="28"/>
                  <w:szCs w:val="28"/>
                  <w:lang w:eastAsia="ru-RU"/>
                </w:rPr>
                <w:t>разрешения</w:t>
              </w:r>
            </w:hyperlink>
            <w:r w:rsidR="006E110A" w:rsidRPr="006173E7">
              <w:rPr>
                <w:rFonts w:ascii="Times New Roman" w:eastAsia="Times New Roman" w:hAnsi="Times New Roman" w:cs="Times New Roman"/>
                <w:sz w:val="28"/>
                <w:szCs w:val="28"/>
                <w:lang w:eastAsia="ru-RU"/>
              </w:rPr>
              <w:t>.</w:t>
            </w:r>
          </w:p>
          <w:p w:rsidR="002A292C" w:rsidRPr="006173E7" w:rsidRDefault="006E110A" w:rsidP="002A292C">
            <w:pPr>
              <w:widowControl w:val="0"/>
              <w:ind w:left="317"/>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Указывается, например</w:t>
            </w:r>
            <w:r w:rsidR="008C5FCF" w:rsidRPr="006173E7">
              <w:rPr>
                <w:rFonts w:ascii="Times New Roman" w:eastAsia="Times New Roman" w:hAnsi="Times New Roman" w:cs="Times New Roman"/>
                <w:b/>
                <w:sz w:val="28"/>
                <w:szCs w:val="28"/>
                <w:lang w:eastAsia="ru-RU"/>
              </w:rPr>
              <w:t>,</w:t>
            </w:r>
            <w:r w:rsidR="002A292C" w:rsidRPr="006173E7">
              <w:rPr>
                <w:rFonts w:ascii="Times New Roman" w:eastAsia="Times New Roman" w:hAnsi="Times New Roman" w:cs="Times New Roman"/>
                <w:b/>
                <w:sz w:val="28"/>
                <w:szCs w:val="28"/>
                <w:lang w:eastAsia="ru-RU"/>
              </w:rPr>
              <w:t xml:space="preserve"> №1</w:t>
            </w:r>
            <w:r w:rsidR="00356BCC" w:rsidRPr="006173E7">
              <w:rPr>
                <w:rFonts w:ascii="Times New Roman" w:eastAsia="Times New Roman" w:hAnsi="Times New Roman" w:cs="Times New Roman"/>
                <w:b/>
                <w:sz w:val="28"/>
                <w:szCs w:val="28"/>
                <w:lang w:eastAsia="ru-RU"/>
              </w:rPr>
              <w:t xml:space="preserve"> (для работ по строительству, реконструкции, капитальному ремонту объекта капитального строительства)</w:t>
            </w:r>
            <w:r w:rsidR="002A292C" w:rsidRPr="006173E7">
              <w:rPr>
                <w:rFonts w:ascii="Times New Roman" w:eastAsia="Times New Roman" w:hAnsi="Times New Roman" w:cs="Times New Roman"/>
                <w:b/>
                <w:sz w:val="28"/>
                <w:szCs w:val="28"/>
                <w:lang w:eastAsia="ru-RU"/>
              </w:rPr>
              <w:t>:</w:t>
            </w:r>
          </w:p>
          <w:p w:rsidR="00356BCC" w:rsidRPr="006173E7" w:rsidRDefault="00356BCC" w:rsidP="00356BCC">
            <w:pPr>
              <w:widowControl w:val="0"/>
              <w:ind w:firstLine="317"/>
              <w:jc w:val="both"/>
              <w:rPr>
                <w:rFonts w:ascii="Times New Roman" w:hAnsi="Times New Roman"/>
                <w:sz w:val="28"/>
                <w:szCs w:val="28"/>
              </w:rPr>
            </w:pPr>
            <w:r w:rsidRPr="006173E7">
              <w:rPr>
                <w:rFonts w:ascii="Times New Roman" w:hAnsi="Times New Roman"/>
                <w:sz w:val="28"/>
                <w:szCs w:val="28"/>
              </w:rPr>
              <w:t xml:space="preserve">1.1) наличие у участника закупки права выполнять строительство, реконструкцию, капитальный ремонт, снос объектов капитального строительства по договору строительного подряда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356BCC" w:rsidRPr="006173E7" w:rsidRDefault="00356BCC" w:rsidP="00356BCC">
            <w:pPr>
              <w:widowControl w:val="0"/>
              <w:ind w:firstLine="317"/>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РФ. </w:t>
            </w:r>
            <w:r w:rsidR="006E110A" w:rsidRPr="006173E7">
              <w:rPr>
                <w:rFonts w:ascii="Times New Roman" w:hAnsi="Times New Roman"/>
                <w:sz w:val="28"/>
                <w:szCs w:val="28"/>
              </w:rPr>
              <w:t xml:space="preserve">  </w:t>
            </w:r>
          </w:p>
          <w:p w:rsidR="00356BCC" w:rsidRPr="006173E7" w:rsidRDefault="00356BCC" w:rsidP="00356BCC">
            <w:pPr>
              <w:widowControl w:val="0"/>
              <w:ind w:firstLine="317"/>
              <w:jc w:val="both"/>
              <w:rPr>
                <w:rFonts w:ascii="Times New Roman" w:hAnsi="Times New Roman"/>
                <w:i/>
                <w:sz w:val="28"/>
                <w:szCs w:val="28"/>
              </w:rPr>
            </w:pPr>
            <w:r w:rsidRPr="006173E7">
              <w:rPr>
                <w:rFonts w:ascii="Times New Roman" w:hAnsi="Times New Roman"/>
                <w:i/>
                <w:sz w:val="28"/>
                <w:szCs w:val="28"/>
              </w:rPr>
              <w:t xml:space="preserve">Требование установлено в соответствии со ст. ст. 52; </w:t>
            </w:r>
            <w:proofErr w:type="spellStart"/>
            <w:r w:rsidRPr="006173E7">
              <w:rPr>
                <w:rFonts w:ascii="Times New Roman" w:hAnsi="Times New Roman"/>
                <w:i/>
                <w:sz w:val="28"/>
                <w:szCs w:val="28"/>
              </w:rPr>
              <w:t>ч.ч</w:t>
            </w:r>
            <w:proofErr w:type="spellEnd"/>
            <w:r w:rsidRPr="006173E7">
              <w:rPr>
                <w:rFonts w:ascii="Times New Roman" w:hAnsi="Times New Roman"/>
                <w:i/>
                <w:sz w:val="28"/>
                <w:szCs w:val="28"/>
              </w:rPr>
              <w:t xml:space="preserve">. 12, 13 ст. 55.16; ст. 55.8 Градостроительного кодекса РФ (в действующей редакции). </w:t>
            </w:r>
          </w:p>
          <w:p w:rsidR="002A292C" w:rsidRPr="006173E7" w:rsidRDefault="00356BCC" w:rsidP="00356BC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предложивших цену договора строительного подряда в соответствии с объектом закупки в размере 10 000 000,00 рублей и менее, а также в отношении юридических лиц, указанных в части 2.2 статьи 52 Градостроительного кодекса Российской Федерации)</w:t>
            </w:r>
          </w:p>
          <w:p w:rsidR="00356BCC" w:rsidRPr="006173E7" w:rsidRDefault="00356BCC" w:rsidP="00356BCC">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 xml:space="preserve"> ИЛИ</w:t>
            </w:r>
          </w:p>
          <w:p w:rsidR="008C5FCF" w:rsidRPr="006173E7" w:rsidRDefault="008C5FCF" w:rsidP="00356BCC">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lastRenderedPageBreak/>
              <w:t>Например, №2 (для услуг по инженерным изысканиям):</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1.1) наличие у участника закупки права выполнять инженерные изыскания объектов капитального строительства по договору подряда на выполнение инженерных изысканий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РФ. </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Требование установлено в соответствии со ст. 47; </w:t>
            </w:r>
            <w:proofErr w:type="spellStart"/>
            <w:r w:rsidRPr="006173E7">
              <w:rPr>
                <w:rFonts w:ascii="Times New Roman" w:hAnsi="Times New Roman"/>
                <w:sz w:val="28"/>
                <w:szCs w:val="28"/>
              </w:rPr>
              <w:t>ч.ч</w:t>
            </w:r>
            <w:proofErr w:type="spellEnd"/>
            <w:r w:rsidRPr="006173E7">
              <w:rPr>
                <w:rFonts w:ascii="Times New Roman" w:hAnsi="Times New Roman"/>
                <w:sz w:val="28"/>
                <w:szCs w:val="28"/>
              </w:rPr>
              <w:t xml:space="preserve">. 10, 11 ст. 55.16; ст. 55.8 Градостроительного кодекса РФ (в действующей редакции). </w:t>
            </w:r>
          </w:p>
          <w:p w:rsidR="00356BCC" w:rsidRPr="006173E7" w:rsidRDefault="00356BCC" w:rsidP="00356BC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указанных в части 2.1 статьи 47 Градостроительного кодекса Российской Федерации).</w:t>
            </w:r>
          </w:p>
          <w:p w:rsidR="008C5FCF" w:rsidRPr="006173E7" w:rsidRDefault="008C5FCF" w:rsidP="008C5FCF">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ИЛИ</w:t>
            </w:r>
          </w:p>
          <w:p w:rsidR="008C5FCF" w:rsidRPr="006173E7" w:rsidRDefault="008C5FCF" w:rsidP="008C5FCF">
            <w:pPr>
              <w:autoSpaceDE w:val="0"/>
              <w:autoSpaceDN w:val="0"/>
              <w:adjustRightInd w:val="0"/>
              <w:ind w:firstLine="540"/>
              <w:rPr>
                <w:rFonts w:ascii="Times New Roman" w:hAnsi="Times New Roman"/>
                <w:b/>
                <w:sz w:val="28"/>
                <w:szCs w:val="28"/>
              </w:rPr>
            </w:pPr>
            <w:r w:rsidRPr="006173E7">
              <w:rPr>
                <w:rFonts w:ascii="Times New Roman" w:hAnsi="Times New Roman"/>
                <w:b/>
                <w:sz w:val="28"/>
                <w:szCs w:val="28"/>
              </w:rPr>
              <w:t>Например, №3 (для услуг по разработке проектной документации):</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1.1) </w:t>
            </w:r>
            <w:r w:rsidRPr="006173E7">
              <w:rPr>
                <w:rFonts w:ascii="Times New Roman" w:hAnsi="Times New Roman"/>
                <w:sz w:val="28"/>
                <w:szCs w:val="28"/>
              </w:rPr>
              <w:lastRenderedPageBreak/>
              <w:t xml:space="preserve">наличие у участника закупки права осуществлять подготовку проектной документации объектов капитального строительства по договору подряда на подготовку проектной документации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РФ. </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Требование установлено в соответствии со ст. 48; </w:t>
            </w:r>
            <w:proofErr w:type="spellStart"/>
            <w:r w:rsidRPr="006173E7">
              <w:rPr>
                <w:rFonts w:ascii="Times New Roman" w:hAnsi="Times New Roman"/>
                <w:sz w:val="28"/>
                <w:szCs w:val="28"/>
              </w:rPr>
              <w:t>ч.ч</w:t>
            </w:r>
            <w:proofErr w:type="spellEnd"/>
            <w:r w:rsidRPr="006173E7">
              <w:rPr>
                <w:rFonts w:ascii="Times New Roman" w:hAnsi="Times New Roman"/>
                <w:sz w:val="28"/>
                <w:szCs w:val="28"/>
              </w:rPr>
              <w:t xml:space="preserve">. 10, 11 ст. 55.16; ст. 55.8 Градостроительного кодекса РФ (в действующей редакции). </w:t>
            </w:r>
          </w:p>
          <w:p w:rsidR="008C5FCF" w:rsidRPr="006173E7" w:rsidRDefault="008C5FCF" w:rsidP="008C5FCF">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указанных в части 4.1 статьи 48 Градостроительного кодекса Российской Федерации).</w:t>
            </w:r>
          </w:p>
          <w:p w:rsidR="002A292C" w:rsidRPr="00713D4A" w:rsidRDefault="008C5FCF" w:rsidP="002A292C">
            <w:pPr>
              <w:autoSpaceDE w:val="0"/>
              <w:autoSpaceDN w:val="0"/>
              <w:adjustRightInd w:val="0"/>
              <w:ind w:firstLine="540"/>
              <w:jc w:val="both"/>
              <w:rPr>
                <w:rFonts w:ascii="Times New Roman" w:hAnsi="Times New Roman" w:cs="Times New Roman"/>
                <w:b/>
                <w:i/>
                <w:iCs/>
                <w:sz w:val="28"/>
                <w:szCs w:val="28"/>
              </w:rPr>
            </w:pPr>
            <w:r w:rsidRPr="006173E7">
              <w:rPr>
                <w:rFonts w:ascii="Times New Roman" w:hAnsi="Times New Roman" w:cs="Times New Roman"/>
                <w:b/>
                <w:i/>
                <w:iCs/>
                <w:sz w:val="28"/>
                <w:szCs w:val="28"/>
              </w:rPr>
              <w:t>Указывается, например,</w:t>
            </w:r>
            <w:r w:rsidR="002A292C" w:rsidRPr="006173E7">
              <w:rPr>
                <w:rFonts w:ascii="Times New Roman" w:hAnsi="Times New Roman" w:cs="Times New Roman"/>
                <w:b/>
                <w:i/>
                <w:iCs/>
                <w:sz w:val="28"/>
                <w:szCs w:val="28"/>
              </w:rPr>
              <w:t xml:space="preserve"> №</w:t>
            </w:r>
            <w:r w:rsidRPr="006173E7">
              <w:rPr>
                <w:rFonts w:ascii="Times New Roman" w:hAnsi="Times New Roman" w:cs="Times New Roman"/>
                <w:b/>
                <w:i/>
                <w:iCs/>
                <w:sz w:val="28"/>
                <w:szCs w:val="28"/>
              </w:rPr>
              <w:t>4</w:t>
            </w:r>
            <w:r w:rsidR="002A292C" w:rsidRPr="006173E7">
              <w:rPr>
                <w:rFonts w:ascii="Times New Roman" w:hAnsi="Times New Roman" w:cs="Times New Roman"/>
                <w:b/>
                <w:i/>
                <w:iCs/>
                <w:sz w:val="28"/>
                <w:szCs w:val="28"/>
              </w:rPr>
              <w:t>:</w:t>
            </w:r>
          </w:p>
          <w:p w:rsidR="00A601A7" w:rsidRPr="00BC02C8" w:rsidRDefault="00A601A7" w:rsidP="00A601A7">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являющимся объектом закупки:</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w:t>
            </w:r>
            <w:r w:rsidRPr="00BC02C8">
              <w:rPr>
                <w:rFonts w:ascii="Times New Roman" w:hAnsi="Times New Roman" w:cs="Times New Roman"/>
                <w:b/>
                <w:iCs/>
                <w:sz w:val="28"/>
                <w:szCs w:val="28"/>
              </w:rPr>
              <w:t>фармацевтической деятельности,</w:t>
            </w:r>
            <w:r w:rsidRPr="00BC02C8">
              <w:rPr>
                <w:rFonts w:ascii="Times New Roman" w:hAnsi="Times New Roman" w:cs="Times New Roman"/>
                <w:iCs/>
                <w:sz w:val="28"/>
                <w:szCs w:val="28"/>
              </w:rPr>
              <w:t xml:space="preserve"> с разрешенным видом:</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lastRenderedPageBreak/>
              <w:t xml:space="preserve">- оптовая торговля лекарственными средствами для медицинского применения, </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  в том числе ее статуса (действующая, не приостановлена, не приостановлена частично, не прекращена).</w:t>
            </w:r>
          </w:p>
          <w:p w:rsidR="00A601A7" w:rsidRPr="00BC02C8" w:rsidRDefault="00A601A7" w:rsidP="00A601A7">
            <w:pPr>
              <w:autoSpaceDE w:val="0"/>
              <w:autoSpaceDN w:val="0"/>
              <w:adjustRightInd w:val="0"/>
              <w:ind w:firstLine="540"/>
              <w:jc w:val="both"/>
              <w:rPr>
                <w:rFonts w:ascii="Times New Roman" w:hAnsi="Times New Roman" w:cs="Times New Roman"/>
                <w:i/>
                <w:iCs/>
                <w:sz w:val="28"/>
                <w:szCs w:val="28"/>
              </w:rPr>
            </w:pPr>
            <w:r w:rsidRPr="00BC02C8">
              <w:rPr>
                <w:rFonts w:ascii="Times New Roman" w:hAnsi="Times New Roman" w:cs="Times New Roman"/>
                <w:i/>
                <w:iCs/>
                <w:sz w:val="28"/>
                <w:szCs w:val="28"/>
              </w:rPr>
              <w:t xml:space="preserve">(требование устанавливается в соответствии с пунктом 47 части 1 статьи 12 Федерального закона от 04.05.2011 г. №99-ФЗ «О лицензировании отдельных видов деятельности» (в действующей редакции), </w:t>
            </w:r>
            <w:r w:rsidR="00E20303" w:rsidRPr="00BC02C8">
              <w:rPr>
                <w:rFonts w:ascii="Times New Roman" w:hAnsi="Times New Roman" w:cs="Times New Roman"/>
                <w:i/>
                <w:iCs/>
                <w:sz w:val="28"/>
                <w:szCs w:val="28"/>
              </w:rPr>
              <w:t>постановлением Правительства РФ от 31.03.2022 N 547 "Об утверждении Положения о лицензировании фармацевтической деятельности"</w:t>
            </w:r>
            <w:r w:rsidRPr="00BC02C8">
              <w:rPr>
                <w:rFonts w:ascii="Times New Roman" w:hAnsi="Times New Roman" w:cs="Times New Roman"/>
                <w:i/>
                <w:iCs/>
                <w:sz w:val="28"/>
                <w:szCs w:val="28"/>
              </w:rPr>
              <w:t xml:space="preserve"> (в действующей редакции))</w:t>
            </w:r>
          </w:p>
          <w:p w:rsidR="00A601A7" w:rsidRPr="00BC02C8" w:rsidRDefault="00A601A7" w:rsidP="00A601A7">
            <w:pPr>
              <w:autoSpaceDE w:val="0"/>
              <w:autoSpaceDN w:val="0"/>
              <w:adjustRightInd w:val="0"/>
              <w:ind w:firstLine="540"/>
              <w:jc w:val="both"/>
              <w:rPr>
                <w:rFonts w:ascii="Times New Roman" w:hAnsi="Times New Roman" w:cs="Times New Roman"/>
                <w:b/>
                <w:i/>
                <w:iCs/>
                <w:sz w:val="28"/>
                <w:szCs w:val="28"/>
              </w:rPr>
            </w:pPr>
            <w:r w:rsidRPr="00BC02C8">
              <w:rPr>
                <w:rFonts w:ascii="Times New Roman" w:hAnsi="Times New Roman" w:cs="Times New Roman"/>
                <w:b/>
                <w:i/>
                <w:iCs/>
                <w:sz w:val="28"/>
                <w:szCs w:val="28"/>
              </w:rPr>
              <w:t>и/или</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w:t>
            </w:r>
            <w:r w:rsidRPr="00BC02C8">
              <w:rPr>
                <w:rFonts w:ascii="Times New Roman" w:hAnsi="Times New Roman" w:cs="Times New Roman"/>
                <w:b/>
                <w:iCs/>
                <w:sz w:val="28"/>
                <w:szCs w:val="28"/>
              </w:rPr>
              <w:t xml:space="preserve">производства лекарственных средств </w:t>
            </w:r>
            <w:r w:rsidRPr="00BC02C8">
              <w:rPr>
                <w:rFonts w:ascii="Times New Roman" w:hAnsi="Times New Roman" w:cs="Times New Roman"/>
                <w:i/>
                <w:iCs/>
                <w:sz w:val="28"/>
                <w:szCs w:val="28"/>
              </w:rPr>
              <w:t>(если участником закупки, является производитель, в случае предложения им к поставке товара собственного производства в соответствии с объектом закупки),</w:t>
            </w:r>
            <w:r w:rsidRPr="00BC02C8">
              <w:rPr>
                <w:rFonts w:ascii="Times New Roman" w:hAnsi="Times New Roman" w:cs="Times New Roman"/>
                <w:iCs/>
                <w:sz w:val="28"/>
                <w:szCs w:val="28"/>
              </w:rPr>
              <w:t xml:space="preserve">  </w:t>
            </w:r>
          </w:p>
          <w:p w:rsidR="00A601A7" w:rsidRPr="00BC02C8" w:rsidRDefault="00375120" w:rsidP="00A601A7">
            <w:pPr>
              <w:autoSpaceDE w:val="0"/>
              <w:autoSpaceDN w:val="0"/>
              <w:adjustRightInd w:val="0"/>
              <w:ind w:firstLine="540"/>
              <w:jc w:val="both"/>
              <w:rPr>
                <w:rFonts w:ascii="Times New Roman" w:hAnsi="Times New Roman" w:cs="Times New Roman"/>
                <w:i/>
                <w:iCs/>
                <w:sz w:val="28"/>
                <w:szCs w:val="28"/>
              </w:rPr>
            </w:pPr>
            <w:r w:rsidRPr="00BC02C8">
              <w:rPr>
                <w:rFonts w:ascii="Times New Roman" w:hAnsi="Times New Roman" w:cs="Times New Roman"/>
                <w:iCs/>
                <w:sz w:val="28"/>
                <w:szCs w:val="28"/>
              </w:rPr>
              <w:t>в том числе ее статуса (действующая, не приостановлена, не приостановлена частично, не прекращена)</w:t>
            </w:r>
          </w:p>
          <w:p w:rsidR="00A601A7" w:rsidRPr="00BC02C8" w:rsidRDefault="00A601A7" w:rsidP="00A601A7">
            <w:pPr>
              <w:jc w:val="both"/>
              <w:rPr>
                <w:rFonts w:ascii="Times New Roman" w:hAnsi="Times New Roman" w:cs="Times New Roman"/>
                <w:i/>
                <w:iCs/>
                <w:sz w:val="28"/>
                <w:szCs w:val="28"/>
              </w:rPr>
            </w:pPr>
            <w:r w:rsidRPr="00BC02C8">
              <w:rPr>
                <w:rFonts w:ascii="Times New Roman" w:hAnsi="Times New Roman" w:cs="Times New Roman"/>
                <w:i/>
                <w:iCs/>
                <w:sz w:val="28"/>
                <w:szCs w:val="28"/>
              </w:rPr>
              <w:t>(</w:t>
            </w:r>
            <w:r w:rsidR="00375120" w:rsidRPr="00BC02C8">
              <w:rPr>
                <w:rFonts w:ascii="Times New Roman" w:hAnsi="Times New Roman" w:cs="Times New Roman"/>
                <w:i/>
                <w:iCs/>
                <w:sz w:val="28"/>
                <w:szCs w:val="28"/>
              </w:rPr>
              <w:t>требование устанавливается в</w:t>
            </w:r>
            <w:r w:rsidRPr="00BC02C8">
              <w:rPr>
                <w:rFonts w:ascii="Times New Roman" w:hAnsi="Times New Roman" w:cs="Times New Roman"/>
                <w:i/>
                <w:iCs/>
                <w:sz w:val="28"/>
                <w:szCs w:val="28"/>
              </w:rPr>
              <w:t xml:space="preserve">   соответствии с пунктом </w:t>
            </w:r>
            <w:proofErr w:type="gramStart"/>
            <w:r w:rsidRPr="00BC02C8">
              <w:rPr>
                <w:rFonts w:ascii="Times New Roman" w:hAnsi="Times New Roman" w:cs="Times New Roman"/>
                <w:i/>
                <w:iCs/>
                <w:sz w:val="28"/>
                <w:szCs w:val="28"/>
              </w:rPr>
              <w:t>16  части</w:t>
            </w:r>
            <w:proofErr w:type="gramEnd"/>
            <w:r w:rsidRPr="00BC02C8">
              <w:rPr>
                <w:rFonts w:ascii="Times New Roman" w:hAnsi="Times New Roman" w:cs="Times New Roman"/>
                <w:i/>
                <w:iCs/>
                <w:sz w:val="28"/>
                <w:szCs w:val="28"/>
              </w:rPr>
              <w:t xml:space="preserve"> 1 статьи 12 Федерального закона от 04.05.2011 г. №99-ФЗ «О лицензировании отдельных видов деятельности» (в действующей редакции), постановлением Правительства Российской Федерации от 06.07.2012г. №686 «Об утверждении Положения о лицензировании производства лекарственных средств» (в действующей редакции)).</w:t>
            </w:r>
          </w:p>
          <w:p w:rsidR="002A292C" w:rsidRPr="006173E7" w:rsidRDefault="002A292C" w:rsidP="002A292C">
            <w:pPr>
              <w:autoSpaceDE w:val="0"/>
              <w:autoSpaceDN w:val="0"/>
              <w:adjustRightInd w:val="0"/>
              <w:spacing w:before="240"/>
              <w:ind w:firstLine="540"/>
              <w:jc w:val="both"/>
              <w:rPr>
                <w:rFonts w:ascii="Times New Roman" w:hAnsi="Times New Roman" w:cs="Times New Roman"/>
                <w:i/>
                <w:iCs/>
                <w:sz w:val="28"/>
                <w:szCs w:val="28"/>
              </w:rPr>
            </w:pPr>
            <w:r w:rsidRPr="00BC02C8">
              <w:rPr>
                <w:rFonts w:ascii="Times New Roman" w:hAnsi="Times New Roman" w:cs="Times New Roman"/>
                <w:i/>
                <w:iCs/>
                <w:sz w:val="28"/>
                <w:szCs w:val="28"/>
              </w:rPr>
              <w:t>Перечень документов, которые подтверждают</w:t>
            </w:r>
            <w:r w:rsidRPr="006173E7">
              <w:rPr>
                <w:rFonts w:ascii="Times New Roman" w:hAnsi="Times New Roman" w:cs="Times New Roman"/>
                <w:i/>
                <w:iCs/>
                <w:sz w:val="28"/>
                <w:szCs w:val="28"/>
              </w:rPr>
              <w:t xml:space="preserve"> соответствие участников закупок такому требованию:</w:t>
            </w:r>
          </w:p>
          <w:p w:rsidR="008C5FCF" w:rsidRPr="006173E7" w:rsidRDefault="008C5FCF" w:rsidP="008C5FCF">
            <w:pPr>
              <w:autoSpaceDE w:val="0"/>
              <w:autoSpaceDN w:val="0"/>
              <w:adjustRightInd w:val="0"/>
              <w:spacing w:before="240"/>
              <w:ind w:firstLine="540"/>
              <w:jc w:val="both"/>
              <w:rPr>
                <w:rFonts w:ascii="Times New Roman" w:hAnsi="Times New Roman" w:cs="Times New Roman"/>
                <w:b/>
                <w:i/>
                <w:iCs/>
                <w:sz w:val="28"/>
                <w:szCs w:val="28"/>
                <w:u w:val="single"/>
              </w:rPr>
            </w:pPr>
            <w:r w:rsidRPr="006173E7">
              <w:rPr>
                <w:rFonts w:ascii="Times New Roman" w:hAnsi="Times New Roman" w:cs="Times New Roman"/>
                <w:b/>
                <w:bCs/>
                <w:i/>
                <w:iCs/>
                <w:sz w:val="28"/>
                <w:szCs w:val="28"/>
                <w:u w:val="single"/>
              </w:rPr>
              <w:t>(</w:t>
            </w:r>
            <w:r w:rsidRPr="006173E7">
              <w:rPr>
                <w:rFonts w:ascii="Times New Roman" w:hAnsi="Times New Roman" w:cs="Times New Roman"/>
                <w:b/>
                <w:i/>
                <w:iCs/>
                <w:sz w:val="28"/>
                <w:szCs w:val="28"/>
                <w:u w:val="single"/>
              </w:rPr>
              <w:t xml:space="preserve">Например, для работ по строительству, реконструкции, капремонту объектов капстроительства, услуг по разработке проектной документации, инженерным изысканиям) следует </w:t>
            </w:r>
            <w:r w:rsidR="006E110A" w:rsidRPr="006173E7">
              <w:rPr>
                <w:rFonts w:ascii="Times New Roman" w:hAnsi="Times New Roman" w:cs="Times New Roman"/>
                <w:b/>
                <w:i/>
                <w:iCs/>
                <w:sz w:val="28"/>
                <w:szCs w:val="28"/>
                <w:u w:val="single"/>
              </w:rPr>
              <w:t>указать: не установлено.</w:t>
            </w:r>
          </w:p>
          <w:p w:rsidR="002A292C" w:rsidRPr="00713D4A" w:rsidRDefault="006E110A" w:rsidP="008C5FCF">
            <w:pPr>
              <w:autoSpaceDE w:val="0"/>
              <w:autoSpaceDN w:val="0"/>
              <w:adjustRightInd w:val="0"/>
              <w:spacing w:before="240"/>
              <w:ind w:firstLine="540"/>
              <w:jc w:val="both"/>
              <w:rPr>
                <w:rFonts w:ascii="Times New Roman" w:hAnsi="Times New Roman" w:cs="Times New Roman"/>
                <w:i/>
                <w:iCs/>
                <w:sz w:val="28"/>
                <w:szCs w:val="28"/>
              </w:rPr>
            </w:pPr>
            <w:r w:rsidRPr="006173E7">
              <w:rPr>
                <w:rFonts w:ascii="Times New Roman" w:hAnsi="Times New Roman" w:cs="Times New Roman"/>
                <w:i/>
                <w:iCs/>
                <w:sz w:val="28"/>
                <w:szCs w:val="28"/>
              </w:rPr>
              <w:lastRenderedPageBreak/>
              <w:t xml:space="preserve"> </w:t>
            </w:r>
            <w:r w:rsidR="002A292C" w:rsidRPr="006173E7">
              <w:rPr>
                <w:rFonts w:ascii="Times New Roman" w:hAnsi="Times New Roman" w:cs="Times New Roman"/>
                <w:i/>
                <w:iCs/>
                <w:sz w:val="28"/>
                <w:szCs w:val="28"/>
              </w:rPr>
              <w:t>(Заполняется Заказчиком)</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3) </w:t>
            </w:r>
            <w:proofErr w:type="spellStart"/>
            <w:r w:rsidRPr="00713D4A">
              <w:rPr>
                <w:rFonts w:ascii="Times New Roman" w:eastAsia="Calibri" w:hAnsi="Times New Roman" w:cs="Times New Roman"/>
                <w:iCs/>
                <w:sz w:val="28"/>
                <w:szCs w:val="28"/>
              </w:rPr>
              <w:t>непроведение</w:t>
            </w:r>
            <w:proofErr w:type="spellEnd"/>
            <w:r w:rsidRPr="00713D4A">
              <w:rPr>
                <w:rFonts w:ascii="Times New Roman" w:eastAsia="Calibri" w:hAnsi="Times New Roman" w:cs="Times New Roman"/>
                <w:iCs/>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w:t>
            </w:r>
            <w:bookmarkStart w:id="0" w:name="_GoBack"/>
            <w:bookmarkEnd w:id="0"/>
            <w:r w:rsidRPr="00713D4A">
              <w:rPr>
                <w:rFonts w:ascii="Times New Roman" w:eastAsia="Calibri" w:hAnsi="Times New Roman" w:cs="Times New Roman"/>
                <w:iCs/>
                <w:sz w:val="28"/>
                <w:szCs w:val="28"/>
              </w:rPr>
              <w:t>водства;</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4) </w:t>
            </w:r>
            <w:proofErr w:type="spellStart"/>
            <w:r w:rsidRPr="00713D4A">
              <w:rPr>
                <w:rFonts w:ascii="Times New Roman" w:eastAsia="Calibri" w:hAnsi="Times New Roman" w:cs="Times New Roman"/>
                <w:iCs/>
                <w:sz w:val="28"/>
                <w:szCs w:val="28"/>
              </w:rPr>
              <w:t>неприостановление</w:t>
            </w:r>
            <w:proofErr w:type="spellEnd"/>
            <w:r w:rsidRPr="00713D4A">
              <w:rPr>
                <w:rFonts w:ascii="Times New Roman" w:eastAsia="Calibri" w:hAnsi="Times New Roman" w:cs="Times New Roman"/>
                <w:iCs/>
                <w:sz w:val="28"/>
                <w:szCs w:val="28"/>
              </w:rPr>
              <w:t xml:space="preserve"> деятельности участника закупки в порядке, установленном </w:t>
            </w:r>
            <w:hyperlink r:id="rId14" w:history="1">
              <w:r w:rsidRPr="00713D4A">
                <w:rPr>
                  <w:rStyle w:val="a5"/>
                  <w:rFonts w:ascii="Times New Roman" w:eastAsia="Calibri" w:hAnsi="Times New Roman" w:cs="Times New Roman"/>
                  <w:iCs/>
                  <w:sz w:val="28"/>
                  <w:szCs w:val="28"/>
                </w:rPr>
                <w:t>Кодексом</w:t>
              </w:r>
            </w:hyperlink>
            <w:r w:rsidRPr="00713D4A">
              <w:rPr>
                <w:rFonts w:ascii="Times New Roman" w:eastAsia="Calibri" w:hAnsi="Times New Roman" w:cs="Times New Roman"/>
                <w:iCs/>
                <w:sz w:val="28"/>
                <w:szCs w:val="28"/>
              </w:rPr>
              <w:t xml:space="preserve"> Российской Федерации об административных правонарушениях;</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713D4A">
                <w:rPr>
                  <w:rStyle w:val="a5"/>
                  <w:rFonts w:ascii="Times New Roman" w:eastAsia="Calibri" w:hAnsi="Times New Roman" w:cs="Times New Roman"/>
                  <w:iCs/>
                  <w:sz w:val="28"/>
                  <w:szCs w:val="28"/>
                </w:rPr>
                <w:t>законодательством</w:t>
              </w:r>
            </w:hyperlink>
            <w:r w:rsidRPr="00713D4A">
              <w:rPr>
                <w:rFonts w:ascii="Times New Roman" w:eastAsia="Calibri" w:hAnsi="Times New Roman" w:cs="Times New Roman"/>
                <w:iCs/>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713D4A">
                <w:rPr>
                  <w:rStyle w:val="a5"/>
                  <w:rFonts w:ascii="Times New Roman" w:eastAsia="Calibri" w:hAnsi="Times New Roman" w:cs="Times New Roman"/>
                  <w:iCs/>
                  <w:sz w:val="28"/>
                  <w:szCs w:val="28"/>
                </w:rPr>
                <w:t>законодательством</w:t>
              </w:r>
            </w:hyperlink>
            <w:r w:rsidRPr="00713D4A">
              <w:rPr>
                <w:rFonts w:ascii="Times New Roman" w:eastAsia="Calibri" w:hAnsi="Times New Roman" w:cs="Times New Roman"/>
                <w:iCs/>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713D4A">
                <w:rPr>
                  <w:rStyle w:val="a5"/>
                  <w:rFonts w:ascii="Times New Roman" w:eastAsia="Calibri" w:hAnsi="Times New Roman" w:cs="Times New Roman"/>
                  <w:iCs/>
                  <w:sz w:val="28"/>
                  <w:szCs w:val="28"/>
                </w:rPr>
                <w:t>статьями 289</w:t>
              </w:r>
            </w:hyperlink>
            <w:r w:rsidRPr="00713D4A">
              <w:rPr>
                <w:rFonts w:ascii="Times New Roman" w:eastAsia="Calibri" w:hAnsi="Times New Roman" w:cs="Times New Roman"/>
                <w:iCs/>
                <w:sz w:val="28"/>
                <w:szCs w:val="28"/>
              </w:rPr>
              <w:t xml:space="preserve">, </w:t>
            </w:r>
            <w:hyperlink r:id="rId18" w:history="1">
              <w:r w:rsidRPr="00713D4A">
                <w:rPr>
                  <w:rStyle w:val="a5"/>
                  <w:rFonts w:ascii="Times New Roman" w:eastAsia="Calibri" w:hAnsi="Times New Roman" w:cs="Times New Roman"/>
                  <w:iCs/>
                  <w:sz w:val="28"/>
                  <w:szCs w:val="28"/>
                </w:rPr>
                <w:t>290</w:t>
              </w:r>
            </w:hyperlink>
            <w:r w:rsidRPr="00713D4A">
              <w:rPr>
                <w:rFonts w:ascii="Times New Roman" w:eastAsia="Calibri" w:hAnsi="Times New Roman" w:cs="Times New Roman"/>
                <w:iCs/>
                <w:sz w:val="28"/>
                <w:szCs w:val="28"/>
              </w:rPr>
              <w:t xml:space="preserve">, </w:t>
            </w:r>
            <w:hyperlink r:id="rId19" w:history="1">
              <w:r w:rsidRPr="00713D4A">
                <w:rPr>
                  <w:rStyle w:val="a5"/>
                  <w:rFonts w:ascii="Times New Roman" w:eastAsia="Calibri" w:hAnsi="Times New Roman" w:cs="Times New Roman"/>
                  <w:iCs/>
                  <w:sz w:val="28"/>
                  <w:szCs w:val="28"/>
                </w:rPr>
                <w:t>291</w:t>
              </w:r>
            </w:hyperlink>
            <w:r w:rsidRPr="00713D4A">
              <w:rPr>
                <w:rFonts w:ascii="Times New Roman" w:eastAsia="Calibri" w:hAnsi="Times New Roman" w:cs="Times New Roman"/>
                <w:iCs/>
                <w:sz w:val="28"/>
                <w:szCs w:val="28"/>
              </w:rPr>
              <w:t xml:space="preserve">, </w:t>
            </w:r>
            <w:hyperlink r:id="rId20" w:history="1">
              <w:r w:rsidRPr="00713D4A">
                <w:rPr>
                  <w:rStyle w:val="a5"/>
                  <w:rFonts w:ascii="Times New Roman" w:eastAsia="Calibri" w:hAnsi="Times New Roman" w:cs="Times New Roman"/>
                  <w:iCs/>
                  <w:sz w:val="28"/>
                  <w:szCs w:val="28"/>
                </w:rPr>
                <w:t>291.1</w:t>
              </w:r>
            </w:hyperlink>
            <w:r w:rsidRPr="00713D4A">
              <w:rPr>
                <w:rFonts w:ascii="Times New Roman" w:eastAsia="Calibri" w:hAnsi="Times New Roman" w:cs="Times New Roman"/>
                <w:iCs/>
                <w:sz w:val="28"/>
                <w:szCs w:val="28"/>
              </w:rPr>
              <w:t xml:space="preserve"> Уголовного </w:t>
            </w:r>
            <w:r w:rsidRPr="00713D4A">
              <w:rPr>
                <w:rFonts w:ascii="Times New Roman" w:eastAsia="Calibri" w:hAnsi="Times New Roman" w:cs="Times New Roman"/>
                <w:iCs/>
                <w:sz w:val="28"/>
                <w:szCs w:val="28"/>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713D4A">
                <w:rPr>
                  <w:rStyle w:val="a5"/>
                  <w:rFonts w:ascii="Times New Roman" w:eastAsia="Calibri" w:hAnsi="Times New Roman" w:cs="Times New Roman"/>
                  <w:iCs/>
                  <w:sz w:val="28"/>
                  <w:szCs w:val="28"/>
                </w:rPr>
                <w:t>статьей 19.28</w:t>
              </w:r>
            </w:hyperlink>
            <w:r w:rsidRPr="00713D4A">
              <w:rPr>
                <w:rFonts w:ascii="Times New Roman" w:eastAsia="Calibri" w:hAnsi="Times New Roman" w:cs="Times New Roman"/>
                <w:iCs/>
                <w:sz w:val="28"/>
                <w:szCs w:val="28"/>
              </w:rPr>
              <w:t xml:space="preserve"> Кодекса Российской Федерации об административных правонарушениях;</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173E7" w:rsidRPr="006C4D98" w:rsidRDefault="00A37CE8" w:rsidP="006173E7">
            <w:pPr>
              <w:autoSpaceDE w:val="0"/>
              <w:autoSpaceDN w:val="0"/>
              <w:adjustRightInd w:val="0"/>
              <w:jc w:val="both"/>
              <w:rPr>
                <w:rFonts w:ascii="Times New Roman" w:hAnsi="Times New Roman" w:cs="Times New Roman"/>
                <w:sz w:val="28"/>
                <w:szCs w:val="28"/>
              </w:rPr>
            </w:pPr>
            <w:r w:rsidRPr="006C4D98">
              <w:rPr>
                <w:rFonts w:ascii="Times New Roman" w:eastAsia="Calibri" w:hAnsi="Times New Roman" w:cs="Times New Roman"/>
                <w:iCs/>
                <w:sz w:val="28"/>
                <w:szCs w:val="28"/>
              </w:rPr>
              <w:t xml:space="preserve">9) </w:t>
            </w:r>
            <w:r w:rsidR="006173E7" w:rsidRPr="006C4D98">
              <w:rPr>
                <w:rFonts w:ascii="Times New Roman" w:hAnsi="Times New Roman" w:cs="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6173E7" w:rsidRPr="006C4D98">
              <w:rPr>
                <w:rFonts w:ascii="Times New Roman" w:hAnsi="Times New Roman" w:cs="Times New Roman"/>
                <w:sz w:val="28"/>
                <w:szCs w:val="28"/>
              </w:rPr>
              <w:t>неполнородный</w:t>
            </w:r>
            <w:proofErr w:type="spellEnd"/>
            <w:r w:rsidR="006173E7" w:rsidRPr="006C4D98">
              <w:rPr>
                <w:rFonts w:ascii="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173E7" w:rsidRPr="006C4D98" w:rsidRDefault="006173E7" w:rsidP="006173E7">
            <w:pPr>
              <w:autoSpaceDE w:val="0"/>
              <w:autoSpaceDN w:val="0"/>
              <w:adjustRightInd w:val="0"/>
              <w:jc w:val="both"/>
              <w:rPr>
                <w:rFonts w:ascii="Times New Roman" w:hAnsi="Times New Roman" w:cs="Times New Roman"/>
                <w:sz w:val="28"/>
                <w:szCs w:val="28"/>
              </w:rPr>
            </w:pPr>
            <w:r w:rsidRPr="006C4D98">
              <w:rPr>
                <w:rFonts w:ascii="Times New Roman" w:hAnsi="Times New Roman" w:cs="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6173E7" w:rsidRPr="006C4D98" w:rsidRDefault="006173E7" w:rsidP="006173E7">
            <w:pPr>
              <w:autoSpaceDE w:val="0"/>
              <w:autoSpaceDN w:val="0"/>
              <w:adjustRightInd w:val="0"/>
              <w:jc w:val="both"/>
              <w:rPr>
                <w:rFonts w:ascii="Times New Roman" w:hAnsi="Times New Roman" w:cs="Times New Roman"/>
                <w:sz w:val="28"/>
                <w:szCs w:val="28"/>
              </w:rPr>
            </w:pPr>
            <w:r w:rsidRPr="006C4D98">
              <w:rPr>
                <w:rFonts w:ascii="Times New Roman" w:hAnsi="Times New Roman" w:cs="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173E7" w:rsidRDefault="006173E7" w:rsidP="006173E7">
            <w:pPr>
              <w:autoSpaceDE w:val="0"/>
              <w:autoSpaceDN w:val="0"/>
              <w:adjustRightInd w:val="0"/>
              <w:jc w:val="both"/>
              <w:rPr>
                <w:rFonts w:ascii="Times New Roman" w:eastAsia="Calibri" w:hAnsi="Times New Roman" w:cs="Times New Roman"/>
                <w:iCs/>
                <w:sz w:val="28"/>
                <w:szCs w:val="28"/>
              </w:rPr>
            </w:pPr>
            <w:r w:rsidRPr="006C4D98">
              <w:rPr>
                <w:rFonts w:ascii="Times New Roman" w:hAnsi="Times New Roman" w:cs="Times New Roman"/>
                <w:sz w:val="28"/>
                <w:szCs w:val="28"/>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37CE8"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E5905" w:rsidRPr="00713D4A" w:rsidRDefault="00AE5905" w:rsidP="00A37CE8">
            <w:pPr>
              <w:jc w:val="both"/>
              <w:rPr>
                <w:rFonts w:ascii="Times New Roman" w:eastAsia="Calibri" w:hAnsi="Times New Roman" w:cs="Times New Roman"/>
                <w:iCs/>
                <w:sz w:val="28"/>
                <w:szCs w:val="28"/>
              </w:rPr>
            </w:pPr>
            <w:r w:rsidRPr="006C4D98">
              <w:rPr>
                <w:rFonts w:ascii="Times New Roman" w:eastAsia="Calibri" w:hAnsi="Times New Roman" w:cs="Times New Roman"/>
                <w:iCs/>
                <w:sz w:val="28"/>
                <w:szCs w:val="28"/>
              </w:rPr>
              <w:t>10.1) участник закупки не является иностранным агентом;</w:t>
            </w:r>
          </w:p>
          <w:p w:rsidR="008A25BE" w:rsidRPr="00713D4A" w:rsidRDefault="00A37CE8" w:rsidP="00AE5905">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11) отсутствие у участника закупки ограничений для участия в закупках, установленных законодательством Российской Федерации.</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19</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Требования, предъявляемые к участникам закупки в соответствии с частью 2 статьи 31 Федерального закона, и исчерпывающий перечень документов, подтверждающих соответствие участника закупки таким требованиям</w:t>
            </w:r>
          </w:p>
        </w:tc>
        <w:tc>
          <w:tcPr>
            <w:tcW w:w="9921" w:type="dxa"/>
          </w:tcPr>
          <w:p w:rsidR="002A292C" w:rsidRPr="00713D4A" w:rsidRDefault="002A292C" w:rsidP="002A292C">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Дополнительные требования, подтверждающая информация и документы устанавливаются в соответствии с Постановлением Правительства РФ от 29.12.2021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4F0CCC" w:rsidRDefault="004F0CCC" w:rsidP="002A292C">
            <w:pPr>
              <w:jc w:val="both"/>
              <w:rPr>
                <w:rFonts w:ascii="Times New Roman" w:eastAsia="Calibri" w:hAnsi="Times New Roman" w:cs="Times New Roman"/>
                <w:i/>
                <w:iCs/>
                <w:sz w:val="28"/>
                <w:szCs w:val="28"/>
              </w:rPr>
            </w:pP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Пример:</w:t>
            </w:r>
          </w:p>
          <w:p w:rsidR="004F0CCC" w:rsidRDefault="004F0CCC" w:rsidP="004F0CCC">
            <w:pPr>
              <w:jc w:val="both"/>
              <w:rPr>
                <w:rFonts w:ascii="Times New Roman" w:eastAsia="Calibri" w:hAnsi="Times New Roman" w:cs="Times New Roman"/>
                <w:b/>
                <w:i/>
                <w:iCs/>
                <w:sz w:val="24"/>
                <w:szCs w:val="24"/>
              </w:rPr>
            </w:pPr>
          </w:p>
          <w:p w:rsidR="004F0CCC" w:rsidRPr="00BC02C8" w:rsidRDefault="004F0CCC" w:rsidP="004F0CCC">
            <w:pPr>
              <w:jc w:val="both"/>
              <w:rPr>
                <w:rFonts w:ascii="Times New Roman" w:eastAsia="Calibri" w:hAnsi="Times New Roman" w:cs="Times New Roman"/>
                <w:b/>
                <w:i/>
                <w:iCs/>
                <w:sz w:val="24"/>
                <w:szCs w:val="24"/>
              </w:rPr>
            </w:pPr>
            <w:r w:rsidRPr="00BC02C8">
              <w:rPr>
                <w:rFonts w:ascii="Times New Roman" w:eastAsia="Calibri" w:hAnsi="Times New Roman" w:cs="Times New Roman"/>
                <w:b/>
                <w:i/>
                <w:iCs/>
                <w:sz w:val="24"/>
                <w:szCs w:val="24"/>
              </w:rPr>
              <w:t>Позиция 17.</w:t>
            </w:r>
            <w:r w:rsidRPr="00BC02C8">
              <w:rPr>
                <w:rFonts w:ascii="Times New Roman" w:eastAsia="Calibri" w:hAnsi="Times New Roman" w:cs="Times New Roman"/>
                <w:i/>
                <w:iCs/>
                <w:sz w:val="24"/>
                <w:szCs w:val="24"/>
              </w:rPr>
              <w:t xml:space="preserve"> </w:t>
            </w:r>
            <w:r w:rsidRPr="00BC02C8">
              <w:rPr>
                <w:rFonts w:ascii="Times New Roman" w:eastAsia="Calibri" w:hAnsi="Times New Roman" w:cs="Times New Roman"/>
                <w:b/>
                <w:i/>
                <w:iCs/>
                <w:sz w:val="24"/>
                <w:szCs w:val="24"/>
              </w:rPr>
              <w:t>Работы по строительству, реконструкции, капитальному ремонту автомобильной дороги</w:t>
            </w:r>
          </w:p>
          <w:p w:rsidR="004F0CCC" w:rsidRPr="00BC02C8" w:rsidRDefault="004F0CCC" w:rsidP="004F0CCC">
            <w:pPr>
              <w:autoSpaceDE w:val="0"/>
              <w:autoSpaceDN w:val="0"/>
              <w:adjustRightInd w:val="0"/>
              <w:rPr>
                <w:rFonts w:ascii="Times New Roman" w:eastAsia="Calibri" w:hAnsi="Times New Roman" w:cs="Times New Roman"/>
              </w:rPr>
            </w:pPr>
            <w:r w:rsidRPr="00BC02C8">
              <w:rPr>
                <w:rFonts w:ascii="Times New Roman" w:eastAsia="Calibri" w:hAnsi="Times New Roman" w:cs="Times New Roman"/>
              </w:rPr>
              <w:t>наличие у участника закупки одного из следующих видов опыта выполнения работ:</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опыт исполнения договора строительного подряда, предусматривающего выполнение работ по строительству, реконструкции автомобильной дороги;</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исполненный договор;</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4F0CCC" w:rsidRPr="00BC02C8" w:rsidRDefault="004F0CCC" w:rsidP="004F0CCC">
            <w:pPr>
              <w:autoSpaceDE w:val="0"/>
              <w:autoSpaceDN w:val="0"/>
              <w:adjustRightInd w:val="0"/>
              <w:rPr>
                <w:rFonts w:ascii="Times New Roman" w:eastAsia="Calibri" w:hAnsi="Times New Roman" w:cs="Times New Roman"/>
                <w:i/>
                <w:iCs/>
              </w:rPr>
            </w:pPr>
            <w:r w:rsidRPr="00BC02C8">
              <w:rPr>
                <w:rFonts w:ascii="Times New Roman" w:eastAsia="Calibri" w:hAnsi="Times New Roman" w:cs="Times New Roman"/>
                <w:i/>
                <w:iC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исполненный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опыт исполнения договора, предусматривающего выполнение работ по капитальному ремонту автомобильной дороги;</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исполненный договор;</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акт выполненных работ, подтверждающий цену выполненных работ.</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lastRenderedPageBreak/>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раздел "Смета на строительство</w:t>
            </w:r>
            <w:r w:rsidRPr="00BC02C8">
              <w:rPr>
                <w:rFonts w:ascii="Calibri" w:eastAsia="Calibri" w:hAnsi="Calibri" w:cs="Times New Roman"/>
              </w:rPr>
              <w:t>,</w:t>
            </w:r>
            <w:r w:rsidRPr="00BC02C8">
              <w:rPr>
                <w:rFonts w:ascii="Times New Roman" w:eastAsia="Calibri" w:hAnsi="Times New Roman" w:cs="Times New Roman"/>
                <w:i/>
                <w:iCs/>
              </w:rPr>
              <w:t xml:space="preserve"> реконструкцию, капитальный ремонт, снос объекта капитального строительства" проектной документации;</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4F0CCC" w:rsidRPr="00BC02C8" w:rsidRDefault="004F0CCC" w:rsidP="004F0CCC">
            <w:pPr>
              <w:autoSpaceDE w:val="0"/>
              <w:autoSpaceDN w:val="0"/>
              <w:adjustRightInd w:val="0"/>
              <w:jc w:val="both"/>
              <w:rPr>
                <w:rFonts w:ascii="Times New Roman" w:eastAsia="Calibri" w:hAnsi="Times New Roman" w:cs="Times New Roman"/>
                <w:b/>
                <w:i/>
                <w:iCs/>
                <w:szCs w:val="20"/>
              </w:rPr>
            </w:pPr>
          </w:p>
          <w:p w:rsidR="004F0CCC" w:rsidRPr="00BC02C8" w:rsidRDefault="004F0CCC" w:rsidP="004F0CCC">
            <w:pPr>
              <w:autoSpaceDE w:val="0"/>
              <w:autoSpaceDN w:val="0"/>
              <w:adjustRightInd w:val="0"/>
              <w:jc w:val="both"/>
              <w:rPr>
                <w:rFonts w:ascii="Times New Roman" w:eastAsia="Calibri" w:hAnsi="Times New Roman" w:cs="Times New Roman"/>
                <w:b/>
                <w:bCs/>
                <w:i/>
                <w:iCs/>
              </w:rPr>
            </w:pPr>
            <w:r w:rsidRPr="00BC02C8">
              <w:rPr>
                <w:rFonts w:ascii="Times New Roman" w:eastAsia="Calibri" w:hAnsi="Times New Roman" w:cs="Times New Roman"/>
                <w:b/>
                <w:i/>
                <w:iCs/>
                <w:szCs w:val="20"/>
              </w:rPr>
              <w:t>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r w:rsidRPr="00BC02C8">
              <w:rPr>
                <w:rFonts w:ascii="Times New Roman" w:eastAsia="Calibri" w:hAnsi="Times New Roman" w:cs="Times New Roman"/>
                <w:b/>
                <w:bCs/>
                <w:i/>
                <w:iCs/>
                <w:sz w:val="24"/>
              </w:rPr>
              <w:t xml:space="preserve"> </w:t>
            </w:r>
            <w:r w:rsidRPr="00BC02C8">
              <w:rPr>
                <w:rFonts w:ascii="Times New Roman" w:eastAsia="Calibri" w:hAnsi="Times New Roman" w:cs="Times New Roman"/>
                <w:b/>
                <w:bCs/>
                <w:i/>
                <w:iCs/>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(Для подтверждения своего соответствия дополнительному требованию, участником учитывается следующая информация:</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под 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4F0CCC" w:rsidRPr="004F0CCC"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ценой выполненных работ считается общая цена (сумма цен) работ, указанная в акте (актах) приемки выполненных работ.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Закона №44-ФЗ все такие акты.)</w:t>
            </w:r>
          </w:p>
          <w:p w:rsidR="004F0CCC" w:rsidRPr="004F0CCC" w:rsidRDefault="004F0CCC" w:rsidP="004F0CCC">
            <w:pPr>
              <w:spacing w:after="200" w:line="276" w:lineRule="auto"/>
              <w:rPr>
                <w:rFonts w:ascii="Calibri" w:eastAsia="Calibri" w:hAnsi="Calibri" w:cs="Times New Roman"/>
              </w:rPr>
            </w:pP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Не установлены</w:t>
            </w:r>
          </w:p>
          <w:p w:rsidR="00BB0AE5" w:rsidRPr="00713D4A" w:rsidRDefault="00BB0AE5" w:rsidP="002A292C">
            <w:pPr>
              <w:jc w:val="both"/>
              <w:rPr>
                <w:rFonts w:ascii="Times New Roman" w:eastAsia="Calibri" w:hAnsi="Times New Roman" w:cs="Times New Roman"/>
                <w:i/>
                <w:iCs/>
                <w:sz w:val="28"/>
                <w:szCs w:val="28"/>
              </w:rPr>
            </w:pPr>
          </w:p>
          <w:p w:rsidR="008A25BE" w:rsidRPr="00713D4A" w:rsidRDefault="002A292C" w:rsidP="00BB0AE5">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lastRenderedPageBreak/>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20</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Требования, предъявляемые к участникам закупки в соответствии с частью 2.1 статьи 31 Федерального закона, и исчерпывающий перечень документов, подтверждающих соответствие участника закупки таким требованиям</w:t>
            </w:r>
          </w:p>
        </w:tc>
        <w:tc>
          <w:tcPr>
            <w:tcW w:w="9921" w:type="dxa"/>
          </w:tcPr>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w:t>
            </w:r>
          </w:p>
          <w:p w:rsidR="008A25BE" w:rsidRPr="00713D4A" w:rsidRDefault="00BB0AE5" w:rsidP="00BB0AE5">
            <w:pPr>
              <w:autoSpaceDE w:val="0"/>
              <w:autoSpaceDN w:val="0"/>
              <w:adjustRightInd w:val="0"/>
              <w:spacing w:after="200" w:line="276" w:lineRule="auto"/>
              <w:jc w:val="both"/>
              <w:rPr>
                <w:rFonts w:ascii="Calibri" w:eastAsia="Calibri" w:hAnsi="Calibri" w:cs="Times New Roman"/>
              </w:rPr>
            </w:pPr>
            <w:r w:rsidRPr="00713D4A">
              <w:rPr>
                <w:rFonts w:ascii="Times New Roman" w:eastAsia="Calibri" w:hAnsi="Times New Roman" w:cs="Times New Roman"/>
                <w:i/>
                <w:sz w:val="28"/>
                <w:szCs w:val="28"/>
              </w:rPr>
              <w:t xml:space="preserve"> </w:t>
            </w:r>
            <w:r w:rsidRPr="00713D4A">
              <w:rPr>
                <w:rFonts w:ascii="Times New Roman" w:eastAsia="Calibri" w:hAnsi="Times New Roman" w:cs="Times New Roman"/>
                <w:sz w:val="28"/>
                <w:szCs w:val="28"/>
              </w:rPr>
              <w:t xml:space="preserve">Исполнение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w:t>
            </w:r>
            <w:r w:rsidRPr="00713D4A">
              <w:rPr>
                <w:rFonts w:ascii="Times New Roman" w:eastAsia="Calibri" w:hAnsi="Times New Roman" w:cs="Times New Roman"/>
                <w:sz w:val="28"/>
                <w:szCs w:val="28"/>
              </w:rPr>
              <w:br/>
              <w:t>№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r w:rsidRPr="00713D4A">
              <w:rPr>
                <w:rFonts w:ascii="Calibri" w:eastAsia="Calibri" w:hAnsi="Calibri" w:cs="Times New Roman"/>
              </w:rPr>
              <w:t>.</w:t>
            </w:r>
          </w:p>
          <w:p w:rsidR="00BB0AE5" w:rsidRPr="00713D4A" w:rsidRDefault="00D4700E" w:rsidP="00BB0AE5">
            <w:pPr>
              <w:autoSpaceDE w:val="0"/>
              <w:autoSpaceDN w:val="0"/>
              <w:adjustRightInd w:val="0"/>
              <w:spacing w:after="200" w:line="276" w:lineRule="auto"/>
              <w:jc w:val="both"/>
              <w:rPr>
                <w:rFonts w:ascii="Times New Roman" w:eastAsia="Calibri" w:hAnsi="Times New Roman" w:cs="Times New Roman"/>
                <w:b/>
                <w:i/>
                <w:sz w:val="28"/>
                <w:szCs w:val="28"/>
              </w:rPr>
            </w:pPr>
            <w:r w:rsidRPr="00D4700E">
              <w:rPr>
                <w:rFonts w:ascii="Times New Roman" w:eastAsia="Calibri" w:hAnsi="Times New Roman" w:cs="Times New Roman"/>
                <w:b/>
                <w:i/>
                <w:sz w:val="28"/>
                <w:szCs w:val="28"/>
              </w:rPr>
              <w:t xml:space="preserve">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о контрактной системе, являются информация и документы, </w:t>
            </w:r>
            <w:r w:rsidRPr="006C4D98">
              <w:rPr>
                <w:rFonts w:ascii="Times New Roman" w:eastAsia="Calibri" w:hAnsi="Times New Roman" w:cs="Times New Roman"/>
                <w:b/>
                <w:i/>
                <w:sz w:val="28"/>
                <w:szCs w:val="28"/>
              </w:rPr>
              <w:t>предусмотренные хотя бы одним из следующих подпунктов:</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lastRenderedPageBreak/>
              <w:t xml:space="preserve">а) номер реестровой записи в предусмотренном </w:t>
            </w:r>
            <w:hyperlink r:id="rId22"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б) выписка из предусмотренного </w:t>
            </w:r>
            <w:hyperlink r:id="rId23"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в) исполненный контракт, заключенный в соответствии с </w:t>
            </w:r>
            <w:hyperlink r:id="rId24"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или договор, заключенный в соответствии с Федеральным </w:t>
            </w:r>
            <w:hyperlink r:id="rId25"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ИЛИ </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установлены</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21</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Требование, предъявляемое к участникам закупки в соответствии с частью 1.1 статьи 31 Федерального закона</w:t>
            </w:r>
          </w:p>
        </w:tc>
        <w:tc>
          <w:tcPr>
            <w:tcW w:w="9921" w:type="dxa"/>
          </w:tcPr>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Информация должна отсутствовать. </w:t>
            </w:r>
          </w:p>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Не установлено.</w:t>
            </w:r>
          </w:p>
          <w:p w:rsidR="008A25BE"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22</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предоставлении преимущества в соответствии со статьями 28 и 29 Федерального закона</w:t>
            </w:r>
          </w:p>
        </w:tc>
        <w:tc>
          <w:tcPr>
            <w:tcW w:w="9921" w:type="dxa"/>
          </w:tcPr>
          <w:p w:rsidR="0047082D" w:rsidRPr="00713D4A" w:rsidRDefault="00B11576" w:rsidP="0047082D">
            <w:pPr>
              <w:autoSpaceDE w:val="0"/>
              <w:autoSpaceDN w:val="0"/>
              <w:adjustRightInd w:val="0"/>
              <w:jc w:val="both"/>
              <w:rPr>
                <w:rFonts w:ascii="Times New Roman" w:eastAsia="Calibri" w:hAnsi="Times New Roman" w:cs="Times New Roman"/>
                <w:i/>
                <w:sz w:val="28"/>
                <w:szCs w:val="28"/>
              </w:rPr>
            </w:pPr>
            <w:hyperlink r:id="rId26" w:history="1">
              <w:r w:rsidR="0047082D" w:rsidRPr="00713D4A">
                <w:rPr>
                  <w:rFonts w:ascii="Times New Roman" w:eastAsia="Calibri" w:hAnsi="Times New Roman" w:cs="Times New Roman"/>
                  <w:i/>
                  <w:sz w:val="28"/>
                  <w:szCs w:val="28"/>
                </w:rPr>
                <w:t>Перечень</w:t>
              </w:r>
            </w:hyperlink>
            <w:r w:rsidR="0047082D" w:rsidRPr="00713D4A">
              <w:rPr>
                <w:rFonts w:ascii="Times New Roman" w:eastAsia="Calibri" w:hAnsi="Times New Roman" w:cs="Times New Roman"/>
                <w:i/>
                <w:sz w:val="28"/>
                <w:szCs w:val="28"/>
              </w:rPr>
              <w:t xml:space="preserve"> товаров, работ, услуг, при осуществлении закупок которых предоставляются преимущества в соответствии с настоящими статьями, утверждается Правительством Российской Федерации (Распоряжение Правительства РФ от 08.12.2021 N 3500-р «Об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Преимущество предоставляется</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ИЛИ</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Преимущество не предоставляется</w:t>
            </w:r>
          </w:p>
          <w:p w:rsidR="0047082D" w:rsidRPr="00713D4A" w:rsidRDefault="0047082D" w:rsidP="0047082D">
            <w:pPr>
              <w:contextualSpacing/>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23</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преимуществах в соответствии с частью 3 статьи 30 Федерального закона</w:t>
            </w:r>
          </w:p>
        </w:tc>
        <w:tc>
          <w:tcPr>
            <w:tcW w:w="9921" w:type="dxa"/>
          </w:tcPr>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Установлено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47082D" w:rsidRPr="00713D4A" w:rsidRDefault="0047082D" w:rsidP="0047082D">
            <w:pPr>
              <w:jc w:val="both"/>
              <w:rPr>
                <w:rFonts w:ascii="Times New Roman" w:eastAsia="Calibri" w:hAnsi="Times New Roman" w:cs="Times New Roman"/>
                <w:i/>
                <w:iCs/>
                <w:sz w:val="28"/>
                <w:szCs w:val="28"/>
              </w:rPr>
            </w:pPr>
          </w:p>
          <w:p w:rsidR="0047082D" w:rsidRPr="00713D4A" w:rsidRDefault="0047082D" w:rsidP="0047082D">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ИЛИ</w:t>
            </w:r>
          </w:p>
          <w:p w:rsidR="0047082D" w:rsidRPr="00713D4A" w:rsidRDefault="0047082D" w:rsidP="0047082D">
            <w:pPr>
              <w:jc w:val="both"/>
              <w:rPr>
                <w:rFonts w:ascii="Times New Roman" w:eastAsia="Calibri" w:hAnsi="Times New Roman" w:cs="Times New Roman"/>
                <w:i/>
                <w:iCs/>
                <w:sz w:val="28"/>
                <w:szCs w:val="28"/>
              </w:rPr>
            </w:pPr>
          </w:p>
          <w:p w:rsidR="0047082D" w:rsidRPr="00713D4A" w:rsidRDefault="0047082D" w:rsidP="0047082D">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Преимущество не установлено.</w:t>
            </w:r>
          </w:p>
          <w:p w:rsidR="00BD122A" w:rsidRPr="00713D4A" w:rsidRDefault="00BD122A" w:rsidP="00BD122A">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24</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Требование, установленное в соответствии с частью 5 статьи 30 Федерального закона, с указанием объема привлечения к </w:t>
            </w:r>
            <w:r w:rsidRPr="00713D4A">
              <w:rPr>
                <w:rFonts w:ascii="Times New Roman" w:eastAsia="Calibri" w:hAnsi="Times New Roman" w:cs="Times New Roman"/>
                <w:iCs/>
                <w:sz w:val="28"/>
                <w:szCs w:val="28"/>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9921" w:type="dxa"/>
          </w:tcPr>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lastRenderedPageBreak/>
              <w:t>Установлено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w:t>
            </w:r>
            <w:proofErr w:type="gramStart"/>
            <w:r w:rsidRPr="00713D4A">
              <w:rPr>
                <w:rFonts w:ascii="Times New Roman" w:eastAsia="Calibri" w:hAnsi="Times New Roman" w:cs="Times New Roman"/>
                <w:i/>
                <w:sz w:val="28"/>
                <w:szCs w:val="28"/>
              </w:rPr>
              <w:t>_  процентов</w:t>
            </w:r>
            <w:proofErr w:type="gramEnd"/>
            <w:r w:rsidRPr="00713D4A">
              <w:rPr>
                <w:rFonts w:ascii="Times New Roman" w:eastAsia="Calibri" w:hAnsi="Times New Roman" w:cs="Times New Roman"/>
                <w:i/>
                <w:sz w:val="28"/>
                <w:szCs w:val="28"/>
              </w:rPr>
              <w:t xml:space="preserve"> от цены контракта.</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ИЛИ </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установлено</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p>
          <w:p w:rsidR="00BD122A" w:rsidRPr="00713D4A" w:rsidRDefault="00BD122A" w:rsidP="00BD122A">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25</w:t>
            </w:r>
          </w:p>
        </w:tc>
        <w:tc>
          <w:tcPr>
            <w:tcW w:w="4394" w:type="dxa"/>
          </w:tcPr>
          <w:p w:rsidR="008A25BE" w:rsidRPr="00713D4A" w:rsidRDefault="00A064D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9921" w:type="dxa"/>
          </w:tcPr>
          <w:p w:rsidR="00BD122A" w:rsidRPr="00713D4A" w:rsidRDefault="00BD122A" w:rsidP="00BD122A">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Установлено в соответствии с Постановлением…….</w:t>
            </w:r>
          </w:p>
          <w:p w:rsidR="00BD122A" w:rsidRPr="00713D4A" w:rsidRDefault="00BD122A" w:rsidP="00BD122A">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ИЛИ</w:t>
            </w:r>
          </w:p>
          <w:p w:rsidR="00BD122A" w:rsidRPr="00713D4A" w:rsidRDefault="00BD122A" w:rsidP="00BD122A">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не установлено</w:t>
            </w:r>
          </w:p>
          <w:p w:rsidR="008A25BE" w:rsidRPr="00713D4A" w:rsidRDefault="00BD122A" w:rsidP="00BD122A">
            <w:pPr>
              <w:jc w:val="both"/>
              <w:rPr>
                <w:rFonts w:ascii="Times New Roman" w:eastAsia="Calibri" w:hAnsi="Times New Roman" w:cs="Times New Roman"/>
                <w:iCs/>
                <w:sz w:val="28"/>
                <w:szCs w:val="28"/>
              </w:rPr>
            </w:pPr>
            <w:r w:rsidRPr="00713D4A">
              <w:rPr>
                <w:rFonts w:ascii="Times New Roman" w:eastAsia="Calibri" w:hAnsi="Times New Roman" w:cs="Times New Roman"/>
                <w:i/>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26</w:t>
            </w:r>
          </w:p>
        </w:tc>
        <w:tc>
          <w:tcPr>
            <w:tcW w:w="4394" w:type="dxa"/>
          </w:tcPr>
          <w:p w:rsidR="008A25BE" w:rsidRPr="00713D4A" w:rsidRDefault="00A064D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Размер и порядок внесения денежных средств в качестве обеспечения заявки на участие в закупке, условия независимой гарантии</w:t>
            </w:r>
          </w:p>
        </w:tc>
        <w:tc>
          <w:tcPr>
            <w:tcW w:w="9921" w:type="dxa"/>
          </w:tcPr>
          <w:p w:rsidR="001B534D" w:rsidRPr="00713D4A" w:rsidRDefault="001B534D" w:rsidP="001B534D">
            <w:pPr>
              <w:contextualSpacing/>
              <w:jc w:val="both"/>
              <w:rPr>
                <w:rFonts w:ascii="Times New Roman" w:eastAsia="Times New Roman" w:hAnsi="Times New Roman" w:cs="Times New Roman"/>
                <w:bCs/>
                <w:i/>
                <w:sz w:val="28"/>
                <w:szCs w:val="28"/>
                <w:lang w:eastAsia="ru-RU"/>
              </w:rPr>
            </w:pPr>
            <w:r w:rsidRPr="00713D4A">
              <w:rPr>
                <w:rFonts w:ascii="Times New Roman" w:eastAsia="Times New Roman" w:hAnsi="Times New Roman" w:cs="Times New Roman"/>
                <w:bCs/>
                <w:i/>
                <w:sz w:val="28"/>
                <w:szCs w:val="28"/>
                <w:lang w:eastAsia="ru-RU"/>
              </w:rPr>
              <w:t>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1B534D" w:rsidRPr="00713D4A" w:rsidRDefault="001B534D" w:rsidP="001B534D">
            <w:pPr>
              <w:contextualSpacing/>
              <w:jc w:val="both"/>
              <w:rPr>
                <w:rFonts w:ascii="Times New Roman" w:eastAsia="Times New Roman" w:hAnsi="Times New Roman" w:cs="Times New Roman"/>
                <w:bCs/>
                <w:sz w:val="28"/>
                <w:szCs w:val="28"/>
                <w:lang w:eastAsia="ru-RU"/>
              </w:rPr>
            </w:pPr>
          </w:p>
          <w:p w:rsidR="001B534D" w:rsidRPr="00713D4A" w:rsidRDefault="001B534D" w:rsidP="001B534D">
            <w:pPr>
              <w:contextualSpacing/>
              <w:jc w:val="both"/>
              <w:rPr>
                <w:rFonts w:ascii="Times New Roman" w:eastAsia="Times New Roman" w:hAnsi="Times New Roman" w:cs="Times New Roman"/>
                <w:bCs/>
                <w:sz w:val="28"/>
                <w:szCs w:val="28"/>
                <w:lang w:eastAsia="ru-RU"/>
              </w:rPr>
            </w:pPr>
            <w:r w:rsidRPr="00713D4A">
              <w:rPr>
                <w:rFonts w:ascii="Times New Roman" w:eastAsia="Times New Roman" w:hAnsi="Times New Roman" w:cs="Times New Roman"/>
                <w:bCs/>
                <w:sz w:val="28"/>
                <w:szCs w:val="28"/>
                <w:lang w:eastAsia="ru-RU"/>
              </w:rPr>
              <w:t>Размер обеспечения заявки на участие в электронном аукционе:</w:t>
            </w:r>
          </w:p>
          <w:p w:rsidR="001B534D" w:rsidRPr="00713D4A" w:rsidRDefault="001B534D" w:rsidP="001B534D">
            <w:pPr>
              <w:autoSpaceDE w:val="0"/>
              <w:autoSpaceDN w:val="0"/>
              <w:adjustRightInd w:val="0"/>
              <w:spacing w:after="200" w:line="276" w:lineRule="auto"/>
              <w:ind w:firstLine="317"/>
              <w:jc w:val="both"/>
              <w:rPr>
                <w:rFonts w:ascii="Times New Roman" w:eastAsia="Calibri" w:hAnsi="Times New Roman" w:cs="Times New Roman"/>
                <w:i/>
                <w:sz w:val="28"/>
                <w:szCs w:val="28"/>
              </w:rPr>
            </w:pPr>
            <w:r w:rsidRPr="00713D4A">
              <w:rPr>
                <w:rFonts w:ascii="Times New Roman" w:eastAsia="Calibri" w:hAnsi="Times New Roman" w:cs="Times New Roman"/>
                <w:bCs/>
                <w:sz w:val="28"/>
                <w:szCs w:val="28"/>
              </w:rPr>
              <w:t xml:space="preserve">_________________ рублей </w:t>
            </w:r>
            <w:r w:rsidRPr="00713D4A">
              <w:rPr>
                <w:rFonts w:ascii="Times New Roman" w:eastAsia="Calibri" w:hAnsi="Times New Roman" w:cs="Times New Roman"/>
                <w:bCs/>
                <w:i/>
                <w:sz w:val="28"/>
                <w:szCs w:val="28"/>
              </w:rPr>
              <w:t>(</w:t>
            </w:r>
            <w:proofErr w:type="gramStart"/>
            <w:r w:rsidRPr="00713D4A">
              <w:rPr>
                <w:rFonts w:ascii="Times New Roman" w:eastAsia="Calibri" w:hAnsi="Times New Roman" w:cs="Times New Roman"/>
                <w:bCs/>
                <w:i/>
                <w:sz w:val="28"/>
                <w:szCs w:val="28"/>
              </w:rPr>
              <w:t>заполняется  заказчиком</w:t>
            </w:r>
            <w:proofErr w:type="gramEnd"/>
            <w:r w:rsidRPr="00713D4A">
              <w:rPr>
                <w:rFonts w:ascii="Times New Roman" w:eastAsia="Calibri" w:hAnsi="Times New Roman" w:cs="Times New Roman"/>
                <w:i/>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Обеспечение заявки на участие в закупке устанавливается в соответствии с настоящим Федеральным законом в следующих размерах:</w:t>
            </w:r>
          </w:p>
          <w:p w:rsidR="001B534D" w:rsidRPr="00713D4A" w:rsidRDefault="001B534D" w:rsidP="001B534D">
            <w:pPr>
              <w:autoSpaceDE w:val="0"/>
              <w:autoSpaceDN w:val="0"/>
              <w:adjustRightInd w:val="0"/>
              <w:spacing w:before="280"/>
              <w:ind w:firstLine="54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1B534D" w:rsidRPr="00713D4A" w:rsidRDefault="001B534D" w:rsidP="001B534D">
            <w:pPr>
              <w:autoSpaceDE w:val="0"/>
              <w:autoSpaceDN w:val="0"/>
              <w:adjustRightInd w:val="0"/>
              <w:spacing w:before="280"/>
              <w:ind w:firstLine="54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lastRenderedPageBreak/>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1B534D" w:rsidRPr="00713D4A" w:rsidRDefault="001B534D" w:rsidP="001B534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Предприятия уголовно-исполнительной системы, организации инвалидов, предусмотренные </w:t>
            </w:r>
            <w:hyperlink r:id="rId27" w:history="1">
              <w:r w:rsidRPr="00713D4A">
                <w:rPr>
                  <w:rFonts w:ascii="Times New Roman" w:eastAsia="Calibri" w:hAnsi="Times New Roman" w:cs="Times New Roman"/>
                  <w:i/>
                  <w:color w:val="0000FF"/>
                  <w:sz w:val="28"/>
                  <w:szCs w:val="28"/>
                </w:rPr>
                <w:t>частью 2 статьи 29</w:t>
              </w:r>
            </w:hyperlink>
            <w:r w:rsidRPr="00713D4A">
              <w:rPr>
                <w:rFonts w:ascii="Times New Roman" w:eastAsia="Calibri" w:hAnsi="Times New Roman" w:cs="Times New Roman"/>
                <w:i/>
                <w:sz w:val="28"/>
                <w:szCs w:val="28"/>
              </w:rPr>
              <w:t xml:space="preserve"> Федерального закона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1B534D" w:rsidRPr="00713D4A" w:rsidRDefault="001B534D" w:rsidP="001B534D">
            <w:pPr>
              <w:autoSpaceDE w:val="0"/>
              <w:autoSpaceDN w:val="0"/>
              <w:adjustRightInd w:val="0"/>
              <w:jc w:val="both"/>
              <w:rPr>
                <w:rFonts w:ascii="Times New Roman" w:eastAsia="Calibri" w:hAnsi="Times New Roman" w:cs="Times New Roman"/>
                <w:bCs/>
                <w:sz w:val="28"/>
                <w:szCs w:val="28"/>
              </w:rPr>
            </w:pPr>
            <w:r w:rsidRPr="00713D4A">
              <w:rPr>
                <w:rFonts w:ascii="Times New Roman" w:eastAsia="Calibri" w:hAnsi="Times New Roman" w:cs="Times New Roman"/>
                <w:bCs/>
                <w:sz w:val="28"/>
                <w:szCs w:val="28"/>
              </w:rPr>
              <w:t>Порядок внесения денежных средств в качестве обеспечения заявки указан в ч. 5 ст. 44 44-ФЗ.</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При проведении электронных процедур:</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1) обеспечение заявки на участие в закупке предоставляется одним из следующих способов:</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а</w:t>
            </w:r>
            <w:r w:rsidRPr="006C4D98">
              <w:rPr>
                <w:rFonts w:ascii="Times New Roman" w:eastAsia="Calibri" w:hAnsi="Times New Roman" w:cs="Times New Roman"/>
                <w:sz w:val="28"/>
                <w:szCs w:val="28"/>
              </w:rPr>
              <w:t>)</w:t>
            </w:r>
            <w:r w:rsidR="006173E7" w:rsidRPr="006C4D98">
              <w:rPr>
                <w:rFonts w:ascii="Times New Roman" w:hAnsi="Times New Roman" w:cs="Times New Roman"/>
                <w:sz w:val="28"/>
                <w:szCs w:val="28"/>
              </w:rPr>
              <w:t xml:space="preserve"> путем блокирования денежных средств на банковском счете, открытом таким участником в банке, включенном в </w:t>
            </w:r>
            <w:hyperlink r:id="rId28" w:history="1">
              <w:r w:rsidR="006173E7" w:rsidRPr="006C4D98">
                <w:rPr>
                  <w:rFonts w:ascii="Times New Roman" w:hAnsi="Times New Roman" w:cs="Times New Roman"/>
                  <w:sz w:val="28"/>
                  <w:szCs w:val="28"/>
                </w:rPr>
                <w:t>перечень</w:t>
              </w:r>
            </w:hyperlink>
            <w:r w:rsidR="006173E7" w:rsidRPr="006C4D98">
              <w:rPr>
                <w:rFonts w:ascii="Times New Roman" w:hAnsi="Times New Roman" w:cs="Times New Roman"/>
                <w:sz w:val="28"/>
                <w:szCs w:val="28"/>
              </w:rPr>
              <w:t>, утвержденный Правительством Российской Федерации (далее - специальный счет), для их перевода в случаях, предусмотренных статьей 44,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6C4D98">
              <w:rPr>
                <w:rFonts w:ascii="Times New Roman" w:eastAsia="Calibri" w:hAnsi="Times New Roman" w:cs="Times New Roman"/>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б) путем предоставления независимой гарантии, соответствующей требованиям статьи 45 </w:t>
            </w:r>
            <w:r w:rsidRPr="00713D4A">
              <w:rPr>
                <w:rFonts w:ascii="Times New Roman" w:eastAsia="Calibri" w:hAnsi="Times New Roman" w:cs="Times New Roman"/>
                <w:bCs/>
                <w:sz w:val="28"/>
                <w:szCs w:val="28"/>
              </w:rPr>
              <w:t>Федерального закона №44-ФЗ</w:t>
            </w:r>
            <w:r w:rsidRPr="00713D4A">
              <w:rPr>
                <w:rFonts w:ascii="Times New Roman" w:eastAsia="Calibri" w:hAnsi="Times New Roman" w:cs="Times New Roman"/>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lastRenderedPageBreak/>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1B534D" w:rsidRPr="00713D4A" w:rsidRDefault="001B534D" w:rsidP="001B534D">
            <w:pPr>
              <w:autoSpaceDE w:val="0"/>
              <w:autoSpaceDN w:val="0"/>
              <w:adjustRightInd w:val="0"/>
              <w:jc w:val="both"/>
              <w:rPr>
                <w:rFonts w:ascii="Times New Roman" w:eastAsia="Calibri" w:hAnsi="Times New Roman" w:cs="Times New Roman"/>
                <w:b/>
                <w:i/>
                <w:sz w:val="28"/>
                <w:szCs w:val="28"/>
              </w:rPr>
            </w:pPr>
            <w:r w:rsidRPr="00713D4A">
              <w:rPr>
                <w:rFonts w:ascii="Times New Roman" w:eastAsia="Calibri" w:hAnsi="Times New Roman" w:cs="Times New Roman"/>
                <w:b/>
                <w:i/>
                <w:sz w:val="28"/>
                <w:szCs w:val="28"/>
              </w:rPr>
              <w:t>3) в случае предоставления обеспечения заявки на участие в закупке в виде денежных средств:</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r w:rsidRPr="00713D4A">
              <w:rPr>
                <w:rFonts w:ascii="Times New Roman" w:eastAsia="Calibri" w:hAnsi="Times New Roman" w:cs="Times New Roman"/>
                <w:sz w:val="28"/>
                <w:szCs w:val="28"/>
              </w:rPr>
              <w:lastRenderedPageBreak/>
              <w:t xml:space="preserve">подпунктом "е" пункта 5 части 6 статьи 43 </w:t>
            </w:r>
            <w:r w:rsidRPr="00713D4A">
              <w:rPr>
                <w:rFonts w:ascii="Times New Roman" w:eastAsia="Calibri" w:hAnsi="Times New Roman" w:cs="Times New Roman"/>
                <w:bCs/>
                <w:sz w:val="28"/>
                <w:szCs w:val="28"/>
              </w:rPr>
              <w:t xml:space="preserve">Федерального закона №44-ФЗ </w:t>
            </w:r>
            <w:r w:rsidRPr="00713D4A">
              <w:rPr>
                <w:rFonts w:ascii="Times New Roman" w:eastAsia="Calibri" w:hAnsi="Times New Roman" w:cs="Times New Roman"/>
                <w:sz w:val="28"/>
                <w:szCs w:val="28"/>
              </w:rPr>
              <w:t>возврат заявки подавшему ее участнику закупки.</w:t>
            </w:r>
          </w:p>
          <w:p w:rsidR="001B534D" w:rsidRPr="00713D4A" w:rsidRDefault="001B534D" w:rsidP="001B534D">
            <w:pPr>
              <w:autoSpaceDE w:val="0"/>
              <w:autoSpaceDN w:val="0"/>
              <w:adjustRightInd w:val="0"/>
              <w:jc w:val="both"/>
              <w:rPr>
                <w:rFonts w:ascii="Times New Roman" w:eastAsia="Calibri" w:hAnsi="Times New Roman" w:cs="Times New Roman"/>
                <w:bCs/>
                <w:i/>
                <w:sz w:val="28"/>
                <w:szCs w:val="28"/>
              </w:rPr>
            </w:pPr>
            <w:r w:rsidRPr="00713D4A">
              <w:rPr>
                <w:rFonts w:ascii="Times New Roman" w:eastAsia="Calibri" w:hAnsi="Times New Roman" w:cs="Times New Roman"/>
                <w:bCs/>
                <w:i/>
                <w:sz w:val="28"/>
                <w:szCs w:val="28"/>
              </w:rPr>
              <w:t xml:space="preserve">Денежные средства, предназначенные для обеспечения </w:t>
            </w:r>
            <w:proofErr w:type="gramStart"/>
            <w:r w:rsidRPr="00713D4A">
              <w:rPr>
                <w:rFonts w:ascii="Times New Roman" w:eastAsia="Calibri" w:hAnsi="Times New Roman" w:cs="Times New Roman"/>
                <w:bCs/>
                <w:i/>
                <w:sz w:val="28"/>
                <w:szCs w:val="28"/>
              </w:rPr>
              <w:t>заявок</w:t>
            </w:r>
            <w:proofErr w:type="gramEnd"/>
            <w:r w:rsidRPr="00713D4A">
              <w:rPr>
                <w:rFonts w:ascii="Times New Roman" w:eastAsia="Calibri" w:hAnsi="Times New Roman" w:cs="Times New Roman"/>
                <w:bCs/>
                <w:i/>
                <w:sz w:val="28"/>
                <w:szCs w:val="28"/>
              </w:rPr>
              <w:t xml:space="preserve"> вносятся на банковский счет, открытый в банке, включенным в перечень, утвержденным Распоряжением Правительства РФ от 13.07.2018 №1451-р.</w:t>
            </w:r>
          </w:p>
          <w:p w:rsidR="008A25BE" w:rsidRPr="00713D4A" w:rsidRDefault="001B534D" w:rsidP="001B534D">
            <w:pPr>
              <w:jc w:val="both"/>
              <w:rPr>
                <w:rFonts w:ascii="Times New Roman" w:eastAsia="Calibri" w:hAnsi="Times New Roman" w:cs="Times New Roman"/>
                <w:bCs/>
                <w:i/>
                <w:sz w:val="28"/>
                <w:szCs w:val="28"/>
              </w:rPr>
            </w:pPr>
            <w:r w:rsidRPr="00713D4A">
              <w:rPr>
                <w:rFonts w:ascii="Times New Roman" w:eastAsia="Calibri" w:hAnsi="Times New Roman" w:cs="Times New Roman"/>
                <w:bCs/>
                <w:i/>
                <w:sz w:val="28"/>
                <w:szCs w:val="28"/>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установлены в Постановлении Правительства РФ от 30.05.2018 №626 и Постановлении Правительства РФ от 20.12.2021 N 2369.)</w:t>
            </w:r>
          </w:p>
          <w:p w:rsidR="001B534D" w:rsidRPr="00713D4A" w:rsidRDefault="00893B8F"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w:t>
            </w:r>
            <w:r w:rsidR="001B534D" w:rsidRPr="00713D4A">
              <w:rPr>
                <w:rFonts w:ascii="Times New Roman" w:eastAsia="Calibri" w:hAnsi="Times New Roman" w:cs="Times New Roman"/>
                <w:sz w:val="28"/>
                <w:szCs w:val="28"/>
              </w:rPr>
              <w:t xml:space="preserve">) </w:t>
            </w:r>
            <w:r w:rsidR="001B534D" w:rsidRPr="00713D4A">
              <w:rPr>
                <w:rFonts w:ascii="Times New Roman" w:eastAsia="Calibri" w:hAnsi="Times New Roman" w:cs="Times New Roman"/>
                <w:b/>
                <w:i/>
                <w:sz w:val="28"/>
                <w:szCs w:val="28"/>
              </w:rPr>
              <w:t>в случае предоставления обеспечения заявки на участие в закупке в виде независимой</w:t>
            </w:r>
            <w:r w:rsidR="001B534D" w:rsidRPr="00713D4A">
              <w:rPr>
                <w:rFonts w:ascii="Times New Roman" w:eastAsia="Calibri" w:hAnsi="Times New Roman" w:cs="Times New Roman"/>
                <w:i/>
                <w:sz w:val="28"/>
                <w:szCs w:val="28"/>
              </w:rPr>
              <w:t xml:space="preserve"> </w:t>
            </w:r>
            <w:r w:rsidR="001B534D" w:rsidRPr="00713D4A">
              <w:rPr>
                <w:rFonts w:ascii="Times New Roman" w:eastAsia="Calibri" w:hAnsi="Times New Roman" w:cs="Times New Roman"/>
                <w:b/>
                <w:i/>
                <w:sz w:val="28"/>
                <w:szCs w:val="28"/>
              </w:rPr>
              <w:t>гарантии</w:t>
            </w:r>
            <w:r w:rsidR="001B534D" w:rsidRPr="00713D4A">
              <w:rPr>
                <w:rFonts w:ascii="Times New Roman" w:eastAsia="Calibri" w:hAnsi="Times New Roman" w:cs="Times New Roman"/>
                <w:sz w:val="28"/>
                <w:szCs w:val="28"/>
              </w:rPr>
              <w:t xml:space="preserve">, независимая гарантия должна быть безотзывной и должна содержать: </w:t>
            </w:r>
          </w:p>
          <w:p w:rsidR="008620EB" w:rsidRPr="006C4D98" w:rsidRDefault="001B534D" w:rsidP="008620E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1) </w:t>
            </w:r>
            <w:r w:rsidR="008620EB" w:rsidRPr="006C4D98">
              <w:rPr>
                <w:rFonts w:ascii="Times New Roman" w:hAnsi="Times New Roman" w:cs="Times New Roman"/>
                <w:sz w:val="28"/>
                <w:szCs w:val="28"/>
              </w:rPr>
              <w:t xml:space="preserve">сумму независимой гарантии, подлежащую уплате гарантом заказчику в установленных </w:t>
            </w:r>
            <w:hyperlink r:id="rId29" w:history="1">
              <w:r w:rsidR="008620EB" w:rsidRPr="006C4D98">
                <w:rPr>
                  <w:rFonts w:ascii="Times New Roman" w:hAnsi="Times New Roman" w:cs="Times New Roman"/>
                  <w:sz w:val="28"/>
                  <w:szCs w:val="28"/>
                </w:rPr>
                <w:t>статьей 44</w:t>
              </w:r>
            </w:hyperlink>
            <w:r w:rsidR="008620EB" w:rsidRPr="006C4D98">
              <w:rPr>
                <w:rFonts w:ascii="Times New Roman" w:hAnsi="Times New Roman" w:cs="Times New Roman"/>
                <w:sz w:val="28"/>
                <w:szCs w:val="28"/>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0" w:history="1">
              <w:r w:rsidR="008620EB" w:rsidRPr="006C4D98">
                <w:rPr>
                  <w:rFonts w:ascii="Times New Roman" w:hAnsi="Times New Roman" w:cs="Times New Roman"/>
                  <w:sz w:val="28"/>
                  <w:szCs w:val="28"/>
                </w:rPr>
                <w:t>статьей 96</w:t>
              </w:r>
            </w:hyperlink>
            <w:r w:rsidR="008620EB" w:rsidRPr="006C4D98">
              <w:rPr>
                <w:rFonts w:ascii="Times New Roman" w:hAnsi="Times New Roman" w:cs="Times New Roman"/>
                <w:sz w:val="28"/>
                <w:szCs w:val="28"/>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6C4D98">
              <w:rPr>
                <w:rFonts w:ascii="Times New Roman" w:eastAsia="Calibri" w:hAnsi="Times New Roman" w:cs="Times New Roman"/>
                <w:sz w:val="28"/>
                <w:szCs w:val="28"/>
              </w:rPr>
              <w:t>2) обязательства принципала, надлежащее исполнение которых обеспечивается</w:t>
            </w:r>
            <w:r w:rsidRPr="00713D4A">
              <w:rPr>
                <w:rFonts w:ascii="Times New Roman" w:eastAsia="Calibri" w:hAnsi="Times New Roman" w:cs="Times New Roman"/>
                <w:sz w:val="28"/>
                <w:szCs w:val="28"/>
              </w:rPr>
              <w:t xml:space="preserve"> независимой гарантией;</w:t>
            </w:r>
          </w:p>
          <w:p w:rsidR="003B01E7"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3) </w:t>
            </w:r>
            <w:r w:rsidR="00227D58" w:rsidRPr="00713D4A">
              <w:rPr>
                <w:rFonts w:ascii="Times New Roman" w:eastAsia="Calibri" w:hAnsi="Times New Roman" w:cs="Times New Roman"/>
                <w:sz w:val="28"/>
                <w:szCs w:val="28"/>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3B01E7" w:rsidRPr="00713D4A">
              <w:rPr>
                <w:rFonts w:ascii="Times New Roman" w:eastAsia="Calibri" w:hAnsi="Times New Roman" w:cs="Times New Roman"/>
                <w:sz w:val="28"/>
                <w:szCs w:val="28"/>
              </w:rPr>
              <w:t xml:space="preserve">     </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lastRenderedPageBreak/>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5) срок действия независимой гарантии с учетом требований </w:t>
            </w:r>
            <w:hyperlink r:id="rId31" w:history="1">
              <w:r w:rsidRPr="00713D4A">
                <w:rPr>
                  <w:rFonts w:ascii="Times New Roman" w:eastAsia="Calibri" w:hAnsi="Times New Roman" w:cs="Times New Roman"/>
                  <w:color w:val="0000FF"/>
                  <w:sz w:val="28"/>
                  <w:szCs w:val="28"/>
                  <w:u w:val="single"/>
                </w:rPr>
                <w:t>статьи 44</w:t>
              </w:r>
            </w:hyperlink>
            <w:r w:rsidRPr="00713D4A">
              <w:rPr>
                <w:rFonts w:ascii="Times New Roman" w:eastAsia="Calibri" w:hAnsi="Times New Roman" w:cs="Times New Roman"/>
                <w:sz w:val="28"/>
                <w:szCs w:val="28"/>
              </w:rPr>
              <w:t xml:space="preserve"> Федерального закона №44-ФЗ;</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6) установленный Правительством Российской Федерации </w:t>
            </w:r>
            <w:hyperlink r:id="rId32" w:history="1">
              <w:r w:rsidRPr="00713D4A">
                <w:rPr>
                  <w:rFonts w:ascii="Times New Roman" w:eastAsia="Calibri" w:hAnsi="Times New Roman" w:cs="Times New Roman"/>
                  <w:color w:val="0000FF"/>
                  <w:sz w:val="28"/>
                  <w:szCs w:val="28"/>
                  <w:u w:val="single"/>
                </w:rPr>
                <w:t>перечень</w:t>
              </w:r>
            </w:hyperlink>
            <w:r w:rsidRPr="00713D4A">
              <w:rPr>
                <w:rFonts w:ascii="Times New Roman" w:eastAsia="Calibri" w:hAnsi="Times New Roman" w:cs="Times New Roman"/>
                <w:sz w:val="28"/>
                <w:szCs w:val="28"/>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1B534D" w:rsidRDefault="00662806"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E251B" w:rsidRDefault="005E251B" w:rsidP="005E251B">
            <w:pPr>
              <w:autoSpaceDE w:val="0"/>
              <w:autoSpaceDN w:val="0"/>
              <w:adjustRightInd w:val="0"/>
              <w:jc w:val="both"/>
              <w:rPr>
                <w:rFonts w:ascii="Times New Roman" w:eastAsia="Calibri" w:hAnsi="Times New Roman" w:cs="Times New Roman"/>
                <w:i/>
                <w:sz w:val="28"/>
                <w:szCs w:val="28"/>
                <w:highlight w:val="yellow"/>
              </w:rPr>
            </w:pP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bookmarkStart w:id="1" w:name="Par1"/>
            <w:bookmarkEnd w:id="1"/>
            <w:r w:rsidRPr="006C4D98">
              <w:rPr>
                <w:rFonts w:ascii="Times New Roman" w:eastAsia="Calibri" w:hAnsi="Times New Roman" w:cs="Times New Roman"/>
                <w:i/>
                <w:sz w:val="28"/>
                <w:szCs w:val="28"/>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 xml:space="preserve">б) заявка на участие в закупке должна содержать информацию и документы, подтверждающие предоставление обеспечения заявки на участие в закупке, в </w:t>
            </w:r>
            <w:r w:rsidRPr="006C4D98">
              <w:rPr>
                <w:rFonts w:ascii="Times New Roman" w:eastAsia="Calibri" w:hAnsi="Times New Roman" w:cs="Times New Roman"/>
                <w:i/>
                <w:sz w:val="28"/>
                <w:szCs w:val="28"/>
              </w:rPr>
              <w:lastRenderedPageBreak/>
              <w:t>форме электронных документов или в форме электронных образов бумажных документов;</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 xml:space="preserve">в) участник закупки признается </w:t>
            </w:r>
            <w:proofErr w:type="spellStart"/>
            <w:r w:rsidRPr="006C4D98">
              <w:rPr>
                <w:rFonts w:ascii="Times New Roman" w:eastAsia="Calibri" w:hAnsi="Times New Roman" w:cs="Times New Roman"/>
                <w:i/>
                <w:sz w:val="28"/>
                <w:szCs w:val="28"/>
              </w:rPr>
              <w:t>непредоставившим</w:t>
            </w:r>
            <w:proofErr w:type="spellEnd"/>
            <w:r w:rsidRPr="006C4D98">
              <w:rPr>
                <w:rFonts w:ascii="Times New Roman" w:eastAsia="Calibri" w:hAnsi="Times New Roman" w:cs="Times New Roman"/>
                <w:i/>
                <w:sz w:val="28"/>
                <w:szCs w:val="28"/>
              </w:rPr>
              <w:t xml:space="preserve"> обеспечение заявки на участие в закупке в случае </w:t>
            </w:r>
            <w:proofErr w:type="spellStart"/>
            <w:r w:rsidRPr="006C4D98">
              <w:rPr>
                <w:rFonts w:ascii="Times New Roman" w:eastAsia="Calibri" w:hAnsi="Times New Roman" w:cs="Times New Roman"/>
                <w:i/>
                <w:sz w:val="28"/>
                <w:szCs w:val="28"/>
              </w:rPr>
              <w:t>непоступления</w:t>
            </w:r>
            <w:proofErr w:type="spellEnd"/>
            <w:r w:rsidRPr="006C4D98">
              <w:rPr>
                <w:rFonts w:ascii="Times New Roman" w:eastAsia="Calibri" w:hAnsi="Times New Roman" w:cs="Times New Roman"/>
                <w:i/>
                <w:sz w:val="28"/>
                <w:szCs w:val="28"/>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на счет, предусмотренный </w:t>
            </w:r>
            <w:hyperlink w:anchor="Par1" w:history="1">
              <w:r w:rsidRPr="006C4D98">
                <w:rPr>
                  <w:rStyle w:val="a5"/>
                  <w:rFonts w:ascii="Times New Roman" w:eastAsia="Calibri" w:hAnsi="Times New Roman" w:cs="Times New Roman"/>
                  <w:i/>
                  <w:sz w:val="28"/>
                  <w:szCs w:val="28"/>
                </w:rPr>
                <w:t>подпунктом "а"</w:t>
              </w:r>
            </w:hyperlink>
            <w:r w:rsidRPr="006C4D98">
              <w:rPr>
                <w:rFonts w:ascii="Times New Roman" w:eastAsia="Calibri" w:hAnsi="Times New Roman" w:cs="Times New Roman"/>
                <w:i/>
                <w:sz w:val="28"/>
                <w:szCs w:val="28"/>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33" w:history="1">
              <w:r w:rsidRPr="006C4D98">
                <w:rPr>
                  <w:rStyle w:val="a5"/>
                  <w:rFonts w:ascii="Times New Roman" w:eastAsia="Calibri" w:hAnsi="Times New Roman" w:cs="Times New Roman"/>
                  <w:i/>
                  <w:sz w:val="28"/>
                  <w:szCs w:val="28"/>
                </w:rPr>
                <w:t>пунктом 7 части 12 статьи 48</w:t>
              </w:r>
            </w:hyperlink>
            <w:r w:rsidRPr="006C4D98">
              <w:rPr>
                <w:rFonts w:ascii="Times New Roman" w:eastAsia="Calibri" w:hAnsi="Times New Roman" w:cs="Times New Roman"/>
                <w:i/>
                <w:sz w:val="28"/>
                <w:szCs w:val="28"/>
              </w:rPr>
              <w:t xml:space="preserve"> Федерального закона;</w:t>
            </w:r>
          </w:p>
          <w:p w:rsidR="005E251B" w:rsidRPr="005E251B"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34" w:history="1">
              <w:r w:rsidRPr="006C4D98">
                <w:rPr>
                  <w:rStyle w:val="a5"/>
                  <w:rFonts w:ascii="Times New Roman" w:eastAsia="Calibri" w:hAnsi="Times New Roman" w:cs="Times New Roman"/>
                  <w:i/>
                  <w:sz w:val="28"/>
                  <w:szCs w:val="28"/>
                </w:rPr>
                <w:t>пунктами 1</w:t>
              </w:r>
            </w:hyperlink>
            <w:r w:rsidRPr="006C4D98">
              <w:rPr>
                <w:rFonts w:ascii="Times New Roman" w:eastAsia="Calibri" w:hAnsi="Times New Roman" w:cs="Times New Roman"/>
                <w:i/>
                <w:sz w:val="28"/>
                <w:szCs w:val="28"/>
              </w:rPr>
              <w:t xml:space="preserve"> - </w:t>
            </w:r>
            <w:hyperlink r:id="rId35" w:history="1">
              <w:r w:rsidRPr="006C4D98">
                <w:rPr>
                  <w:rStyle w:val="a5"/>
                  <w:rFonts w:ascii="Times New Roman" w:eastAsia="Calibri" w:hAnsi="Times New Roman" w:cs="Times New Roman"/>
                  <w:i/>
                  <w:sz w:val="28"/>
                  <w:szCs w:val="28"/>
                </w:rPr>
                <w:t>6 части 10 статьи 44</w:t>
              </w:r>
            </w:hyperlink>
            <w:r w:rsidRPr="006C4D98">
              <w:rPr>
                <w:rFonts w:ascii="Times New Roman" w:eastAsia="Calibri" w:hAnsi="Times New Roman" w:cs="Times New Roman"/>
                <w:i/>
                <w:sz w:val="28"/>
                <w:szCs w:val="28"/>
              </w:rPr>
              <w:t xml:space="preserve"> Федерального закона. Возврат таких денежных средств участнику закупки не осуществляется в случае, предусмотренном </w:t>
            </w:r>
            <w:hyperlink r:id="rId36" w:history="1">
              <w:r w:rsidRPr="006C4D98">
                <w:rPr>
                  <w:rStyle w:val="a5"/>
                  <w:rFonts w:ascii="Times New Roman" w:eastAsia="Calibri" w:hAnsi="Times New Roman" w:cs="Times New Roman"/>
                  <w:i/>
                  <w:sz w:val="28"/>
                  <w:szCs w:val="28"/>
                </w:rPr>
                <w:t>пунктом 7 части 10 статьи 44</w:t>
              </w:r>
            </w:hyperlink>
            <w:r w:rsidRPr="006C4D98">
              <w:rPr>
                <w:rFonts w:ascii="Times New Roman" w:eastAsia="Calibri" w:hAnsi="Times New Roman" w:cs="Times New Roman"/>
                <w:i/>
                <w:sz w:val="28"/>
                <w:szCs w:val="28"/>
              </w:rPr>
              <w:t xml:space="preserve"> Федерального закона.</w:t>
            </w:r>
          </w:p>
          <w:p w:rsidR="005E251B" w:rsidRPr="00713D4A" w:rsidRDefault="005E251B" w:rsidP="001B534D">
            <w:pPr>
              <w:autoSpaceDE w:val="0"/>
              <w:autoSpaceDN w:val="0"/>
              <w:adjustRightInd w:val="0"/>
              <w:jc w:val="both"/>
              <w:rPr>
                <w:rFonts w:ascii="Times New Roman" w:eastAsia="Calibri" w:hAnsi="Times New Roman" w:cs="Times New Roman"/>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27</w:t>
            </w:r>
          </w:p>
        </w:tc>
        <w:tc>
          <w:tcPr>
            <w:tcW w:w="4394" w:type="dxa"/>
          </w:tcPr>
          <w:p w:rsidR="008A25BE" w:rsidRPr="00713D4A" w:rsidRDefault="00A064D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9921" w:type="dxa"/>
          </w:tcPr>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Реквизиты счета заказчика для перечисления денежных средств:</w:t>
            </w:r>
          </w:p>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 наименование </w:t>
            </w:r>
            <w:proofErr w:type="gramStart"/>
            <w:r w:rsidRPr="00713D4A">
              <w:rPr>
                <w:rFonts w:ascii="Times New Roman" w:eastAsia="Calibri" w:hAnsi="Times New Roman" w:cs="Times New Roman"/>
                <w:sz w:val="28"/>
                <w:szCs w:val="28"/>
              </w:rPr>
              <w:t>заказчика:_</w:t>
            </w:r>
            <w:proofErr w:type="gramEnd"/>
            <w:r w:rsidRPr="00713D4A">
              <w:rPr>
                <w:rFonts w:ascii="Times New Roman" w:eastAsia="Calibri" w:hAnsi="Times New Roman" w:cs="Times New Roman"/>
                <w:sz w:val="28"/>
                <w:szCs w:val="28"/>
              </w:rPr>
              <w:t>__________________</w:t>
            </w:r>
          </w:p>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 </w:t>
            </w:r>
            <w:proofErr w:type="gramStart"/>
            <w:r w:rsidRPr="00713D4A">
              <w:rPr>
                <w:rFonts w:ascii="Times New Roman" w:eastAsia="Calibri" w:hAnsi="Times New Roman" w:cs="Times New Roman"/>
                <w:sz w:val="28"/>
                <w:szCs w:val="28"/>
              </w:rPr>
              <w:t>реквизиты:_</w:t>
            </w:r>
            <w:proofErr w:type="gramEnd"/>
            <w:r w:rsidRPr="00713D4A">
              <w:rPr>
                <w:rFonts w:ascii="Times New Roman" w:eastAsia="Calibri" w:hAnsi="Times New Roman" w:cs="Times New Roman"/>
                <w:sz w:val="28"/>
                <w:szCs w:val="28"/>
              </w:rPr>
              <w:t>__________________________</w:t>
            </w:r>
          </w:p>
          <w:p w:rsidR="008A25BE" w:rsidRPr="00713D4A" w:rsidRDefault="008A25BE" w:rsidP="00D0140A">
            <w:pPr>
              <w:jc w:val="center"/>
              <w:rPr>
                <w:rFonts w:ascii="Times New Roman" w:eastAsia="Calibri" w:hAnsi="Times New Roman" w:cs="Times New Roman"/>
                <w:iCs/>
                <w:sz w:val="28"/>
                <w:szCs w:val="28"/>
              </w:rPr>
            </w:pPr>
          </w:p>
        </w:tc>
      </w:tr>
      <w:tr w:rsidR="000B2899" w:rsidRPr="00713D4A" w:rsidTr="002478B4">
        <w:tc>
          <w:tcPr>
            <w:tcW w:w="706" w:type="dxa"/>
          </w:tcPr>
          <w:p w:rsidR="000B2899" w:rsidRPr="004F0CCC" w:rsidRDefault="000B2899" w:rsidP="00D0140A">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28</w:t>
            </w:r>
          </w:p>
        </w:tc>
        <w:tc>
          <w:tcPr>
            <w:tcW w:w="4394" w:type="dxa"/>
          </w:tcPr>
          <w:p w:rsidR="000B2899" w:rsidRPr="004F0CCC" w:rsidRDefault="000B2899" w:rsidP="00D0140A">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 xml:space="preserve">Реквизиты счета для перечисления денежных средств в случае, предусмотренном ч. 13 ст. 44 </w:t>
            </w:r>
            <w:r w:rsidRPr="004F0CCC">
              <w:rPr>
                <w:rFonts w:ascii="Times New Roman" w:eastAsia="Calibri" w:hAnsi="Times New Roman" w:cs="Times New Roman"/>
                <w:iCs/>
                <w:sz w:val="28"/>
                <w:szCs w:val="28"/>
              </w:rPr>
              <w:lastRenderedPageBreak/>
              <w:t>Закона № 44-ФЗ (в соответствующий бюджет бюджетной системы Российской Федерации)</w:t>
            </w:r>
          </w:p>
        </w:tc>
        <w:tc>
          <w:tcPr>
            <w:tcW w:w="9921" w:type="dxa"/>
          </w:tcPr>
          <w:p w:rsidR="000B2899" w:rsidRPr="00713D4A" w:rsidRDefault="000B2899" w:rsidP="00227A5B">
            <w:pPr>
              <w:autoSpaceDE w:val="0"/>
              <w:autoSpaceDN w:val="0"/>
              <w:adjustRightInd w:val="0"/>
              <w:jc w:val="both"/>
              <w:rPr>
                <w:rFonts w:ascii="Times New Roman" w:eastAsia="Calibri" w:hAnsi="Times New Roman" w:cs="Times New Roman"/>
                <w:sz w:val="28"/>
                <w:szCs w:val="28"/>
              </w:rPr>
            </w:pP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w:t>
            </w:r>
            <w:r w:rsidR="000B2899">
              <w:rPr>
                <w:rFonts w:ascii="Times New Roman" w:eastAsia="Calibri" w:hAnsi="Times New Roman" w:cs="Times New Roman"/>
                <w:iCs/>
                <w:sz w:val="28"/>
                <w:szCs w:val="28"/>
              </w:rPr>
              <w:t>9</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9921" w:type="dxa"/>
          </w:tcPr>
          <w:p w:rsidR="00227A5B" w:rsidRPr="00713D4A" w:rsidRDefault="00227A5B" w:rsidP="00227A5B">
            <w:pPr>
              <w:suppressAutoHyphens/>
              <w:ind w:firstLine="317"/>
              <w:jc w:val="both"/>
              <w:rPr>
                <w:rFonts w:ascii="Times New Roman" w:eastAsia="Times New Roman" w:hAnsi="Times New Roman" w:cs="Times New Roman"/>
                <w:sz w:val="28"/>
                <w:szCs w:val="28"/>
                <w:lang w:eastAsia="zh-CN"/>
              </w:rPr>
            </w:pPr>
            <w:r w:rsidRPr="00713D4A">
              <w:rPr>
                <w:rFonts w:ascii="Times New Roman" w:eastAsia="Times New Roman" w:hAnsi="Times New Roman" w:cs="Times New Roman"/>
                <w:sz w:val="28"/>
                <w:szCs w:val="28"/>
                <w:lang w:eastAsia="zh-CN"/>
              </w:rPr>
              <w:t xml:space="preserve">Размер обеспечения исполнения </w:t>
            </w:r>
            <w:proofErr w:type="gramStart"/>
            <w:r w:rsidRPr="00713D4A">
              <w:rPr>
                <w:rFonts w:ascii="Times New Roman" w:eastAsia="Times New Roman" w:hAnsi="Times New Roman" w:cs="Times New Roman"/>
                <w:sz w:val="28"/>
                <w:szCs w:val="28"/>
                <w:lang w:eastAsia="zh-CN"/>
              </w:rPr>
              <w:t>контракта:  _</w:t>
            </w:r>
            <w:proofErr w:type="gramEnd"/>
            <w:r w:rsidRPr="00713D4A">
              <w:rPr>
                <w:rFonts w:ascii="Times New Roman" w:eastAsia="Times New Roman" w:hAnsi="Times New Roman" w:cs="Times New Roman"/>
                <w:sz w:val="28"/>
                <w:szCs w:val="28"/>
                <w:lang w:eastAsia="zh-CN"/>
              </w:rPr>
              <w:t xml:space="preserve">______________ рублей </w:t>
            </w:r>
            <w:r w:rsidRPr="00713D4A">
              <w:rPr>
                <w:rFonts w:ascii="Times New Roman" w:eastAsia="Times New Roman" w:hAnsi="Times New Roman" w:cs="Times New Roman"/>
                <w:bCs/>
                <w:i/>
                <w:sz w:val="28"/>
                <w:szCs w:val="28"/>
                <w:lang w:eastAsia="zh-CN"/>
              </w:rPr>
              <w:t xml:space="preserve">(заполняется заказчиком в соответствии с ч.6 ст.96 </w:t>
            </w:r>
            <w:r w:rsidRPr="00713D4A">
              <w:rPr>
                <w:rFonts w:ascii="Times New Roman" w:eastAsia="Times New Roman" w:hAnsi="Times New Roman" w:cs="Times New Roman"/>
                <w:i/>
                <w:sz w:val="28"/>
                <w:szCs w:val="28"/>
                <w:lang w:eastAsia="zh-CN"/>
              </w:rPr>
              <w:t>Федерального закона №44ФЗ)</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37" w:history="1">
              <w:r w:rsidRPr="00713D4A">
                <w:rPr>
                  <w:rFonts w:ascii="Times New Roman" w:eastAsia="Calibri" w:hAnsi="Times New Roman" w:cs="Times New Roman"/>
                  <w:iCs/>
                  <w:sz w:val="28"/>
                  <w:szCs w:val="28"/>
                </w:rPr>
                <w:t>статьи 37</w:t>
              </w:r>
            </w:hyperlink>
            <w:r w:rsidRPr="00713D4A">
              <w:rPr>
                <w:rFonts w:ascii="Times New Roman" w:eastAsia="Calibri" w:hAnsi="Times New Roman" w:cs="Times New Roman"/>
                <w:iCs/>
                <w:sz w:val="28"/>
                <w:szCs w:val="28"/>
              </w:rPr>
              <w:t xml:space="preserve"> Федерального закона. </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В случае заключения контракта по результатам определения поставщиков (подрядчиков, исполнителей) в соответствии с </w:t>
            </w:r>
            <w:hyperlink r:id="rId38" w:history="1">
              <w:r w:rsidRPr="00713D4A">
                <w:rPr>
                  <w:rFonts w:ascii="Times New Roman" w:eastAsia="Calibri" w:hAnsi="Times New Roman" w:cs="Times New Roman"/>
                  <w:iCs/>
                  <w:sz w:val="28"/>
                  <w:szCs w:val="28"/>
                </w:rPr>
                <w:t>пунктом 1 части 1 статьи 30</w:t>
              </w:r>
            </w:hyperlink>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 xml:space="preserve">Федерального закона №44-ФЗ </w:t>
            </w:r>
            <w:r w:rsidRPr="00713D4A">
              <w:rPr>
                <w:rFonts w:ascii="Times New Roman" w:eastAsia="Calibri" w:hAnsi="Times New Roman" w:cs="Times New Roman"/>
                <w:iCs/>
                <w:sz w:val="28"/>
                <w:szCs w:val="28"/>
              </w:rPr>
              <w:t xml:space="preserve">предусмотренный настоящей частью размер обеспечения исполнения контракта, в том числе предоставляемого с учетом положений </w:t>
            </w:r>
            <w:hyperlink r:id="rId39" w:history="1">
              <w:r w:rsidRPr="00713D4A">
                <w:rPr>
                  <w:rFonts w:ascii="Times New Roman" w:eastAsia="Calibri" w:hAnsi="Times New Roman" w:cs="Times New Roman"/>
                  <w:iCs/>
                  <w:sz w:val="28"/>
                  <w:szCs w:val="28"/>
                </w:rPr>
                <w:t>статьи 37</w:t>
              </w:r>
            </w:hyperlink>
            <w:r w:rsidRPr="00713D4A">
              <w:rPr>
                <w:rFonts w:ascii="Times New Roman" w:eastAsia="Calibri" w:hAnsi="Times New Roman" w:cs="Times New Roman"/>
                <w:iCs/>
                <w:sz w:val="28"/>
                <w:szCs w:val="28"/>
              </w:rPr>
              <w:t xml:space="preserve"> Федерального закона, устанавливается от цены, по которой в соответствии с Федеральным законом заключается контракт, но не может составлять менее чем размер аванса.</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Заказчик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33 </w:t>
            </w:r>
            <w:r w:rsidRPr="00713D4A">
              <w:rPr>
                <w:rFonts w:ascii="Times New Roman" w:eastAsia="Calibri" w:hAnsi="Times New Roman" w:cs="Times New Roman"/>
                <w:sz w:val="28"/>
                <w:szCs w:val="28"/>
              </w:rPr>
              <w:t>Федерального закона №44-ФЗ</w:t>
            </w:r>
            <w:r w:rsidRPr="00713D4A">
              <w:rPr>
                <w:rFonts w:ascii="Times New Roman" w:eastAsia="Calibri" w:hAnsi="Times New Roman" w:cs="Times New Roman"/>
                <w:iCs/>
                <w:sz w:val="28"/>
                <w:szCs w:val="28"/>
              </w:rPr>
              <w:t xml:space="preserve">. Размер обеспечения гарантийных обязательств не может превышать десять процентов от начальной </w:t>
            </w:r>
            <w:r w:rsidRPr="00713D4A">
              <w:rPr>
                <w:rFonts w:ascii="Times New Roman" w:eastAsia="Calibri" w:hAnsi="Times New Roman" w:cs="Times New Roman"/>
                <w:iCs/>
                <w:sz w:val="28"/>
                <w:szCs w:val="28"/>
              </w:rPr>
              <w:lastRenderedPageBreak/>
              <w:t>(максимальной) цены контракта, от цены контракта, заключаемого с единственным поставщиком (подрядчиком, исполнителем).</w:t>
            </w:r>
          </w:p>
          <w:p w:rsidR="008A25BE" w:rsidRPr="00713D4A" w:rsidRDefault="00227A5B" w:rsidP="00227A5B">
            <w:pP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Размер обеспечения гарантийных обязательств ______ </w:t>
            </w:r>
            <w:proofErr w:type="gramStart"/>
            <w:r w:rsidRPr="00713D4A">
              <w:rPr>
                <w:rFonts w:ascii="Times New Roman" w:eastAsia="Calibri" w:hAnsi="Times New Roman" w:cs="Times New Roman"/>
                <w:iCs/>
                <w:sz w:val="28"/>
                <w:szCs w:val="28"/>
              </w:rPr>
              <w:t>% .</w:t>
            </w:r>
            <w:proofErr w:type="gramEnd"/>
          </w:p>
          <w:p w:rsidR="00227A5B" w:rsidRPr="00713D4A" w:rsidRDefault="00227A5B" w:rsidP="00227A5B">
            <w:pPr>
              <w:rPr>
                <w:rFonts w:ascii="Times New Roman" w:eastAsia="Calibri" w:hAnsi="Times New Roman" w:cs="Times New Roman"/>
                <w:iCs/>
                <w:sz w:val="28"/>
                <w:szCs w:val="28"/>
              </w:rPr>
            </w:pP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(Исполнение контракта, гарантийные обязательства могут обеспечиваться предоставлением независимой гарантии, соответствующей </w:t>
            </w:r>
            <w:hyperlink r:id="rId40" w:history="1">
              <w:r w:rsidRPr="00713D4A">
                <w:rPr>
                  <w:rFonts w:ascii="Times New Roman" w:eastAsia="Calibri" w:hAnsi="Times New Roman" w:cs="Times New Roman"/>
                  <w:iCs/>
                  <w:color w:val="0000FF"/>
                  <w:sz w:val="28"/>
                  <w:szCs w:val="28"/>
                  <w:u w:val="single"/>
                </w:rPr>
                <w:t>требованиям статьи 45</w:t>
              </w:r>
            </w:hyperlink>
            <w:r w:rsidRPr="00713D4A">
              <w:rPr>
                <w:rFonts w:ascii="Times New Roman" w:eastAsia="Calibri" w:hAnsi="Times New Roman" w:cs="Times New Roman"/>
                <w:iCs/>
                <w:sz w:val="28"/>
                <w:szCs w:val="28"/>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1" w:history="1">
              <w:r w:rsidRPr="00713D4A">
                <w:rPr>
                  <w:rFonts w:ascii="Times New Roman" w:eastAsia="Calibri" w:hAnsi="Times New Roman" w:cs="Times New Roman"/>
                  <w:iCs/>
                  <w:color w:val="0000FF"/>
                  <w:sz w:val="28"/>
                  <w:szCs w:val="28"/>
                  <w:u w:val="single"/>
                </w:rPr>
                <w:t>статьей 95</w:t>
              </w:r>
            </w:hyperlink>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Федерального закона №44-ФЗ</w:t>
            </w:r>
            <w:r w:rsidRPr="00713D4A">
              <w:rPr>
                <w:rFonts w:ascii="Times New Roman" w:eastAsia="Calibri" w:hAnsi="Times New Roman" w:cs="Times New Roman"/>
                <w:iCs/>
                <w:sz w:val="28"/>
                <w:szCs w:val="28"/>
              </w:rPr>
              <w:t>.</w:t>
            </w:r>
            <w:r w:rsidR="00D75717" w:rsidRPr="00713D4A">
              <w:rPr>
                <w:rFonts w:ascii="Times New Roman" w:eastAsia="Calibri" w:hAnsi="Times New Roman" w:cs="Times New Roman"/>
                <w:iCs/>
                <w:sz w:val="28"/>
                <w:szCs w:val="28"/>
              </w:rPr>
              <w:t xml:space="preserve"> </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sz w:val="28"/>
                <w:szCs w:val="28"/>
              </w:rPr>
            </w:pPr>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Реквизиты счета заказчика для перечисления денежных средств:</w:t>
            </w:r>
          </w:p>
          <w:p w:rsidR="00227A5B" w:rsidRPr="00713D4A" w:rsidRDefault="00227A5B" w:rsidP="00227A5B">
            <w:pPr>
              <w:autoSpaceDE w:val="0"/>
              <w:autoSpaceDN w:val="0"/>
              <w:adjustRightInd w:val="0"/>
              <w:spacing w:after="200" w:line="276" w:lineRule="auto"/>
              <w:ind w:left="36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 наименование </w:t>
            </w:r>
            <w:proofErr w:type="gramStart"/>
            <w:r w:rsidRPr="00713D4A">
              <w:rPr>
                <w:rFonts w:ascii="Times New Roman" w:eastAsia="Calibri" w:hAnsi="Times New Roman" w:cs="Times New Roman"/>
                <w:sz w:val="28"/>
                <w:szCs w:val="28"/>
              </w:rPr>
              <w:t>заказчика:_</w:t>
            </w:r>
            <w:proofErr w:type="gramEnd"/>
            <w:r w:rsidRPr="00713D4A">
              <w:rPr>
                <w:rFonts w:ascii="Times New Roman" w:eastAsia="Calibri" w:hAnsi="Times New Roman" w:cs="Times New Roman"/>
                <w:sz w:val="28"/>
                <w:szCs w:val="28"/>
              </w:rPr>
              <w:t>__________________</w:t>
            </w:r>
          </w:p>
          <w:p w:rsidR="00227A5B" w:rsidRPr="00713D4A" w:rsidRDefault="00227A5B" w:rsidP="00227A5B">
            <w:pPr>
              <w:autoSpaceDE w:val="0"/>
              <w:autoSpaceDN w:val="0"/>
              <w:adjustRightInd w:val="0"/>
              <w:spacing w:after="200" w:line="276" w:lineRule="auto"/>
              <w:ind w:left="36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 </w:t>
            </w:r>
            <w:proofErr w:type="gramStart"/>
            <w:r w:rsidRPr="00713D4A">
              <w:rPr>
                <w:rFonts w:ascii="Times New Roman" w:eastAsia="Calibri" w:hAnsi="Times New Roman" w:cs="Times New Roman"/>
                <w:sz w:val="28"/>
                <w:szCs w:val="28"/>
              </w:rPr>
              <w:t>реквизиты:_</w:t>
            </w:r>
            <w:proofErr w:type="gramEnd"/>
            <w:r w:rsidRPr="00713D4A">
              <w:rPr>
                <w:rFonts w:ascii="Times New Roman" w:eastAsia="Calibri" w:hAnsi="Times New Roman" w:cs="Times New Roman"/>
                <w:sz w:val="28"/>
                <w:szCs w:val="28"/>
              </w:rPr>
              <w:t>__________________________</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Документ, подтверждающий предоставление обеспечения исполнения контракта, предоставляется заказчику одновременно с проектом контракта.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42" w:history="1">
              <w:r w:rsidRPr="00713D4A">
                <w:rPr>
                  <w:rFonts w:ascii="Times New Roman" w:eastAsia="Calibri" w:hAnsi="Times New Roman" w:cs="Times New Roman"/>
                  <w:color w:val="0000FF"/>
                  <w:sz w:val="28"/>
                  <w:szCs w:val="28"/>
                  <w:u w:val="single"/>
                </w:rPr>
                <w:t>пунктом 1 части 1 статьи 30</w:t>
              </w:r>
            </w:hyperlink>
            <w:r w:rsidRPr="00713D4A">
              <w:rPr>
                <w:rFonts w:ascii="Times New Roman" w:eastAsia="Calibri" w:hAnsi="Times New Roman" w:cs="Times New Roman"/>
                <w:sz w:val="28"/>
                <w:szCs w:val="28"/>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r:id="rId43" w:history="1">
              <w:r w:rsidRPr="00713D4A">
                <w:rPr>
                  <w:rFonts w:ascii="Times New Roman" w:eastAsia="Calibri" w:hAnsi="Times New Roman" w:cs="Times New Roman"/>
                  <w:color w:val="0000FF"/>
                  <w:sz w:val="28"/>
                  <w:szCs w:val="28"/>
                  <w:u w:val="single"/>
                </w:rPr>
                <w:t>статьи 37</w:t>
              </w:r>
            </w:hyperlink>
            <w:r w:rsidRPr="00713D4A">
              <w:rPr>
                <w:rFonts w:ascii="Times New Roman" w:eastAsia="Calibri" w:hAnsi="Times New Roman" w:cs="Times New Roman"/>
                <w:sz w:val="28"/>
                <w:szCs w:val="28"/>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w:t>
            </w:r>
            <w:r w:rsidRPr="00713D4A">
              <w:rPr>
                <w:rFonts w:ascii="Times New Roman" w:eastAsia="Calibri" w:hAnsi="Times New Roman" w:cs="Times New Roman"/>
                <w:sz w:val="28"/>
                <w:szCs w:val="28"/>
              </w:rPr>
              <w:lastRenderedPageBreak/>
              <w:t>должна составлять не менее начальной (максимальной) цены контракта, указанной в извещении об осуществлении закупки и документации о закупке.</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Заказчики в качестве обеспечения исполнения контрактов, гарантийных обязательств принимают независимые гарантии, выданные:</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713D4A">
              <w:rPr>
                <w:rFonts w:ascii="Calibri" w:eastAsia="Calibri" w:hAnsi="Calibri" w:cs="Times New Roman"/>
              </w:rPr>
              <w:t xml:space="preserve"> </w:t>
            </w:r>
            <w:r w:rsidRPr="00713D4A">
              <w:rPr>
                <w:rFonts w:ascii="Times New Roman" w:eastAsia="Calibri" w:hAnsi="Times New Roman" w:cs="Times New Roman"/>
                <w:sz w:val="28"/>
                <w:szCs w:val="28"/>
              </w:rPr>
              <w:t>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2) государственной корпорацией развития "ВЭБ.РФ";</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lastRenderedPageBreak/>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должна быть безотзывной и должна содержать: </w:t>
            </w:r>
          </w:p>
          <w:p w:rsidR="006D2460" w:rsidRPr="00375120" w:rsidRDefault="006D2460" w:rsidP="006D2460">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7A5B" w:rsidRPr="00375120">
              <w:rPr>
                <w:rFonts w:ascii="Times New Roman" w:eastAsia="Calibri" w:hAnsi="Times New Roman" w:cs="Times New Roman"/>
                <w:sz w:val="28"/>
                <w:szCs w:val="28"/>
              </w:rPr>
              <w:t xml:space="preserve">1) </w:t>
            </w:r>
            <w:r w:rsidRPr="00375120">
              <w:rPr>
                <w:rFonts w:ascii="Times New Roman" w:hAnsi="Times New Roman" w:cs="Times New Roman"/>
                <w:sz w:val="28"/>
                <w:szCs w:val="28"/>
              </w:rPr>
              <w:t xml:space="preserve">сумму независимой гарантии, подлежащую уплате гарантом заказчику в установленных </w:t>
            </w:r>
            <w:hyperlink r:id="rId44" w:history="1">
              <w:r w:rsidRPr="00375120">
                <w:rPr>
                  <w:rFonts w:ascii="Times New Roman" w:hAnsi="Times New Roman" w:cs="Times New Roman"/>
                  <w:sz w:val="28"/>
                  <w:szCs w:val="28"/>
                </w:rPr>
                <w:t>статьей 44</w:t>
              </w:r>
            </w:hyperlink>
            <w:r w:rsidRPr="00375120">
              <w:rPr>
                <w:rFonts w:ascii="Times New Roman" w:hAnsi="Times New Roman" w:cs="Times New Roman"/>
                <w:sz w:val="28"/>
                <w:szCs w:val="28"/>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45" w:history="1">
              <w:r w:rsidRPr="00375120">
                <w:rPr>
                  <w:rFonts w:ascii="Times New Roman" w:hAnsi="Times New Roman" w:cs="Times New Roman"/>
                  <w:sz w:val="28"/>
                  <w:szCs w:val="28"/>
                </w:rPr>
                <w:t>статьей 96</w:t>
              </w:r>
            </w:hyperlink>
            <w:r w:rsidRPr="00375120">
              <w:rPr>
                <w:rFonts w:ascii="Times New Roman" w:hAnsi="Times New Roman" w:cs="Times New Roman"/>
                <w:sz w:val="28"/>
                <w:szCs w:val="28"/>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375120">
              <w:rPr>
                <w:rFonts w:ascii="Times New Roman" w:eastAsia="Calibri" w:hAnsi="Times New Roman" w:cs="Times New Roman"/>
                <w:sz w:val="28"/>
                <w:szCs w:val="28"/>
              </w:rPr>
              <w:t>2) обязательства принципала, надлежащее исполнение которых</w:t>
            </w:r>
            <w:r w:rsidRPr="00713D4A">
              <w:rPr>
                <w:rFonts w:ascii="Times New Roman" w:eastAsia="Calibri" w:hAnsi="Times New Roman" w:cs="Times New Roman"/>
                <w:sz w:val="28"/>
                <w:szCs w:val="28"/>
              </w:rPr>
              <w:t xml:space="preserve"> обеспечивается независимой гарантией;</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3) </w:t>
            </w:r>
            <w:r w:rsidR="00227D58" w:rsidRPr="00713D4A">
              <w:rPr>
                <w:rFonts w:ascii="Times New Roman" w:eastAsia="Calibri" w:hAnsi="Times New Roman" w:cs="Times New Roman"/>
                <w:sz w:val="28"/>
                <w:szCs w:val="28"/>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w:t>
            </w:r>
            <w:r w:rsidR="00227D58" w:rsidRPr="00713D4A">
              <w:rPr>
                <w:rFonts w:ascii="Times New Roman" w:eastAsia="Calibri" w:hAnsi="Times New Roman" w:cs="Times New Roman"/>
                <w:sz w:val="28"/>
                <w:szCs w:val="28"/>
              </w:rPr>
              <w:lastRenderedPageBreak/>
              <w:t>неустойку в размере 0,1 процента денежной суммы, подлежащей уплате по такой независимой гарантии;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5) срок действия независимой гарантии с учетом требований </w:t>
            </w:r>
            <w:hyperlink r:id="rId46" w:history="1">
              <w:r w:rsidRPr="00713D4A">
                <w:rPr>
                  <w:rFonts w:ascii="Times New Roman" w:eastAsia="Calibri" w:hAnsi="Times New Roman" w:cs="Times New Roman"/>
                  <w:color w:val="0000FF"/>
                  <w:sz w:val="28"/>
                  <w:szCs w:val="28"/>
                  <w:u w:val="single"/>
                </w:rPr>
                <w:t>статей 44</w:t>
              </w:r>
            </w:hyperlink>
            <w:r w:rsidRPr="00713D4A">
              <w:rPr>
                <w:rFonts w:ascii="Times New Roman" w:eastAsia="Calibri" w:hAnsi="Times New Roman" w:cs="Times New Roman"/>
                <w:sz w:val="28"/>
                <w:szCs w:val="28"/>
              </w:rPr>
              <w:t xml:space="preserve"> и </w:t>
            </w:r>
            <w:hyperlink r:id="rId47" w:history="1">
              <w:proofErr w:type="gramStart"/>
              <w:r w:rsidRPr="00713D4A">
                <w:rPr>
                  <w:rFonts w:ascii="Times New Roman" w:eastAsia="Calibri" w:hAnsi="Times New Roman" w:cs="Times New Roman"/>
                  <w:color w:val="0000FF"/>
                  <w:sz w:val="28"/>
                  <w:szCs w:val="28"/>
                  <w:u w:val="single"/>
                </w:rPr>
                <w:t>96</w:t>
              </w:r>
            </w:hyperlink>
            <w:r w:rsidRPr="00713D4A">
              <w:rPr>
                <w:rFonts w:ascii="Times New Roman" w:eastAsia="Calibri" w:hAnsi="Times New Roman" w:cs="Times New Roman"/>
                <w:sz w:val="28"/>
                <w:szCs w:val="28"/>
              </w:rPr>
              <w:t xml:space="preserve">  Федерального</w:t>
            </w:r>
            <w:proofErr w:type="gramEnd"/>
            <w:r w:rsidRPr="00713D4A">
              <w:rPr>
                <w:rFonts w:ascii="Times New Roman" w:eastAsia="Calibri" w:hAnsi="Times New Roman" w:cs="Times New Roman"/>
                <w:sz w:val="28"/>
                <w:szCs w:val="28"/>
              </w:rPr>
              <w:t xml:space="preserve">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7) установленный Правительством Российской Федерации </w:t>
            </w:r>
            <w:hyperlink r:id="rId48" w:history="1">
              <w:r w:rsidRPr="00713D4A">
                <w:rPr>
                  <w:rFonts w:ascii="Times New Roman" w:eastAsia="Calibri" w:hAnsi="Times New Roman" w:cs="Times New Roman"/>
                  <w:color w:val="0000FF"/>
                  <w:sz w:val="28"/>
                  <w:szCs w:val="28"/>
                  <w:u w:val="single"/>
                </w:rPr>
                <w:t>перечень</w:t>
              </w:r>
            </w:hyperlink>
            <w:r w:rsidRPr="00713D4A">
              <w:rPr>
                <w:rFonts w:ascii="Times New Roman" w:eastAsia="Calibri" w:hAnsi="Times New Roman" w:cs="Times New Roman"/>
                <w:sz w:val="28"/>
                <w:szCs w:val="28"/>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4E69B9" w:rsidRPr="00713D4A" w:rsidRDefault="004E69B9"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p>
          <w:p w:rsidR="004E69B9" w:rsidRPr="00713D4A" w:rsidRDefault="004E69B9" w:rsidP="004E69B9">
            <w:pPr>
              <w:autoSpaceDE w:val="0"/>
              <w:autoSpaceDN w:val="0"/>
              <w:adjustRightInd w:val="0"/>
              <w:spacing w:before="280"/>
              <w:jc w:val="both"/>
              <w:rPr>
                <w:rFonts w:ascii="Times New Roman" w:hAnsi="Times New Roman" w:cs="Times New Roman"/>
                <w:sz w:val="28"/>
                <w:szCs w:val="28"/>
              </w:rPr>
            </w:pPr>
            <w:r w:rsidRPr="00713D4A">
              <w:rPr>
                <w:rFonts w:ascii="Times New Roman" w:hAnsi="Times New Roman" w:cs="Times New Roman"/>
                <w:sz w:val="28"/>
                <w:szCs w:val="28"/>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9" w:history="1">
              <w:r w:rsidRPr="00713D4A">
                <w:rPr>
                  <w:rFonts w:ascii="Times New Roman" w:hAnsi="Times New Roman" w:cs="Times New Roman"/>
                  <w:color w:val="0000FF"/>
                  <w:sz w:val="28"/>
                  <w:szCs w:val="28"/>
                </w:rPr>
                <w:t>кодексом</w:t>
              </w:r>
            </w:hyperlink>
            <w:r w:rsidRPr="00713D4A">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lastRenderedPageBreak/>
              <w:t xml:space="preserve">Уменьшение в соответствии с </w:t>
            </w:r>
            <w:hyperlink r:id="rId50" w:history="1">
              <w:r w:rsidRPr="00713D4A">
                <w:rPr>
                  <w:rFonts w:ascii="Times New Roman" w:eastAsia="Calibri" w:hAnsi="Times New Roman" w:cs="Times New Roman"/>
                  <w:color w:val="0000FF"/>
                  <w:sz w:val="28"/>
                  <w:szCs w:val="28"/>
                  <w:u w:val="single"/>
                </w:rPr>
                <w:t>частями 7</w:t>
              </w:r>
            </w:hyperlink>
            <w:r w:rsidRPr="00713D4A">
              <w:rPr>
                <w:rFonts w:ascii="Times New Roman" w:eastAsia="Calibri" w:hAnsi="Times New Roman" w:cs="Times New Roman"/>
                <w:sz w:val="28"/>
                <w:szCs w:val="28"/>
              </w:rPr>
              <w:t xml:space="preserve"> и </w:t>
            </w:r>
            <w:hyperlink r:id="rId51" w:history="1">
              <w:r w:rsidRPr="00713D4A">
                <w:rPr>
                  <w:rFonts w:ascii="Times New Roman" w:eastAsia="Calibri" w:hAnsi="Times New Roman" w:cs="Times New Roman"/>
                  <w:color w:val="0000FF"/>
                  <w:sz w:val="28"/>
                  <w:szCs w:val="28"/>
                  <w:u w:val="single"/>
                </w:rPr>
                <w:t>7.1 статьи 96</w:t>
              </w:r>
            </w:hyperlink>
            <w:r w:rsidRPr="00713D4A">
              <w:rPr>
                <w:rFonts w:ascii="Times New Roman" w:eastAsia="Calibri" w:hAnsi="Times New Roman" w:cs="Times New Roman"/>
                <w:sz w:val="28"/>
                <w:szCs w:val="28"/>
              </w:rPr>
              <w:t xml:space="preserve">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52" w:history="1">
              <w:r w:rsidRPr="00713D4A">
                <w:rPr>
                  <w:rFonts w:ascii="Times New Roman" w:eastAsia="Calibri" w:hAnsi="Times New Roman" w:cs="Times New Roman"/>
                  <w:color w:val="0000FF"/>
                  <w:sz w:val="28"/>
                  <w:szCs w:val="28"/>
                  <w:u w:val="single"/>
                </w:rPr>
                <w:t>частью 7.2 статьи 96</w:t>
              </w:r>
            </w:hyperlink>
            <w:r w:rsidRPr="00713D4A">
              <w:rPr>
                <w:rFonts w:ascii="Times New Roman" w:eastAsia="Calibri" w:hAnsi="Times New Roman" w:cs="Times New Roman"/>
                <w:sz w:val="28"/>
                <w:szCs w:val="28"/>
              </w:rPr>
              <w:t xml:space="preserve"> Федерального закона информации в соответствующий реестр контрактов, предусмотренный </w:t>
            </w:r>
            <w:hyperlink r:id="rId53" w:history="1">
              <w:r w:rsidRPr="00713D4A">
                <w:rPr>
                  <w:rFonts w:ascii="Times New Roman" w:eastAsia="Calibri" w:hAnsi="Times New Roman" w:cs="Times New Roman"/>
                  <w:color w:val="0000FF"/>
                  <w:sz w:val="28"/>
                  <w:szCs w:val="28"/>
                  <w:u w:val="single"/>
                </w:rPr>
                <w:t>статьей 103</w:t>
              </w:r>
            </w:hyperlink>
            <w:r w:rsidRPr="00713D4A">
              <w:rPr>
                <w:rFonts w:ascii="Times New Roman" w:eastAsia="Calibri" w:hAnsi="Times New Roman" w:cs="Times New Roman"/>
                <w:sz w:val="28"/>
                <w:szCs w:val="28"/>
              </w:rPr>
              <w:t xml:space="preserve">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w:t>
            </w:r>
            <w:proofErr w:type="gramStart"/>
            <w:r w:rsidRPr="00713D4A">
              <w:rPr>
                <w:rFonts w:ascii="Times New Roman" w:eastAsia="Calibri" w:hAnsi="Times New Roman" w:cs="Times New Roman"/>
                <w:sz w:val="28"/>
                <w:szCs w:val="28"/>
              </w:rPr>
              <w:t>Правительства  РФ</w:t>
            </w:r>
            <w:proofErr w:type="gramEnd"/>
            <w:r w:rsidRPr="00713D4A">
              <w:rPr>
                <w:rFonts w:ascii="Times New Roman" w:eastAsia="Calibri" w:hAnsi="Times New Roman" w:cs="Times New Roman"/>
                <w:sz w:val="28"/>
                <w:szCs w:val="28"/>
              </w:rPr>
              <w:t xml:space="preserve"> от 8 ноября 2013 г. N 1005. </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используемая для целей Федерального закона, информация о ней и документы, предусмотренные </w:t>
            </w:r>
            <w:hyperlink r:id="rId54" w:history="1">
              <w:r w:rsidRPr="00713D4A">
                <w:rPr>
                  <w:rFonts w:ascii="Times New Roman" w:eastAsia="Calibri" w:hAnsi="Times New Roman" w:cs="Times New Roman"/>
                  <w:color w:val="0000FF"/>
                  <w:sz w:val="28"/>
                  <w:szCs w:val="28"/>
                  <w:u w:val="single"/>
                </w:rPr>
                <w:t>частью 9</w:t>
              </w:r>
            </w:hyperlink>
            <w:r w:rsidRPr="00713D4A">
              <w:rPr>
                <w:rFonts w:ascii="Times New Roman" w:eastAsia="Calibri" w:hAnsi="Times New Roman" w:cs="Times New Roman"/>
                <w:sz w:val="28"/>
                <w:szCs w:val="28"/>
              </w:rPr>
              <w:t xml:space="preserve"> статьи 45 Федерального закона, должны быть включены в реестр независимых гарантий, за исключением независимых гарантий, указанных в </w:t>
            </w:r>
            <w:hyperlink r:id="rId55" w:history="1">
              <w:r w:rsidRPr="00713D4A">
                <w:rPr>
                  <w:rFonts w:ascii="Times New Roman" w:eastAsia="Calibri" w:hAnsi="Times New Roman" w:cs="Times New Roman"/>
                  <w:color w:val="0000FF"/>
                  <w:sz w:val="28"/>
                  <w:szCs w:val="28"/>
                  <w:u w:val="single"/>
                </w:rPr>
                <w:t>части 8.1</w:t>
              </w:r>
            </w:hyperlink>
            <w:r w:rsidRPr="00713D4A">
              <w:rPr>
                <w:rFonts w:ascii="Times New Roman" w:eastAsia="Calibri" w:hAnsi="Times New Roman" w:cs="Times New Roman"/>
                <w:sz w:val="28"/>
                <w:szCs w:val="28"/>
              </w:rPr>
              <w:t xml:space="preserve"> статьи 45 Федерального закона. </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227A5B" w:rsidRPr="00713D4A" w:rsidRDefault="00227A5B" w:rsidP="00FF5B9A">
            <w:pPr>
              <w:jc w:val="both"/>
              <w:rPr>
                <w:rFonts w:ascii="Times New Roman" w:eastAsia="Calibri" w:hAnsi="Times New Roman" w:cs="Times New Roman"/>
                <w:iCs/>
                <w:sz w:val="28"/>
                <w:szCs w:val="28"/>
              </w:rPr>
            </w:pPr>
            <w:r w:rsidRPr="00713D4A">
              <w:rPr>
                <w:rFonts w:ascii="Times New Roman" w:eastAsia="Calibri" w:hAnsi="Times New Roman" w:cs="Times New Roman"/>
                <w:sz w:val="28"/>
                <w:szCs w:val="28"/>
              </w:rPr>
              <w:t>При предоставлении обеспечения контракта участником закупки, с которым заключается контракт, соблюдаются требования статьи 37 Федерального закона «Антидемпинговые меры при проведении конкурса и аукциона».</w:t>
            </w:r>
          </w:p>
        </w:tc>
      </w:tr>
      <w:tr w:rsidR="00FF5B9A" w:rsidRPr="00713D4A" w:rsidTr="002478B4">
        <w:trPr>
          <w:trHeight w:val="2493"/>
        </w:trPr>
        <w:tc>
          <w:tcPr>
            <w:tcW w:w="706" w:type="dxa"/>
            <w:vMerge w:val="restart"/>
          </w:tcPr>
          <w:p w:rsidR="00FF5B9A" w:rsidRPr="00713D4A" w:rsidRDefault="000B2899"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30</w:t>
            </w:r>
          </w:p>
        </w:tc>
        <w:tc>
          <w:tcPr>
            <w:tcW w:w="4394" w:type="dxa"/>
          </w:tcPr>
          <w:p w:rsidR="00FF5B9A" w:rsidRPr="00713D4A" w:rsidRDefault="00FF5B9A"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банковском сопровождении контракта в соответствии со статьей 35 Федерального закона</w:t>
            </w:r>
          </w:p>
        </w:tc>
        <w:tc>
          <w:tcPr>
            <w:tcW w:w="9921" w:type="dxa"/>
          </w:tcPr>
          <w:p w:rsidR="00FF5B9A" w:rsidRPr="00713D4A" w:rsidRDefault="00FF5B9A" w:rsidP="00FF5B9A">
            <w:pPr>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 xml:space="preserve">Информация о банковском сопровождении контракта указывается заказчиком </w:t>
            </w:r>
            <w:r w:rsidRPr="00713D4A">
              <w:rPr>
                <w:rFonts w:ascii="Times New Roman" w:eastAsia="Times New Roman" w:hAnsi="Times New Roman" w:cs="Times New Roman"/>
                <w:i/>
                <w:sz w:val="28"/>
                <w:szCs w:val="28"/>
                <w:lang w:eastAsia="ru-RU"/>
              </w:rPr>
              <w:t xml:space="preserve">в случаях, определённых Правительством Российской Федерации, Правительством Ивановской области. </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Требуется банковское сопровождение контракта</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Times New Roman" w:hAnsi="Times New Roman" w:cs="Times New Roman"/>
                <w:sz w:val="28"/>
                <w:szCs w:val="28"/>
                <w:lang w:eastAsia="ru-RU"/>
              </w:rPr>
              <w:t>ИЛИ</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требуется.</w:t>
            </w:r>
          </w:p>
          <w:p w:rsidR="00FF5B9A" w:rsidRPr="00713D4A" w:rsidRDefault="00FF5B9A" w:rsidP="00FF5B9A">
            <w:pPr>
              <w:jc w:val="center"/>
              <w:rPr>
                <w:rFonts w:ascii="Times New Roman" w:eastAsia="Calibri" w:hAnsi="Times New Roman" w:cs="Times New Roman"/>
                <w:i/>
                <w:sz w:val="28"/>
                <w:szCs w:val="28"/>
              </w:rPr>
            </w:pP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(заполняется заказчиком)</w:t>
            </w:r>
          </w:p>
          <w:p w:rsidR="00FF5B9A" w:rsidRPr="00713D4A" w:rsidRDefault="00FF5B9A" w:rsidP="00FF5B9A">
            <w:pPr>
              <w:jc w:val="center"/>
              <w:rPr>
                <w:rFonts w:ascii="Times New Roman" w:eastAsia="Calibri" w:hAnsi="Times New Roman" w:cs="Times New Roman"/>
                <w:i/>
                <w:iCs/>
                <w:sz w:val="28"/>
                <w:szCs w:val="28"/>
              </w:rPr>
            </w:pPr>
          </w:p>
        </w:tc>
      </w:tr>
      <w:tr w:rsidR="00FF5B9A" w:rsidRPr="00713D4A" w:rsidTr="002478B4">
        <w:trPr>
          <w:trHeight w:val="720"/>
        </w:trPr>
        <w:tc>
          <w:tcPr>
            <w:tcW w:w="706" w:type="dxa"/>
            <w:vMerge/>
          </w:tcPr>
          <w:p w:rsidR="00FF5B9A" w:rsidRPr="00713D4A" w:rsidRDefault="00FF5B9A" w:rsidP="00D0140A">
            <w:pPr>
              <w:jc w:val="center"/>
              <w:rPr>
                <w:rFonts w:ascii="Times New Roman" w:eastAsia="Calibri" w:hAnsi="Times New Roman" w:cs="Times New Roman"/>
                <w:iCs/>
                <w:sz w:val="28"/>
                <w:szCs w:val="28"/>
              </w:rPr>
            </w:pPr>
          </w:p>
        </w:tc>
        <w:tc>
          <w:tcPr>
            <w:tcW w:w="4394" w:type="dxa"/>
          </w:tcPr>
          <w:p w:rsidR="00C96EE4" w:rsidRPr="00713D4A" w:rsidRDefault="00C96EE4" w:rsidP="00C96EE4">
            <w:pPr>
              <w:jc w:val="center"/>
              <w:rPr>
                <w:rFonts w:ascii="Times New Roman" w:eastAsia="Calibri" w:hAnsi="Times New Roman" w:cs="Times New Roman"/>
                <w:sz w:val="28"/>
                <w:szCs w:val="28"/>
              </w:rPr>
            </w:pPr>
            <w:r w:rsidRPr="00713D4A">
              <w:rPr>
                <w:rFonts w:ascii="Times New Roman" w:eastAsia="Calibri" w:hAnsi="Times New Roman" w:cs="Times New Roman"/>
                <w:sz w:val="28"/>
                <w:szCs w:val="28"/>
              </w:rPr>
              <w:t>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FF5B9A" w:rsidRPr="00713D4A" w:rsidRDefault="00FF5B9A" w:rsidP="00D0140A">
            <w:pPr>
              <w:jc w:val="center"/>
              <w:rPr>
                <w:rFonts w:ascii="Times New Roman" w:eastAsia="Calibri" w:hAnsi="Times New Roman" w:cs="Times New Roman"/>
                <w:iCs/>
                <w:sz w:val="28"/>
                <w:szCs w:val="28"/>
              </w:rPr>
            </w:pPr>
          </w:p>
        </w:tc>
        <w:tc>
          <w:tcPr>
            <w:tcW w:w="9921" w:type="dxa"/>
          </w:tcPr>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sz w:val="28"/>
                <w:szCs w:val="28"/>
                <w:lang w:eastAsia="ru-RU"/>
              </w:rPr>
              <w:t xml:space="preserve">Информация о казначейском сопровождении контракта указывается заказчиком </w:t>
            </w:r>
            <w:r w:rsidRPr="00713D4A">
              <w:rPr>
                <w:rFonts w:ascii="Times New Roman" w:eastAsia="Times New Roman" w:hAnsi="Times New Roman" w:cs="Times New Roman"/>
                <w:i/>
                <w:sz w:val="28"/>
                <w:szCs w:val="28"/>
                <w:lang w:eastAsia="ru-RU"/>
              </w:rPr>
              <w:t xml:space="preserve">в случаях, определённых в Федеральном законе от 06.12.2021 N 390-ФЗ "О федеральном бюджете на 2022 год и на плановый период 2023 и 2024 годов" или Законе Ивановской области от 15.12.2021 N 98-ОЗ "Об областном бюджете на 2022 год и на плановый период 2023 и 2024 годов" </w:t>
            </w:r>
          </w:p>
          <w:p w:rsidR="007F7C2B" w:rsidRPr="00713D4A" w:rsidRDefault="007F7C2B" w:rsidP="007F7C2B">
            <w:pPr>
              <w:jc w:val="center"/>
              <w:rPr>
                <w:rFonts w:ascii="Times New Roman" w:eastAsia="Times New Roman" w:hAnsi="Times New Roman" w:cs="Times New Roman"/>
                <w:i/>
                <w:sz w:val="28"/>
                <w:szCs w:val="28"/>
                <w:lang w:eastAsia="ru-RU"/>
              </w:rPr>
            </w:pP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Требуется казначейское сопровождение контракта</w:t>
            </w: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sz w:val="28"/>
                <w:szCs w:val="28"/>
                <w:lang w:eastAsia="ru-RU"/>
              </w:rPr>
              <w:t>ИЛИ</w:t>
            </w: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Не требуется.</w:t>
            </w:r>
          </w:p>
          <w:p w:rsidR="007F7C2B" w:rsidRPr="00713D4A" w:rsidRDefault="007F7C2B" w:rsidP="007F7C2B">
            <w:pPr>
              <w:jc w:val="center"/>
              <w:rPr>
                <w:rFonts w:ascii="Times New Roman" w:eastAsia="Times New Roman" w:hAnsi="Times New Roman" w:cs="Times New Roman"/>
                <w:i/>
                <w:sz w:val="28"/>
                <w:szCs w:val="28"/>
                <w:lang w:eastAsia="ru-RU"/>
              </w:rPr>
            </w:pP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(заполняется заказчиком)</w:t>
            </w:r>
          </w:p>
          <w:p w:rsidR="00FF5B9A" w:rsidRPr="00713D4A" w:rsidRDefault="00FF5B9A" w:rsidP="00FF5B9A">
            <w:pPr>
              <w:jc w:val="center"/>
              <w:rPr>
                <w:rFonts w:ascii="Times New Roman" w:eastAsia="Times New Roman" w:hAnsi="Times New Roman" w:cs="Times New Roman"/>
                <w:sz w:val="28"/>
                <w:szCs w:val="28"/>
                <w:lang w:eastAsia="ru-RU"/>
              </w:rPr>
            </w:pP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1</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возможности заказчика заключить контракты, указанные в части 10 статьи 34 Федерального закона, с несколькими участниками закупки с указанием количества указанных контрактов</w:t>
            </w:r>
          </w:p>
        </w:tc>
        <w:tc>
          <w:tcPr>
            <w:tcW w:w="9921" w:type="dxa"/>
          </w:tcPr>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Установлено</w:t>
            </w:r>
          </w:p>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ИЛИ</w:t>
            </w:r>
          </w:p>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Не установлено</w:t>
            </w:r>
          </w:p>
          <w:p w:rsidR="005D65E8" w:rsidRPr="00713D4A" w:rsidRDefault="005D65E8" w:rsidP="005D65E8">
            <w:pPr>
              <w:contextualSpacing/>
              <w:jc w:val="both"/>
              <w:rPr>
                <w:rFonts w:ascii="Times New Roman" w:eastAsia="Times New Roman" w:hAnsi="Times New Roman" w:cs="Times New Roman"/>
                <w:sz w:val="28"/>
                <w:szCs w:val="28"/>
                <w:lang w:eastAsia="ru-RU"/>
              </w:rPr>
            </w:pPr>
          </w:p>
          <w:p w:rsidR="008A25BE" w:rsidRPr="00713D4A" w:rsidRDefault="005D65E8" w:rsidP="005D65E8">
            <w:pPr>
              <w:jc w:val="both"/>
              <w:rPr>
                <w:rFonts w:ascii="Times New Roman" w:eastAsia="Calibri" w:hAnsi="Times New Roman" w:cs="Times New Roman"/>
                <w:iCs/>
                <w:sz w:val="28"/>
                <w:szCs w:val="28"/>
              </w:rPr>
            </w:pPr>
            <w:r w:rsidRPr="00713D4A">
              <w:rPr>
                <w:rFonts w:ascii="Times New Roman" w:eastAsia="Calibri" w:hAnsi="Times New Roman" w:cs="Times New Roman"/>
                <w:sz w:val="28"/>
                <w:szCs w:val="28"/>
              </w:rPr>
              <w:t xml:space="preserve">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w:t>
            </w:r>
            <w:r w:rsidRPr="00713D4A">
              <w:rPr>
                <w:rFonts w:ascii="Times New Roman" w:eastAsia="Calibri" w:hAnsi="Times New Roman" w:cs="Times New Roman"/>
                <w:sz w:val="28"/>
                <w:szCs w:val="28"/>
              </w:rPr>
              <w:lastRenderedPageBreak/>
              <w:t>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2</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возможности одностороннего отказа от исполнения контракта в соответствии со статьей 95 Федерального закона</w:t>
            </w:r>
          </w:p>
        </w:tc>
        <w:tc>
          <w:tcPr>
            <w:tcW w:w="9921" w:type="dxa"/>
          </w:tcPr>
          <w:p w:rsidR="005D65E8" w:rsidRPr="00713D4A" w:rsidRDefault="005D65E8" w:rsidP="005D65E8">
            <w:pPr>
              <w:spacing w:before="60" w:after="120"/>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Предусмотрена возможность.</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 xml:space="preserve">Заказчик обязан принять решение об одностороннем отказе от исполнения контракта в случаях, определенных пунктом 15 статьи 95 Федерального закона №44-ФЗ. </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w:t>
            </w:r>
            <w:r w:rsidRPr="00713D4A">
              <w:rPr>
                <w:rFonts w:ascii="Times New Roman" w:eastAsia="Times New Roman" w:hAnsi="Times New Roman" w:cs="Times New Roman"/>
                <w:sz w:val="28"/>
                <w:szCs w:val="28"/>
                <w:lang w:eastAsia="ru-RU"/>
              </w:rPr>
              <w:lastRenderedPageBreak/>
              <w:t>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94251" w:rsidRPr="00713D4A" w:rsidRDefault="00394251" w:rsidP="005D65E8">
            <w:pPr>
              <w:jc w:val="center"/>
              <w:rPr>
                <w:rFonts w:ascii="Times New Roman" w:eastAsia="Calibri" w:hAnsi="Times New Roman" w:cs="Times New Roman"/>
                <w:iCs/>
                <w:sz w:val="28"/>
                <w:szCs w:val="28"/>
              </w:rPr>
            </w:pPr>
          </w:p>
          <w:p w:rsidR="005D65E8" w:rsidRPr="00713D4A" w:rsidRDefault="005D65E8" w:rsidP="005D65E8">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394251" w:rsidRPr="00713D4A" w:rsidRDefault="00394251" w:rsidP="005D65E8">
            <w:pPr>
              <w:jc w:val="center"/>
              <w:rPr>
                <w:rFonts w:ascii="Times New Roman" w:eastAsia="Calibri" w:hAnsi="Times New Roman" w:cs="Times New Roman"/>
                <w:i/>
                <w:iCs/>
                <w:sz w:val="28"/>
                <w:szCs w:val="28"/>
              </w:rPr>
            </w:pPr>
          </w:p>
          <w:p w:rsidR="005D65E8" w:rsidRPr="00713D4A" w:rsidRDefault="00394251" w:rsidP="005D65E8">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Возможность н</w:t>
            </w:r>
            <w:r w:rsidR="005D65E8" w:rsidRPr="00713D4A">
              <w:rPr>
                <w:rFonts w:ascii="Times New Roman" w:eastAsia="Calibri" w:hAnsi="Times New Roman" w:cs="Times New Roman"/>
                <w:i/>
                <w:iCs/>
                <w:sz w:val="28"/>
                <w:szCs w:val="28"/>
              </w:rPr>
              <w:t>е предусмотрен</w:t>
            </w:r>
            <w:r w:rsidRPr="00713D4A">
              <w:rPr>
                <w:rFonts w:ascii="Times New Roman" w:eastAsia="Calibri" w:hAnsi="Times New Roman" w:cs="Times New Roman"/>
                <w:i/>
                <w:iCs/>
                <w:sz w:val="28"/>
                <w:szCs w:val="28"/>
              </w:rPr>
              <w:t>а</w:t>
            </w:r>
            <w:r w:rsidR="005D65E8" w:rsidRPr="00713D4A">
              <w:rPr>
                <w:rFonts w:ascii="Times New Roman" w:eastAsia="Calibri" w:hAnsi="Times New Roman" w:cs="Times New Roman"/>
                <w:i/>
                <w:iCs/>
                <w:sz w:val="28"/>
                <w:szCs w:val="28"/>
              </w:rPr>
              <w:t>.</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i/>
                <w:sz w:val="28"/>
                <w:szCs w:val="28"/>
                <w:lang w:eastAsia="ru-RU"/>
              </w:rPr>
              <w:t>(Заказчик самостоятельно принимает решение о праве одностороннего расторжения контракта)</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rPr>
          <w:trHeight w:val="1030"/>
        </w:trPr>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3</w:t>
            </w:r>
          </w:p>
        </w:tc>
        <w:tc>
          <w:tcPr>
            <w:tcW w:w="4394" w:type="dxa"/>
          </w:tcPr>
          <w:tbl>
            <w:tblPr>
              <w:tblW w:w="0" w:type="auto"/>
              <w:tblCellMar>
                <w:top w:w="102" w:type="dxa"/>
                <w:left w:w="62" w:type="dxa"/>
                <w:bottom w:w="102" w:type="dxa"/>
                <w:right w:w="62" w:type="dxa"/>
              </w:tblCellMar>
              <w:tblLook w:val="0000" w:firstRow="0" w:lastRow="0" w:firstColumn="0" w:lastColumn="0" w:noHBand="0" w:noVBand="0"/>
            </w:tblPr>
            <w:tblGrid>
              <w:gridCol w:w="3568"/>
              <w:gridCol w:w="610"/>
            </w:tblGrid>
            <w:tr w:rsidR="00440B25" w:rsidRPr="00713D4A">
              <w:tc>
                <w:tcPr>
                  <w:tcW w:w="7087" w:type="dxa"/>
                </w:tcPr>
                <w:p w:rsidR="00440B25" w:rsidRPr="00713D4A" w:rsidRDefault="00440B25" w:rsidP="00440B25">
                  <w:pPr>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и время окончания срока подачи заявок на участие в закупке</w:t>
                  </w:r>
                </w:p>
              </w:tc>
              <w:tc>
                <w:tcPr>
                  <w:tcW w:w="1384" w:type="dxa"/>
                </w:tcPr>
                <w:p w:rsidR="00440B25" w:rsidRPr="00713D4A" w:rsidRDefault="00440B25" w:rsidP="00440B25">
                  <w:pPr>
                    <w:spacing w:after="0" w:line="240" w:lineRule="auto"/>
                    <w:jc w:val="center"/>
                    <w:rPr>
                      <w:rFonts w:ascii="Times New Roman" w:eastAsia="Calibri" w:hAnsi="Times New Roman" w:cs="Times New Roman"/>
                      <w:iCs/>
                      <w:sz w:val="28"/>
                      <w:szCs w:val="28"/>
                    </w:rPr>
                  </w:pPr>
                </w:p>
              </w:tc>
            </w:tr>
          </w:tbl>
          <w:p w:rsidR="008A25BE" w:rsidRPr="00713D4A" w:rsidRDefault="008A25BE" w:rsidP="00D0140A">
            <w:pPr>
              <w:jc w:val="center"/>
              <w:rPr>
                <w:rFonts w:ascii="Times New Roman" w:eastAsia="Calibri" w:hAnsi="Times New Roman" w:cs="Times New Roman"/>
                <w:iCs/>
                <w:sz w:val="28"/>
                <w:szCs w:val="28"/>
              </w:rPr>
            </w:pP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4</w:t>
            </w:r>
          </w:p>
        </w:tc>
        <w:tc>
          <w:tcPr>
            <w:tcW w:w="4394" w:type="dxa"/>
          </w:tcPr>
          <w:p w:rsidR="00440B25" w:rsidRPr="00713D4A" w:rsidRDefault="00440B25" w:rsidP="00440B25">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окончания срока рассмотрения и оценки первых частей заявок на участие в закупке</w:t>
            </w:r>
          </w:p>
          <w:p w:rsidR="008A25BE" w:rsidRPr="00713D4A" w:rsidRDefault="008A25BE" w:rsidP="00D0140A">
            <w:pPr>
              <w:jc w:val="center"/>
              <w:rPr>
                <w:rFonts w:ascii="Times New Roman" w:eastAsia="Calibri" w:hAnsi="Times New Roman" w:cs="Times New Roman"/>
                <w:iCs/>
                <w:sz w:val="28"/>
                <w:szCs w:val="28"/>
              </w:rPr>
            </w:pP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5</w:t>
            </w:r>
          </w:p>
        </w:tc>
        <w:tc>
          <w:tcPr>
            <w:tcW w:w="4394" w:type="dxa"/>
          </w:tcPr>
          <w:p w:rsidR="008A25BE" w:rsidRPr="00713D4A" w:rsidRDefault="00440B25" w:rsidP="00440B25">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Дата окончания срока рассмотрения и оценки вторых частей заявок на участие </w:t>
            </w:r>
            <w:r w:rsidRPr="00713D4A">
              <w:rPr>
                <w:rFonts w:ascii="Times New Roman" w:eastAsia="Calibri" w:hAnsi="Times New Roman" w:cs="Times New Roman"/>
                <w:iCs/>
                <w:sz w:val="28"/>
                <w:szCs w:val="28"/>
              </w:rPr>
              <w:br/>
              <w:t>в закупке</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6</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окончания срока рассмотрения заявок</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B2899"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37</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подведения итогов определения поставщика (подрядчика, исполнителя)</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8</w:t>
            </w:r>
          </w:p>
        </w:tc>
        <w:tc>
          <w:tcPr>
            <w:tcW w:w="4394" w:type="dxa"/>
          </w:tcPr>
          <w:p w:rsidR="000E4530"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Дата проведения процедуры подачи предложений о цене контракта либо о сумме цен </w:t>
            </w:r>
          </w:p>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единиц товара, работы, услуги</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375120" w:rsidRPr="00713D4A" w:rsidTr="002478B4">
        <w:tc>
          <w:tcPr>
            <w:tcW w:w="706" w:type="dxa"/>
          </w:tcPr>
          <w:p w:rsidR="00375120" w:rsidRPr="004F0CCC" w:rsidRDefault="00375120" w:rsidP="000B2899">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lastRenderedPageBreak/>
              <w:t>3</w:t>
            </w:r>
            <w:r w:rsidR="000B2899" w:rsidRPr="004F0CCC">
              <w:rPr>
                <w:rFonts w:ascii="Times New Roman" w:eastAsia="Calibri" w:hAnsi="Times New Roman" w:cs="Times New Roman"/>
                <w:iCs/>
                <w:sz w:val="28"/>
                <w:szCs w:val="28"/>
              </w:rPr>
              <w:t>9</w:t>
            </w:r>
          </w:p>
        </w:tc>
        <w:tc>
          <w:tcPr>
            <w:tcW w:w="4394" w:type="dxa"/>
          </w:tcPr>
          <w:p w:rsidR="00375120" w:rsidRPr="004F0CCC" w:rsidRDefault="00375120" w:rsidP="00375120">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Предупреждение</w:t>
            </w:r>
          </w:p>
        </w:tc>
        <w:tc>
          <w:tcPr>
            <w:tcW w:w="9921" w:type="dxa"/>
          </w:tcPr>
          <w:p w:rsidR="00375120" w:rsidRPr="004F0CCC" w:rsidRDefault="00375120" w:rsidP="00375120">
            <w:pPr>
              <w:jc w:val="both"/>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tc>
      </w:tr>
    </w:tbl>
    <w:p w:rsidR="00D90ACA" w:rsidRDefault="00D90ACA" w:rsidP="00440B25">
      <w:pPr>
        <w:autoSpaceDE w:val="0"/>
        <w:autoSpaceDN w:val="0"/>
        <w:adjustRightInd w:val="0"/>
        <w:spacing w:after="0" w:line="240" w:lineRule="auto"/>
        <w:ind w:firstLine="540"/>
        <w:jc w:val="both"/>
        <w:outlineLvl w:val="0"/>
        <w:rPr>
          <w:rFonts w:ascii="Times New Roman" w:eastAsia="Calibri" w:hAnsi="Times New Roman" w:cs="Times New Roman"/>
          <w:iCs/>
          <w:sz w:val="28"/>
          <w:szCs w:val="28"/>
        </w:rPr>
      </w:pPr>
      <w:r w:rsidRPr="00375120">
        <w:rPr>
          <w:rFonts w:ascii="Times New Roman" w:eastAsia="Calibri" w:hAnsi="Times New Roman" w:cs="Times New Roman"/>
          <w:b/>
          <w:i/>
          <w:iCs/>
          <w:sz w:val="28"/>
          <w:szCs w:val="28"/>
        </w:rPr>
        <w:t>* Об особенностях описания отдельных видов объектов закупки в соответствии с Постановлением Правительства РФ от 08.07.2022 N 1224 "Об особенностях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требования" (в случае описания объекта закупки, относящегося к товарам в Постановлении №1224, указывается доля вторичного сырья, использованного при производстве товара________________%.</w:t>
      </w:r>
      <w:r w:rsidRPr="000E4530">
        <w:rPr>
          <w:rFonts w:ascii="Times New Roman" w:eastAsia="Calibri" w:hAnsi="Times New Roman" w:cs="Times New Roman"/>
          <w:b/>
          <w:i/>
          <w:iCs/>
          <w:sz w:val="28"/>
          <w:szCs w:val="28"/>
        </w:rPr>
        <w:t xml:space="preserve">  </w:t>
      </w:r>
    </w:p>
    <w:p w:rsidR="00440B25" w:rsidRPr="00713D4A" w:rsidRDefault="00440B25" w:rsidP="00440B25">
      <w:pPr>
        <w:autoSpaceDE w:val="0"/>
        <w:autoSpaceDN w:val="0"/>
        <w:adjustRightInd w:val="0"/>
        <w:spacing w:after="0" w:line="240" w:lineRule="auto"/>
        <w:ind w:firstLine="540"/>
        <w:jc w:val="both"/>
        <w:outlineLvl w:val="0"/>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14255"/>
      </w:tblGrid>
      <w:tr w:rsidR="00440B25" w:rsidRPr="00713D4A" w:rsidTr="007A63DB">
        <w:tc>
          <w:tcPr>
            <w:tcW w:w="771" w:type="dxa"/>
          </w:tcPr>
          <w:p w:rsidR="00440B25" w:rsidRPr="00375120"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375120">
              <w:rPr>
                <w:rFonts w:ascii="Times New Roman" w:eastAsia="Calibri" w:hAnsi="Times New Roman" w:cs="Times New Roman"/>
                <w:iCs/>
                <w:sz w:val="28"/>
                <w:szCs w:val="28"/>
              </w:rPr>
              <w:t>1</w:t>
            </w:r>
            <w:r w:rsidR="00A1680A" w:rsidRPr="00375120">
              <w:rPr>
                <w:rFonts w:ascii="Times New Roman" w:eastAsia="Calibri" w:hAnsi="Times New Roman" w:cs="Times New Roman"/>
                <w:iCs/>
                <w:sz w:val="28"/>
                <w:szCs w:val="28"/>
              </w:rPr>
              <w:t>**</w:t>
            </w:r>
            <w:r w:rsidRPr="00375120">
              <w:rPr>
                <w:rFonts w:ascii="Times New Roman" w:eastAsia="Calibri" w:hAnsi="Times New Roman" w:cs="Times New Roman"/>
                <w:iCs/>
                <w:sz w:val="28"/>
                <w:szCs w:val="28"/>
              </w:rPr>
              <w:t>.</w:t>
            </w:r>
          </w:p>
        </w:tc>
        <w:tc>
          <w:tcPr>
            <w:tcW w:w="14255" w:type="dxa"/>
          </w:tcPr>
          <w:p w:rsidR="00440B25" w:rsidRPr="00375120"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375120">
              <w:rPr>
                <w:rFonts w:ascii="Times New Roman" w:eastAsia="Calibri" w:hAnsi="Times New Roman" w:cs="Times New Roman"/>
                <w:iCs/>
                <w:sz w:val="28"/>
                <w:szCs w:val="28"/>
              </w:rPr>
              <w:t xml:space="preserve">Описание объекта закупки в соответствии со </w:t>
            </w:r>
            <w:hyperlink r:id="rId56" w:history="1">
              <w:r w:rsidRPr="00375120">
                <w:rPr>
                  <w:rFonts w:ascii="Times New Roman" w:eastAsia="Calibri" w:hAnsi="Times New Roman" w:cs="Times New Roman"/>
                  <w:iCs/>
                  <w:sz w:val="28"/>
                  <w:szCs w:val="28"/>
                </w:rPr>
                <w:t>статьей 33</w:t>
              </w:r>
            </w:hyperlink>
            <w:r w:rsidRPr="00375120">
              <w:rPr>
                <w:rFonts w:ascii="Times New Roman" w:eastAsia="Calibri" w:hAnsi="Times New Roman" w:cs="Times New Roman"/>
                <w:iCs/>
                <w:sz w:val="28"/>
                <w:szCs w:val="28"/>
              </w:rPr>
              <w:t xml:space="preserve"> Федерального закона</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w:t>
            </w:r>
          </w:p>
        </w:tc>
        <w:tc>
          <w:tcPr>
            <w:tcW w:w="14255" w:type="dxa"/>
          </w:tcPr>
          <w:p w:rsidR="00440B25" w:rsidRPr="00713D4A" w:rsidRDefault="000063BE"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Требования к содержанию, составу заявки на участие в закупке в соответствии с Федеральным </w:t>
            </w:r>
            <w:hyperlink r:id="rId57" w:history="1">
              <w:r w:rsidRPr="00713D4A">
                <w:rPr>
                  <w:rFonts w:ascii="Times New Roman" w:eastAsia="Calibri" w:hAnsi="Times New Roman" w:cs="Times New Roman"/>
                  <w:iCs/>
                  <w:sz w:val="28"/>
                  <w:szCs w:val="28"/>
                </w:rPr>
                <w:t>законом</w:t>
              </w:r>
            </w:hyperlink>
            <w:r w:rsidRPr="00713D4A">
              <w:rPr>
                <w:rFonts w:ascii="Times New Roman" w:eastAsia="Calibri" w:hAnsi="Times New Roman" w:cs="Times New Roman"/>
                <w:iCs/>
                <w:sz w:val="28"/>
                <w:szCs w:val="28"/>
              </w:rPr>
              <w:t xml:space="preserve"> и инструкция по ее заполнению</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4.</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Порядок рассмотрения и оценки заявок на участие в конкурсах в соответствии с Федеральным </w:t>
            </w:r>
            <w:hyperlink r:id="rId58" w:history="1">
              <w:r w:rsidRPr="00713D4A">
                <w:rPr>
                  <w:rFonts w:ascii="Times New Roman" w:eastAsia="Calibri" w:hAnsi="Times New Roman" w:cs="Times New Roman"/>
                  <w:iCs/>
                  <w:sz w:val="28"/>
                  <w:szCs w:val="28"/>
                </w:rPr>
                <w:t>законом</w:t>
              </w:r>
            </w:hyperlink>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5.</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Проект контракта</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6.</w:t>
            </w:r>
          </w:p>
        </w:tc>
        <w:tc>
          <w:tcPr>
            <w:tcW w:w="14255" w:type="dxa"/>
          </w:tcPr>
          <w:p w:rsidR="00440B25" w:rsidRPr="006C4D98"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6C4D98">
              <w:rPr>
                <w:rFonts w:ascii="Times New Roman" w:eastAsia="Calibri" w:hAnsi="Times New Roman" w:cs="Times New Roman"/>
                <w:iCs/>
                <w:sz w:val="28"/>
                <w:szCs w:val="28"/>
              </w:rPr>
              <w:t>Перечень дополнительных требований к извещению об осуществлении закупки, участникам закупок, содержанию заявок на участие в закупках</w:t>
            </w:r>
          </w:p>
          <w:p w:rsidR="003518A4" w:rsidRPr="006C4D98" w:rsidRDefault="003518A4" w:rsidP="00440B25">
            <w:pPr>
              <w:autoSpaceDE w:val="0"/>
              <w:autoSpaceDN w:val="0"/>
              <w:adjustRightInd w:val="0"/>
              <w:spacing w:after="0" w:line="240" w:lineRule="auto"/>
              <w:rPr>
                <w:rFonts w:ascii="Times New Roman" w:eastAsia="Calibri" w:hAnsi="Times New Roman" w:cs="Times New Roman"/>
                <w:iCs/>
                <w:sz w:val="28"/>
                <w:szCs w:val="28"/>
              </w:rPr>
            </w:pPr>
          </w:p>
          <w:p w:rsidR="00CC14A9" w:rsidRPr="006C4D98" w:rsidRDefault="00CC14A9" w:rsidP="00CC14A9">
            <w:pPr>
              <w:autoSpaceDE w:val="0"/>
              <w:autoSpaceDN w:val="0"/>
              <w:adjustRightInd w:val="0"/>
              <w:spacing w:after="0" w:line="240" w:lineRule="auto"/>
              <w:jc w:val="both"/>
              <w:rPr>
                <w:rFonts w:ascii="Arial" w:hAnsi="Arial" w:cs="Arial"/>
                <w:sz w:val="20"/>
                <w:szCs w:val="20"/>
              </w:rPr>
            </w:pPr>
            <w:r w:rsidRPr="006C4D98">
              <w:rPr>
                <w:rFonts w:ascii="Times New Roman" w:eastAsia="Calibri" w:hAnsi="Times New Roman" w:cs="Times New Roman"/>
                <w:iCs/>
                <w:sz w:val="28"/>
                <w:szCs w:val="28"/>
              </w:rPr>
              <w:lastRenderedPageBreak/>
              <w:t>**</w:t>
            </w:r>
            <w:r w:rsidRPr="006C4D98">
              <w:rPr>
                <w:rFonts w:ascii="Arial" w:hAnsi="Arial" w:cs="Arial"/>
                <w:sz w:val="20"/>
                <w:szCs w:val="20"/>
              </w:rPr>
              <w:t>при осуществлении закупки товара, работы, услуги, в отношении которых в каталоге отсутствуют позиции, извещение об осуществлении которой размещено в ЕИС с 1 октября 2023 г.:</w:t>
            </w:r>
          </w:p>
          <w:p w:rsidR="00CC14A9" w:rsidRPr="006C4D98" w:rsidRDefault="00BB6F1B" w:rsidP="00CC14A9">
            <w:pPr>
              <w:autoSpaceDE w:val="0"/>
              <w:autoSpaceDN w:val="0"/>
              <w:adjustRightInd w:val="0"/>
              <w:spacing w:before="200" w:after="0" w:line="240" w:lineRule="auto"/>
              <w:ind w:firstLine="540"/>
              <w:jc w:val="both"/>
              <w:rPr>
                <w:rFonts w:ascii="Arial" w:hAnsi="Arial" w:cs="Arial"/>
                <w:sz w:val="20"/>
                <w:szCs w:val="20"/>
              </w:rPr>
            </w:pPr>
            <w:r w:rsidRPr="006C4D98">
              <w:rPr>
                <w:rFonts w:ascii="Arial" w:hAnsi="Arial" w:cs="Arial"/>
                <w:sz w:val="20"/>
                <w:szCs w:val="20"/>
              </w:rPr>
              <w:t xml:space="preserve">- </w:t>
            </w:r>
            <w:r w:rsidR="00CC14A9" w:rsidRPr="006C4D98">
              <w:rPr>
                <w:rFonts w:ascii="Arial" w:hAnsi="Arial" w:cs="Arial"/>
                <w:sz w:val="20"/>
                <w:szCs w:val="20"/>
              </w:rPr>
              <w:t xml:space="preserve">описание объекта закупки в части характеристик, предусмотренных </w:t>
            </w:r>
            <w:hyperlink r:id="rId59" w:history="1">
              <w:r w:rsidR="00CC14A9" w:rsidRPr="006C4D98">
                <w:rPr>
                  <w:rFonts w:ascii="Arial" w:hAnsi="Arial" w:cs="Arial"/>
                  <w:sz w:val="20"/>
                  <w:szCs w:val="20"/>
                </w:rPr>
                <w:t>пунктом 1 части 1 статьи 33</w:t>
              </w:r>
            </w:hyperlink>
            <w:r w:rsidR="00CC14A9" w:rsidRPr="006C4D98">
              <w:rPr>
                <w:rFonts w:ascii="Arial" w:hAnsi="Arial" w:cs="Arial"/>
                <w:sz w:val="20"/>
                <w:szCs w:val="20"/>
              </w:rPr>
              <w:t xml:space="preserve"> Закона N 44-ФЗ, указывается в формируемом с использованием ЕИС извещении об осуществлении закупки на основании </w:t>
            </w:r>
            <w:hyperlink r:id="rId60" w:history="1">
              <w:r w:rsidR="00CC14A9" w:rsidRPr="006C4D98">
                <w:rPr>
                  <w:rFonts w:ascii="Arial" w:hAnsi="Arial" w:cs="Arial"/>
                  <w:sz w:val="20"/>
                  <w:szCs w:val="20"/>
                </w:rPr>
                <w:t>пункта 5 части 1 статьи 42</w:t>
              </w:r>
            </w:hyperlink>
            <w:r w:rsidR="00CC14A9" w:rsidRPr="006C4D98">
              <w:rPr>
                <w:rFonts w:ascii="Arial" w:hAnsi="Arial" w:cs="Arial"/>
                <w:sz w:val="20"/>
                <w:szCs w:val="20"/>
              </w:rPr>
              <w:t xml:space="preserve"> Закона N 44-ФЗ с учетом </w:t>
            </w:r>
            <w:hyperlink r:id="rId61" w:history="1">
              <w:r w:rsidR="00CC14A9" w:rsidRPr="006C4D98">
                <w:rPr>
                  <w:rFonts w:ascii="Arial" w:hAnsi="Arial" w:cs="Arial"/>
                  <w:sz w:val="20"/>
                  <w:szCs w:val="20"/>
                </w:rPr>
                <w:t>пункта 3</w:t>
              </w:r>
            </w:hyperlink>
            <w:r w:rsidR="0009339F" w:rsidRPr="006C4D98">
              <w:rPr>
                <w:rFonts w:ascii="Arial" w:hAnsi="Arial" w:cs="Arial"/>
                <w:sz w:val="20"/>
                <w:szCs w:val="20"/>
              </w:rPr>
              <w:t xml:space="preserve"> Положени</w:t>
            </w:r>
            <w:r w:rsidRPr="006C4D98">
              <w:rPr>
                <w:rFonts w:ascii="Arial" w:hAnsi="Arial" w:cs="Arial"/>
                <w:sz w:val="20"/>
                <w:szCs w:val="20"/>
              </w:rPr>
              <w:t>я</w:t>
            </w:r>
            <w:r w:rsidR="0009339F" w:rsidRPr="006C4D98">
              <w:rPr>
                <w:rFonts w:ascii="Arial" w:hAnsi="Arial" w:cs="Arial"/>
                <w:sz w:val="20"/>
                <w:szCs w:val="20"/>
              </w:rPr>
              <w:t xml:space="preserve"> о порядке формирования и размещения </w:t>
            </w:r>
            <w:r w:rsidRPr="006C4D98">
              <w:rPr>
                <w:rFonts w:ascii="Arial" w:hAnsi="Arial" w:cs="Arial"/>
                <w:sz w:val="20"/>
                <w:szCs w:val="20"/>
              </w:rPr>
              <w:t xml:space="preserve">информации и </w:t>
            </w:r>
            <w:r w:rsidR="0009339F" w:rsidRPr="006C4D98">
              <w:rPr>
                <w:rFonts w:ascii="Arial" w:hAnsi="Arial" w:cs="Arial"/>
                <w:sz w:val="20"/>
                <w:szCs w:val="20"/>
              </w:rPr>
              <w:t>документов в ЕИС</w:t>
            </w:r>
            <w:r w:rsidRPr="006C4D98">
              <w:rPr>
                <w:rFonts w:ascii="Arial" w:hAnsi="Arial" w:cs="Arial"/>
                <w:sz w:val="20"/>
                <w:szCs w:val="20"/>
              </w:rPr>
              <w:t xml:space="preserve">, утвержденного  </w:t>
            </w:r>
            <w:r w:rsidR="00CC14A9" w:rsidRPr="006C4D98">
              <w:rPr>
                <w:rFonts w:ascii="Arial" w:hAnsi="Arial" w:cs="Arial"/>
                <w:sz w:val="20"/>
                <w:szCs w:val="20"/>
              </w:rPr>
              <w:t>постановлени</w:t>
            </w:r>
            <w:r w:rsidRPr="006C4D98">
              <w:rPr>
                <w:rFonts w:ascii="Arial" w:hAnsi="Arial" w:cs="Arial"/>
                <w:sz w:val="20"/>
                <w:szCs w:val="20"/>
              </w:rPr>
              <w:t>ем</w:t>
            </w:r>
            <w:r w:rsidR="00CC14A9" w:rsidRPr="006C4D98">
              <w:rPr>
                <w:rFonts w:ascii="Arial" w:hAnsi="Arial" w:cs="Arial"/>
                <w:sz w:val="20"/>
                <w:szCs w:val="20"/>
              </w:rPr>
              <w:t xml:space="preserve"> Правительства РФ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CC14A9" w:rsidRPr="006C4D98" w:rsidRDefault="00CC14A9" w:rsidP="00CC14A9">
            <w:pPr>
              <w:autoSpaceDE w:val="0"/>
              <w:autoSpaceDN w:val="0"/>
              <w:adjustRightInd w:val="0"/>
              <w:spacing w:before="200" w:after="0" w:line="240" w:lineRule="auto"/>
              <w:ind w:firstLine="540"/>
              <w:jc w:val="both"/>
              <w:rPr>
                <w:rFonts w:ascii="Arial" w:hAnsi="Arial" w:cs="Arial"/>
                <w:sz w:val="20"/>
                <w:szCs w:val="20"/>
              </w:rPr>
            </w:pPr>
            <w:r w:rsidRPr="006C4D98">
              <w:rPr>
                <w:rFonts w:ascii="Arial" w:hAnsi="Arial" w:cs="Arial"/>
                <w:sz w:val="20"/>
                <w:szCs w:val="20"/>
              </w:rPr>
              <w:t xml:space="preserve">описание объекта закупки, включающее также характеристики, предусмотренные </w:t>
            </w:r>
            <w:hyperlink r:id="rId62" w:history="1">
              <w:r w:rsidRPr="006C4D98">
                <w:rPr>
                  <w:rFonts w:ascii="Arial" w:hAnsi="Arial" w:cs="Arial"/>
                  <w:sz w:val="20"/>
                  <w:szCs w:val="20"/>
                </w:rPr>
                <w:t>пунктом 1 части 1 статьи 33</w:t>
              </w:r>
            </w:hyperlink>
            <w:r w:rsidRPr="006C4D98">
              <w:rPr>
                <w:rFonts w:ascii="Arial" w:hAnsi="Arial" w:cs="Arial"/>
                <w:sz w:val="20"/>
                <w:szCs w:val="20"/>
              </w:rPr>
              <w:t xml:space="preserve"> Закона N 44-ФЗ (то есть, полное описание объекта закупки), прилагается к извещению в качестве документа, сформированного без использования ЕИС.</w:t>
            </w:r>
          </w:p>
          <w:p w:rsidR="003518A4" w:rsidRPr="006C4D98" w:rsidRDefault="003518A4" w:rsidP="00440B25">
            <w:pPr>
              <w:autoSpaceDE w:val="0"/>
              <w:autoSpaceDN w:val="0"/>
              <w:adjustRightInd w:val="0"/>
              <w:spacing w:after="0" w:line="240" w:lineRule="auto"/>
              <w:rPr>
                <w:rFonts w:ascii="Times New Roman" w:eastAsia="Calibri" w:hAnsi="Times New Roman" w:cs="Times New Roman"/>
                <w:iCs/>
                <w:sz w:val="28"/>
                <w:szCs w:val="28"/>
              </w:rPr>
            </w:pPr>
          </w:p>
        </w:tc>
      </w:tr>
    </w:tbl>
    <w:p w:rsidR="00EC2155" w:rsidRPr="00713D4A" w:rsidRDefault="00EC2155" w:rsidP="00EC2155">
      <w:pPr>
        <w:autoSpaceDE w:val="0"/>
        <w:autoSpaceDN w:val="0"/>
        <w:adjustRightInd w:val="0"/>
        <w:spacing w:after="0" w:line="240" w:lineRule="auto"/>
        <w:ind w:firstLine="540"/>
        <w:jc w:val="both"/>
        <w:rPr>
          <w:rFonts w:ascii="Times New Roman" w:hAnsi="Times New Roman"/>
          <w:i/>
          <w:sz w:val="28"/>
          <w:szCs w:val="28"/>
        </w:rPr>
      </w:pPr>
      <w:r w:rsidRPr="00713D4A">
        <w:rPr>
          <w:rFonts w:ascii="Times New Roman" w:hAnsi="Times New Roman"/>
          <w:i/>
          <w:sz w:val="28"/>
          <w:szCs w:val="28"/>
        </w:rPr>
        <w:lastRenderedPageBreak/>
        <w:t>Заказчик, предоставляя в уполномоченный орган настоящую "Заявку-извещение об осуществлении закупки», несет полную ответственность за информацию и электронные документы, содержащейся в ней в соответствии с действующим законодательством РФ.</w:t>
      </w:r>
    </w:p>
    <w:p w:rsidR="00EC2155" w:rsidRPr="00713D4A" w:rsidRDefault="00EC2155" w:rsidP="00EC2155">
      <w:pPr>
        <w:autoSpaceDE w:val="0"/>
        <w:autoSpaceDN w:val="0"/>
        <w:adjustRightInd w:val="0"/>
        <w:spacing w:after="0" w:line="240" w:lineRule="auto"/>
        <w:ind w:firstLine="540"/>
        <w:jc w:val="both"/>
        <w:rPr>
          <w:rFonts w:ascii="Times New Roman" w:hAnsi="Times New Roman"/>
          <w:sz w:val="24"/>
          <w:szCs w:val="24"/>
        </w:rPr>
      </w:pPr>
    </w:p>
    <w:p w:rsidR="00EC2155" w:rsidRPr="00713D4A" w:rsidRDefault="00EC2155" w:rsidP="00EC2155">
      <w:pPr>
        <w:spacing w:after="0" w:line="240" w:lineRule="auto"/>
        <w:jc w:val="both"/>
        <w:rPr>
          <w:rFonts w:ascii="Times New Roman" w:eastAsiaTheme="minorEastAsia" w:hAnsi="Times New Roman" w:cs="Times New Roman"/>
          <w:lang w:eastAsia="ru-RU"/>
        </w:rPr>
      </w:pPr>
      <w:r w:rsidRPr="00713D4A">
        <w:rPr>
          <w:rFonts w:ascii="Times New Roman" w:eastAsiaTheme="minorEastAsia" w:hAnsi="Times New Roman" w:cs="Times New Roman"/>
          <w:sz w:val="20"/>
          <w:szCs w:val="20"/>
          <w:lang w:eastAsia="ru-RU"/>
        </w:rPr>
        <w:t xml:space="preserve">_________________________________                                                                                                                                                               </w:t>
      </w:r>
      <w:r w:rsidRPr="00713D4A">
        <w:rPr>
          <w:rFonts w:ascii="Times New Roman" w:eastAsiaTheme="minorEastAsia" w:hAnsi="Times New Roman" w:cs="Times New Roman"/>
          <w:lang w:eastAsia="ru-RU"/>
        </w:rPr>
        <w:t xml:space="preserve"> _____________________ (Фамилия И.О.)</w:t>
      </w:r>
    </w:p>
    <w:p w:rsidR="00EC2155" w:rsidRPr="00713D4A" w:rsidRDefault="00EC2155" w:rsidP="00EC2155">
      <w:pPr>
        <w:spacing w:after="0" w:line="240" w:lineRule="auto"/>
        <w:jc w:val="both"/>
        <w:rPr>
          <w:rFonts w:ascii="Times New Roman" w:eastAsiaTheme="minorEastAsia" w:hAnsi="Times New Roman" w:cs="Times New Roman"/>
          <w:i/>
          <w:lang w:eastAsia="ru-RU"/>
        </w:rPr>
      </w:pPr>
      <w:r w:rsidRPr="00713D4A">
        <w:rPr>
          <w:rFonts w:ascii="Times New Roman" w:eastAsiaTheme="minorEastAsia" w:hAnsi="Times New Roman" w:cs="Times New Roman"/>
          <w:i/>
          <w:lang w:eastAsia="ru-RU"/>
        </w:rPr>
        <w:t xml:space="preserve">Должность руководителя организации                                                                                                                                       </w:t>
      </w:r>
      <w:proofErr w:type="gramStart"/>
      <w:r w:rsidRPr="00713D4A">
        <w:rPr>
          <w:rFonts w:ascii="Times New Roman" w:eastAsiaTheme="minorEastAsia" w:hAnsi="Times New Roman" w:cs="Times New Roman"/>
          <w:i/>
          <w:lang w:eastAsia="ru-RU"/>
        </w:rPr>
        <w:t xml:space="preserve">   (</w:t>
      </w:r>
      <w:proofErr w:type="gramEnd"/>
      <w:r w:rsidRPr="00713D4A">
        <w:rPr>
          <w:rFonts w:ascii="Times New Roman" w:eastAsiaTheme="minorEastAsia" w:hAnsi="Times New Roman" w:cs="Times New Roman"/>
          <w:i/>
          <w:lang w:eastAsia="ru-RU"/>
        </w:rPr>
        <w:t>подпись)</w:t>
      </w:r>
      <w:r w:rsidRPr="00713D4A">
        <w:rPr>
          <w:rFonts w:ascii="Times New Roman" w:eastAsiaTheme="minorEastAsia" w:hAnsi="Times New Roman" w:cs="Times New Roman"/>
          <w:lang w:eastAsia="ru-RU"/>
        </w:rPr>
        <w:t xml:space="preserve">  </w:t>
      </w:r>
    </w:p>
    <w:p w:rsidR="00D0140A" w:rsidRPr="00440B25" w:rsidRDefault="00EC2155" w:rsidP="00E242CE">
      <w:pPr>
        <w:spacing w:after="0" w:line="240" w:lineRule="auto"/>
        <w:jc w:val="both"/>
        <w:rPr>
          <w:rFonts w:ascii="Times New Roman" w:eastAsia="Calibri" w:hAnsi="Times New Roman" w:cs="Times New Roman"/>
          <w:iCs/>
          <w:sz w:val="28"/>
          <w:szCs w:val="28"/>
        </w:rPr>
      </w:pPr>
      <w:r w:rsidRPr="00713D4A">
        <w:rPr>
          <w:rFonts w:ascii="Times New Roman" w:eastAsiaTheme="minorEastAsia" w:hAnsi="Times New Roman" w:cs="Times New Roman"/>
          <w:lang w:eastAsia="ru-RU"/>
        </w:rPr>
        <w:t>М.П.</w:t>
      </w:r>
    </w:p>
    <w:sectPr w:rsidR="00D0140A" w:rsidRPr="00440B25" w:rsidSect="00885BD3">
      <w:pgSz w:w="16838" w:h="11906" w:orient="landscape"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657A"/>
    <w:multiLevelType w:val="hybridMultilevel"/>
    <w:tmpl w:val="643A5952"/>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4E345914"/>
    <w:multiLevelType w:val="hybridMultilevel"/>
    <w:tmpl w:val="6B04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14602C"/>
    <w:multiLevelType w:val="hybridMultilevel"/>
    <w:tmpl w:val="9306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A2"/>
    <w:rsid w:val="000063BE"/>
    <w:rsid w:val="0001289C"/>
    <w:rsid w:val="00047216"/>
    <w:rsid w:val="0009339F"/>
    <w:rsid w:val="000B2899"/>
    <w:rsid w:val="000B6E5B"/>
    <w:rsid w:val="000E4530"/>
    <w:rsid w:val="000F2FEE"/>
    <w:rsid w:val="0010650A"/>
    <w:rsid w:val="001654B8"/>
    <w:rsid w:val="001B534D"/>
    <w:rsid w:val="001D6590"/>
    <w:rsid w:val="00227A5B"/>
    <w:rsid w:val="00227D58"/>
    <w:rsid w:val="002478B4"/>
    <w:rsid w:val="00262375"/>
    <w:rsid w:val="002A292C"/>
    <w:rsid w:val="002B0681"/>
    <w:rsid w:val="002C0755"/>
    <w:rsid w:val="002E675F"/>
    <w:rsid w:val="003518A4"/>
    <w:rsid w:val="00356BCC"/>
    <w:rsid w:val="00375120"/>
    <w:rsid w:val="00394251"/>
    <w:rsid w:val="003A20E0"/>
    <w:rsid w:val="003B01E7"/>
    <w:rsid w:val="00414A73"/>
    <w:rsid w:val="00440B25"/>
    <w:rsid w:val="004671A2"/>
    <w:rsid w:val="0047082D"/>
    <w:rsid w:val="004E69B9"/>
    <w:rsid w:val="004F0CCC"/>
    <w:rsid w:val="005D65E8"/>
    <w:rsid w:val="005E251B"/>
    <w:rsid w:val="006173E7"/>
    <w:rsid w:val="00660415"/>
    <w:rsid w:val="00662806"/>
    <w:rsid w:val="0068157D"/>
    <w:rsid w:val="006C4D98"/>
    <w:rsid w:val="006D2460"/>
    <w:rsid w:val="006E110A"/>
    <w:rsid w:val="00704D54"/>
    <w:rsid w:val="0070657F"/>
    <w:rsid w:val="00713D4A"/>
    <w:rsid w:val="00775ADA"/>
    <w:rsid w:val="007A63DB"/>
    <w:rsid w:val="007F7C2B"/>
    <w:rsid w:val="00835F04"/>
    <w:rsid w:val="008620EB"/>
    <w:rsid w:val="00885BD3"/>
    <w:rsid w:val="00893B8F"/>
    <w:rsid w:val="008A25BE"/>
    <w:rsid w:val="008C5FCF"/>
    <w:rsid w:val="0096675A"/>
    <w:rsid w:val="00A059FB"/>
    <w:rsid w:val="00A064D5"/>
    <w:rsid w:val="00A1680A"/>
    <w:rsid w:val="00A37200"/>
    <w:rsid w:val="00A37CE8"/>
    <w:rsid w:val="00A46F81"/>
    <w:rsid w:val="00A601A7"/>
    <w:rsid w:val="00AE5905"/>
    <w:rsid w:val="00B11576"/>
    <w:rsid w:val="00B24908"/>
    <w:rsid w:val="00BA4349"/>
    <w:rsid w:val="00BB0AE5"/>
    <w:rsid w:val="00BB6F1B"/>
    <w:rsid w:val="00BC02C8"/>
    <w:rsid w:val="00BD122A"/>
    <w:rsid w:val="00C07280"/>
    <w:rsid w:val="00C2535F"/>
    <w:rsid w:val="00C60019"/>
    <w:rsid w:val="00C8276C"/>
    <w:rsid w:val="00C82B04"/>
    <w:rsid w:val="00C96EE4"/>
    <w:rsid w:val="00C97906"/>
    <w:rsid w:val="00CC14A9"/>
    <w:rsid w:val="00D0140A"/>
    <w:rsid w:val="00D338C3"/>
    <w:rsid w:val="00D4700E"/>
    <w:rsid w:val="00D75717"/>
    <w:rsid w:val="00D90ACA"/>
    <w:rsid w:val="00D972C3"/>
    <w:rsid w:val="00DA3BD9"/>
    <w:rsid w:val="00E20303"/>
    <w:rsid w:val="00E242CE"/>
    <w:rsid w:val="00E44B3D"/>
    <w:rsid w:val="00EC2155"/>
    <w:rsid w:val="00EC2AA9"/>
    <w:rsid w:val="00FB7088"/>
    <w:rsid w:val="00FE373E"/>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4488D-70E0-41ED-AA8B-E47865B5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0B25"/>
    <w:pPr>
      <w:ind w:left="720"/>
      <w:contextualSpacing/>
    </w:pPr>
  </w:style>
  <w:style w:type="character" w:styleId="a5">
    <w:name w:val="Hyperlink"/>
    <w:basedOn w:val="a0"/>
    <w:uiPriority w:val="99"/>
    <w:unhideWhenUsed/>
    <w:rsid w:val="00660415"/>
    <w:rPr>
      <w:color w:val="0563C1" w:themeColor="hyperlink"/>
      <w:u w:val="single"/>
    </w:rPr>
  </w:style>
  <w:style w:type="paragraph" w:customStyle="1" w:styleId="Listing">
    <w:name w:val="Listing"/>
    <w:basedOn w:val="a"/>
    <w:uiPriority w:val="99"/>
    <w:rsid w:val="00D972C3"/>
    <w:pPr>
      <w:spacing w:before="60" w:after="120" w:line="240" w:lineRule="auto"/>
      <w:jc w:val="both"/>
    </w:pPr>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3518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D6C5714CF526315DDB3CB54D1C79CD935C2FB7745DACEF3B471770F685AE544056EF2CA1B4BCA035BCDFC5CAYAW2K" TargetMode="External"/><Relationship Id="rId18" Type="http://schemas.openxmlformats.org/officeDocument/2006/relationships/hyperlink" Target="consultantplus://offline/ref=1C4A16B47D83D582408E463327D450945E4262EDC8FBF8F4EC9682DB73039D629BC72078B715C37EFE9F8A4AD7AD36D3726AD889ED08XAn0H" TargetMode="External"/><Relationship Id="rId26" Type="http://schemas.openxmlformats.org/officeDocument/2006/relationships/hyperlink" Target="consultantplus://offline/ref=986AF1FBB03E6591E797082309AC84F53ABA85CEDE36A5FC0B3A48B41500B3A137B69EEFC7336718B0F31EDA0A321D14872EC8D011E29A9A1Cg8J" TargetMode="External"/><Relationship Id="rId39" Type="http://schemas.openxmlformats.org/officeDocument/2006/relationships/hyperlink" Target="consultantplus://offline/ref=6202E7486218EC4AAAEA9393A7B4AE706122CFC4BC5E5B4E48C3911F525B7B6346A7D8F32F4D332D04F17B909001B41EB068E642FB013423M1KBO" TargetMode="External"/><Relationship Id="rId21" Type="http://schemas.openxmlformats.org/officeDocument/2006/relationships/hyperlink" Target="consultantplus://offline/ref=1C4A16B47D83D582408E463327D450945E4262E2CDF9F8F4EC9682DB73039D629BC72078B112C77EFE9F8A4AD7AD36D3726AD889ED08XAn0H" TargetMode="External"/><Relationship Id="rId34" Type="http://schemas.openxmlformats.org/officeDocument/2006/relationships/hyperlink" Target="consultantplus://offline/ref=4D39F889E6AF32C1DE061E0605AEC95D46AD6DF876371B533E17FBB037AB6CAE3CF5A5552F3FEE0F9712BFE7022AB911C3603EB0E86BNE70I" TargetMode="External"/><Relationship Id="rId42" Type="http://schemas.openxmlformats.org/officeDocument/2006/relationships/hyperlink" Target="consultantplus://offline/ref=AE3361AC06D2CF457E2D60BA7473AC07094549E8907464B2CECD3F52F0D1DDA0FFD42D7AF6A708C58142693F24937DC3D8F3BBFB8AB66332gBwBH" TargetMode="External"/><Relationship Id="rId47" Type="http://schemas.openxmlformats.org/officeDocument/2006/relationships/hyperlink" Target="consultantplus://offline/ref=14533BACF0D8B8764411ADE0AB2F73FF42E6EE81170E9E6149577ED192B18D301423EE611F2B090E0C0EEBCF89ADCD2B738355B7793910613CJ2L" TargetMode="External"/><Relationship Id="rId50" Type="http://schemas.openxmlformats.org/officeDocument/2006/relationships/hyperlink" Target="consultantplus://offline/ref=9B2BDEA7DB8997FB2B6DBFE08E55D9DF4FA2EA0E7EDB63D6DBD0CB30F32F1F6F05871CEC261F17E7EC517D031559AE2BEE672F923F32g5S6O" TargetMode="External"/><Relationship Id="rId55" Type="http://schemas.openxmlformats.org/officeDocument/2006/relationships/hyperlink" Target="consultantplus://offline/ref=F69F6748523119D958F5B262CBA8883D5C1E0924502FCA8CED3F81E0EF73A30178C51B3C7041066EA6A7378F49A4B0DEAF4F2AE4d0U9O" TargetMode="External"/><Relationship Id="rId63" Type="http://schemas.openxmlformats.org/officeDocument/2006/relationships/fontTable" Target="fontTable.xml"/><Relationship Id="rId7" Type="http://schemas.openxmlformats.org/officeDocument/2006/relationships/hyperlink" Target="consultantplus://offline/ref=A3CE009EAED3E792C83638AB6AF1A5B659E8F7FE21A4C6825662610D2A662DECA32617A31F1D082EDB4451B98057BAE72D263C6AC3EBB113R6iCN" TargetMode="External"/><Relationship Id="rId2" Type="http://schemas.openxmlformats.org/officeDocument/2006/relationships/styles" Target="styles.xml"/><Relationship Id="rId16" Type="http://schemas.openxmlformats.org/officeDocument/2006/relationships/hyperlink" Target="consultantplus://offline/ref=1C4A16B47D83D582408E463327D450945E4262EDC8F8F8F4EC9682DB73039D629BC7207BB610C37EFE9F8A4AD7AD36D3726AD889ED08XAn0H" TargetMode="External"/><Relationship Id="rId20" Type="http://schemas.openxmlformats.org/officeDocument/2006/relationships/hyperlink" Target="consultantplus://offline/ref=1C4A16B47D83D582408E463327D450945E4262EDC8FBF8F4EC9682DB73039D629BC72078B718C17EFE9F8A4AD7AD36D3726AD889ED08XAn0H" TargetMode="External"/><Relationship Id="rId29" Type="http://schemas.openxmlformats.org/officeDocument/2006/relationships/hyperlink" Target="consultantplus://offline/ref=6F787BBC0D0EFF25BDEA5A81E0F0E1135699104A107D05597C31697277BC146377DC7167D8374D0C9AF8CF7DEAB0AE0CDCF6A622C283J9z6L" TargetMode="External"/><Relationship Id="rId41" Type="http://schemas.openxmlformats.org/officeDocument/2006/relationships/hyperlink" Target="consultantplus://offline/ref=442CA52DDCFD650B4622D0982D484381A7AC0C5CADBF28BFA121826EC80E3D9BBF137F04ED43A68D7BD7A7FCFCF376CC074C80D56BE0E052q262H" TargetMode="External"/><Relationship Id="rId54" Type="http://schemas.openxmlformats.org/officeDocument/2006/relationships/hyperlink" Target="consultantplus://offline/ref=F69F6748523119D958F5B262CBA8883D5C1E0924502FCA8CED3F81E0EF73A30178C51B3F7841066EA6A7378F49A4B0DEAF4F2AE4d0U9O" TargetMode="External"/><Relationship Id="rId62" Type="http://schemas.openxmlformats.org/officeDocument/2006/relationships/hyperlink" Target="consultantplus://offline/ref=1F524AD0442B39865A982F4D553CAB1517708163CA67429252A2CD75B20114E7B292C7929F724A099D9CF160009411077F664995664C7Ez534I" TargetMode="External"/><Relationship Id="rId1" Type="http://schemas.openxmlformats.org/officeDocument/2006/relationships/numbering" Target="numbering.xml"/><Relationship Id="rId6" Type="http://schemas.openxmlformats.org/officeDocument/2006/relationships/hyperlink" Target="consultantplus://offline/ref=A3CE009EAED3E792C83638AB6AF1A5B659E8F7FE21A4C6825662610D2A662DECA32617AB1D165D7D9D1A08EAC01CB7E3373A3C6DRDi4N" TargetMode="External"/><Relationship Id="rId11" Type="http://schemas.openxmlformats.org/officeDocument/2006/relationships/hyperlink" Target="consultantplus://offline/ref=AF74664B64686B8C7362DAF3E84A2F3E4759F057F5D3F2D5B9DBEB76157F03450FEDEDFA7FD63B23C15B721A9C14B2F27925E09C965C55N5K" TargetMode="External"/><Relationship Id="rId24" Type="http://schemas.openxmlformats.org/officeDocument/2006/relationships/hyperlink" Target="consultantplus://offline/ref=1412484BF0CDF3DB00A7FA4EAA99B737E87F5886550E562A263DC4D6602B044C37F7D067A9B6BA3BD2C777367304TFG" TargetMode="External"/><Relationship Id="rId32" Type="http://schemas.openxmlformats.org/officeDocument/2006/relationships/hyperlink" Target="consultantplus://offline/ref=14533BACF0D8B8764411ADE0AB2F73FF45EEE28010099E6149577ED192B18D301423EE611F2A0A0B010EEBCF89ADCD2B738355B7793910613CJ2L" TargetMode="External"/><Relationship Id="rId37" Type="http://schemas.openxmlformats.org/officeDocument/2006/relationships/hyperlink" Target="consultantplus://offline/ref=6202E7486218EC4AAAEA9393A7B4AE706122CFC4BC5E5B4E48C3911F525B7B6346A7D8F32F4D332D04F17B909001B41EB068E642FB013423M1KBO" TargetMode="External"/><Relationship Id="rId40" Type="http://schemas.openxmlformats.org/officeDocument/2006/relationships/hyperlink" Target="consultantplus://offline/ref=442CA52DDCFD650B4622D0982D484381A7AC0C5CADBF28BFA121826EC80E3D9BBF137F00EB49F1DC3689FEACB9B87BCC185080D6q767H" TargetMode="External"/><Relationship Id="rId45" Type="http://schemas.openxmlformats.org/officeDocument/2006/relationships/hyperlink" Target="consultantplus://offline/ref=6F787BBC0D0EFF25BDEA5A81E0F0E1135699104A107D05597C31697277BC146377DC7164DB3E4703CAA2DF79A3E5AA12D5E9B821DC83959CJDz3L" TargetMode="External"/><Relationship Id="rId53" Type="http://schemas.openxmlformats.org/officeDocument/2006/relationships/hyperlink" Target="consultantplus://offline/ref=9B2BDEA7DB8997FB2B6DBFE08E55D9DF4FA2EA0E7EDB63D6DBD0CB30F32F1F6F05871CEC271E1AEBBC0B6D075C0EA737EA7F319621315FBDgES5O" TargetMode="External"/><Relationship Id="rId58" Type="http://schemas.openxmlformats.org/officeDocument/2006/relationships/hyperlink" Target="consultantplus://offline/ref=3D3A8A5D6B0366814A4AA6110E749F21CB555293B50E756CB7FB10E0335B3CC54AC0AEFC9B70EFD3ABF0E5E8F9zFx3N" TargetMode="External"/><Relationship Id="rId5" Type="http://schemas.openxmlformats.org/officeDocument/2006/relationships/hyperlink" Target="consultantplus://offline/ref=A3CE009EAED3E792C83638AB6AF1A5B659E8F7FE21A4C6825662610D2A662DECA32617A0181A0278880B50E5C606A9E52F263E6CDCREi0N" TargetMode="External"/><Relationship Id="rId15" Type="http://schemas.openxmlformats.org/officeDocument/2006/relationships/hyperlink" Target="consultantplus://offline/ref=1C4A16B47D83D582408E463327D450945E4262EDC8F8F8F4EC9682DB73039D629BC7207BB612C47EFE9F8A4AD7AD36D3726AD889ED08XAn0H" TargetMode="External"/><Relationship Id="rId23" Type="http://schemas.openxmlformats.org/officeDocument/2006/relationships/hyperlink" Target="consultantplus://offline/ref=1412484BF0CDF3DB00A7FA4EAA99B737E87F5886550E562A263DC4D6602B044C25F78869A9B8A030848831637C4D687FD1AB250CE7850ET0G" TargetMode="External"/><Relationship Id="rId28" Type="http://schemas.openxmlformats.org/officeDocument/2006/relationships/hyperlink" Target="consultantplus://offline/ref=8D4FE004B06CDAA7757148BAB57C13237BBD6947C0EDEB8472B4E8718D99E1E67533A483D77A5730B60BD88D63B43D715ADC94D961CD74EAg4w4L" TargetMode="External"/><Relationship Id="rId36" Type="http://schemas.openxmlformats.org/officeDocument/2006/relationships/hyperlink" Target="consultantplus://offline/ref=4D39F889E6AF32C1DE061E0605AEC95D46AD6DF876371B533E17FBB037AB6CAE3CF5A5552F3CEA0F9712BFE7022AB911C3603EB0E86BNE70I" TargetMode="External"/><Relationship Id="rId49" Type="http://schemas.openxmlformats.org/officeDocument/2006/relationships/hyperlink" Target="consultantplus://offline/ref=D608CF36918823E8220EC2E9122C83AF92413A78F61FDA9EAEB2C72185C47EF553E93061B300575B167B984E3D9FF51369EF295911DAF9Y8kDM" TargetMode="External"/><Relationship Id="rId57" Type="http://schemas.openxmlformats.org/officeDocument/2006/relationships/hyperlink" Target="consultantplus://offline/ref=3D3A8A5D6B0366814A4AA6110E749F21CB555293B50E756CB7FB10E0335B3CC54AC0AEFC9B70EFD3ABF0E5E8F9zFx3N" TargetMode="External"/><Relationship Id="rId61" Type="http://schemas.openxmlformats.org/officeDocument/2006/relationships/hyperlink" Target="consultantplus://offline/ref=1F524AD0442B39865A982F4D553CAB1517708061C662429252A2CD75B20114E7B292C7929D704A0295C3F47511CC1C056379488B7A4E7C55z43AI" TargetMode="External"/><Relationship Id="rId10" Type="http://schemas.openxmlformats.org/officeDocument/2006/relationships/hyperlink" Target="consultantplus://offline/ref=C62FABC26456CDC1F3B2EB9C09ED9A7E7FE8ABFAA8A1F84A6C4EF2E654EE1AD2FE2264AA368533EC24296DE6683FC3B53282223863A3F5NCK" TargetMode="External"/><Relationship Id="rId19" Type="http://schemas.openxmlformats.org/officeDocument/2006/relationships/hyperlink" Target="consultantplus://offline/ref=1C4A16B47D83D582408E463327D450945E4262EDC8FBF8F4EC9682DB73039D629BC72078B717C57EFE9F8A4AD7AD36D3726AD889ED08XAn0H" TargetMode="External"/><Relationship Id="rId31" Type="http://schemas.openxmlformats.org/officeDocument/2006/relationships/hyperlink" Target="consultantplus://offline/ref=14533BACF0D8B8764411ADE0AB2F73FF42E6EE81170E9E6149577ED192B18D301423EE611F2A0F0B080EEBCF89ADCD2B738355B7793910613CJ2L" TargetMode="External"/><Relationship Id="rId44" Type="http://schemas.openxmlformats.org/officeDocument/2006/relationships/hyperlink" Target="consultantplus://offline/ref=6F787BBC0D0EFF25BDEA5A81E0F0E1135699104A107D05597C31697277BC146377DC7167D8374D0C9AF8CF7DEAB0AE0CDCF6A622C283J9z6L" TargetMode="External"/><Relationship Id="rId52" Type="http://schemas.openxmlformats.org/officeDocument/2006/relationships/hyperlink" Target="consultantplus://offline/ref=9B2BDEA7DB8997FB2B6DBFE08E55D9DF4FA2EA0E7EDB63D6DBD0CB30F32F1F6F05871CEC261E1FE7EC517D031559AE2BEE672F923F32g5S6O" TargetMode="External"/><Relationship Id="rId60" Type="http://schemas.openxmlformats.org/officeDocument/2006/relationships/hyperlink" Target="consultantplus://offline/ref=1F524AD0442B39865A982F4D553CAB1517708163CA67429252A2CD75B20114E7B292C7919F784F01C299E4715899131B60675789644Ez73FI" TargetMode="External"/><Relationship Id="rId4" Type="http://schemas.openxmlformats.org/officeDocument/2006/relationships/webSettings" Target="webSettings.xml"/><Relationship Id="rId9" Type="http://schemas.openxmlformats.org/officeDocument/2006/relationships/hyperlink" Target="consultantplus://offline/ref=5CCBFDB7FA2AEB65C900A5F8DF33ADAF5EB2AA7EE284CD30703827B5280B7E801CDD719398BBCC88AAC7E7B53EBD18F3DDB7CC99299Cs4YCH" TargetMode="External"/><Relationship Id="rId14" Type="http://schemas.openxmlformats.org/officeDocument/2006/relationships/hyperlink" Target="consultantplus://offline/ref=1C4A16B47D83D582408E463327D450945E4262E2CDF9F8F4EC9682DB73039D629BC7207FB612CC21FB8A9B12DBA521CD7670C48BEFX0n8H" TargetMode="External"/><Relationship Id="rId22" Type="http://schemas.openxmlformats.org/officeDocument/2006/relationships/hyperlink" Target="consultantplus://offline/ref=1412484BF0CDF3DB00A7FA4EAA99B737E87F5886550E562A263DC4D6602B044C25F7886BA9BFA03CD4D2216735186D61D9B73B0CF985E25104T8G" TargetMode="External"/><Relationship Id="rId27" Type="http://schemas.openxmlformats.org/officeDocument/2006/relationships/hyperlink" Target="consultantplus://offline/ref=0B0AE639B77AF6B40C96C43D2AA62230CC2C52FA994D8BB1BFD81D4F164B80E3B2B605BC9E67B0A6118803B6F8D9CAAAB5C00E29178BG9RBJ" TargetMode="External"/><Relationship Id="rId30" Type="http://schemas.openxmlformats.org/officeDocument/2006/relationships/hyperlink" Target="consultantplus://offline/ref=6F787BBC0D0EFF25BDEA5A81E0F0E1135699104A107D05597C31697277BC146377DC7164DB3E4703CAA2DF79A3E5AA12D5E9B821DC83959CJDz3L" TargetMode="External"/><Relationship Id="rId35" Type="http://schemas.openxmlformats.org/officeDocument/2006/relationships/hyperlink" Target="consultantplus://offline/ref=4D39F889E6AF32C1DE061E0605AEC95D46AD6DF876371B533E17FBB037AB6CAE3CF5A5552F3CE90F9712BFE7022AB911C3603EB0E86BNE70I" TargetMode="External"/><Relationship Id="rId43" Type="http://schemas.openxmlformats.org/officeDocument/2006/relationships/hyperlink" Target="consultantplus://offline/ref=AE3361AC06D2CF457E2D60BA7473AC07094549E8907464B2CECD3F52F0D1DDA0FFD42D7AF6A604C38E42693F24937DC3D8F3BBFB8AB66332gBwBH" TargetMode="External"/><Relationship Id="rId48" Type="http://schemas.openxmlformats.org/officeDocument/2006/relationships/hyperlink" Target="consultantplus://offline/ref=14533BACF0D8B8764411ADE0AB2F73FF45EEE28010099E6149577ED192B18D301423EE611F2A0A0B010EEBCF89ADCD2B738355B7793910613CJ2L" TargetMode="External"/><Relationship Id="rId56" Type="http://schemas.openxmlformats.org/officeDocument/2006/relationships/hyperlink" Target="consultantplus://offline/ref=3D3A8A5D6B0366814A4AA6110E749F21CB555293B50E756CB7FB10E0335B3CC558C0F6F09B77F2DBAFE5B3B9BFA4D2AF7FD1A2AAA88C93E7z7x3N" TargetMode="External"/><Relationship Id="rId64" Type="http://schemas.openxmlformats.org/officeDocument/2006/relationships/theme" Target="theme/theme1.xml"/><Relationship Id="rId8" Type="http://schemas.openxmlformats.org/officeDocument/2006/relationships/hyperlink" Target="consultantplus://offline/ref=5CCBFDB7FA2AEB65C900A5F8DF33ADAF5EB2AA7EE284CD30703827B5280B7E801CDD71909BBFCC88AAC7E7B53EBD18F3DDB7CC99299Cs4YCH" TargetMode="External"/><Relationship Id="rId51" Type="http://schemas.openxmlformats.org/officeDocument/2006/relationships/hyperlink" Target="consultantplus://offline/ref=9B2BDEA7DB8997FB2B6DBFE08E55D9DF4FA2EA0E7EDB63D6DBD0CB30F32F1F6F05871CEC261E1EE7EC517D031559AE2BEE672F923F32g5S6O" TargetMode="External"/><Relationship Id="rId3" Type="http://schemas.openxmlformats.org/officeDocument/2006/relationships/settings" Target="settings.xml"/><Relationship Id="rId12" Type="http://schemas.openxmlformats.org/officeDocument/2006/relationships/hyperlink" Target="consultantplus://offline/ref=AF74664B64686B8C7362DAF3E84A2F3E4759F057F5D3F2D5B9DBEB76157F03450FEDEDFA7FD63823C15B721A9C14B2F27925E09C965C55N5K" TargetMode="External"/><Relationship Id="rId17" Type="http://schemas.openxmlformats.org/officeDocument/2006/relationships/hyperlink" Target="consultantplus://offline/ref=1C4A16B47D83D582408E463327D450945E4262EDC8FBF8F4EC9682DB73039D629BC7207BB711CF7CADC59A4E9EF932CC7B70C68FF308A242X4n8H" TargetMode="External"/><Relationship Id="rId25" Type="http://schemas.openxmlformats.org/officeDocument/2006/relationships/hyperlink" Target="consultantplus://offline/ref=1412484BF0CDF3DB00A7FA4EAA99B737E87F5988560E562A263DC4D6602B044C37F7D067A9B6BA3BD2C777367304TFG" TargetMode="External"/><Relationship Id="rId33" Type="http://schemas.openxmlformats.org/officeDocument/2006/relationships/hyperlink" Target="consultantplus://offline/ref=4D39F889E6AF32C1DE061E0605AEC95D46AD6DF876371B533E17FBB037AB6CAE3CF5A5552E3CEE0F9712BFE7022AB911C3603EB0E86BNE70I" TargetMode="External"/><Relationship Id="rId38" Type="http://schemas.openxmlformats.org/officeDocument/2006/relationships/hyperlink" Target="consultantplus://offline/ref=6202E7486218EC4AAAEA9393A7B4AE706122CFC4BC5E5B4E48C3911F525B7B6346A7D8F32F4C3F2B0BF17B909001B41EB068E642FB013423M1KBO" TargetMode="External"/><Relationship Id="rId46" Type="http://schemas.openxmlformats.org/officeDocument/2006/relationships/hyperlink" Target="consultantplus://offline/ref=14533BACF0D8B8764411ADE0AB2F73FF42E6EE81170E9E6149577ED192B18D301423EE611F2A0F0B080EEBCF89ADCD2B738355B7793910613CJ2L" TargetMode="External"/><Relationship Id="rId59" Type="http://schemas.openxmlformats.org/officeDocument/2006/relationships/hyperlink" Target="consultantplus://offline/ref=1F524AD0442B39865A982F4D553CAB1517708163CA67429252A2CD75B20114E7B292C7929F724A099D9CF160009411077F664995664C7Ez53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10037</Words>
  <Characters>57214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ДКА</dc:creator>
  <cp:keywords/>
  <dc:description/>
  <cp:lastModifiedBy>ДКА</cp:lastModifiedBy>
  <cp:revision>6</cp:revision>
  <cp:lastPrinted>2023-01-25T13:07:00Z</cp:lastPrinted>
  <dcterms:created xsi:type="dcterms:W3CDTF">2024-12-04T12:24:00Z</dcterms:created>
  <dcterms:modified xsi:type="dcterms:W3CDTF">2024-12-04T13:47:00Z</dcterms:modified>
</cp:coreProperties>
</file>