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82606F">
        <w:tc>
          <w:tcPr>
            <w:tcW w:w="9180" w:type="dxa"/>
          </w:tcPr>
          <w:p w:rsidR="00300D03" w:rsidRDefault="0082606F" w:rsidP="009431E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606F">
              <w:rPr>
                <w:b/>
                <w:sz w:val="28"/>
                <w:szCs w:val="28"/>
              </w:rPr>
              <w:t xml:space="preserve">О внесении изменений в </w:t>
            </w:r>
            <w:hyperlink r:id="rId10" w:history="1">
              <w:r w:rsidRPr="008F1266">
                <w:rPr>
                  <w:b/>
                  <w:sz w:val="28"/>
                  <w:szCs w:val="28"/>
                </w:rPr>
                <w:t>постановлени</w:t>
              </w:r>
              <w:r w:rsidR="00984DFE" w:rsidRPr="008F1266">
                <w:rPr>
                  <w:b/>
                  <w:sz w:val="28"/>
                  <w:szCs w:val="28"/>
                </w:rPr>
                <w:t>я</w:t>
              </w:r>
            </w:hyperlink>
            <w:r w:rsidRPr="0082606F">
              <w:rPr>
                <w:b/>
                <w:sz w:val="28"/>
                <w:szCs w:val="28"/>
              </w:rPr>
              <w:t xml:space="preserve"> Правительства </w:t>
            </w:r>
          </w:p>
          <w:p w:rsidR="009431E0" w:rsidRDefault="0082606F" w:rsidP="00943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2606F">
              <w:rPr>
                <w:b/>
                <w:sz w:val="28"/>
                <w:szCs w:val="28"/>
              </w:rPr>
              <w:t xml:space="preserve">Ивановской области </w:t>
            </w:r>
            <w:r w:rsidR="003448B3">
              <w:rPr>
                <w:b/>
                <w:bCs/>
                <w:sz w:val="28"/>
                <w:szCs w:val="28"/>
              </w:rPr>
              <w:t>от 15.02.2006 № 10-п «О создании Департамента конкурсов и аукционов Ивановской области» и от 12.12.2012 № 523-п</w:t>
            </w:r>
          </w:p>
          <w:p w:rsidR="00D65A60" w:rsidRPr="003448B3" w:rsidRDefault="003448B3" w:rsidP="009431E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«Об утверждении Положения о Департаменте конкурсов и аукционов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82606F">
        <w:tc>
          <w:tcPr>
            <w:tcW w:w="9180" w:type="dxa"/>
          </w:tcPr>
          <w:p w:rsidR="00C9720E" w:rsidRDefault="00C9720E" w:rsidP="001427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="00740328">
              <w:rPr>
                <w:sz w:val="28"/>
                <w:szCs w:val="28"/>
              </w:rPr>
              <w:t>с</w:t>
            </w:r>
            <w:r w:rsidRPr="008F12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</w:t>
            </w:r>
            <w:r w:rsidR="00740328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закон</w:t>
            </w:r>
            <w:r w:rsidR="00740328">
              <w:rPr>
                <w:sz w:val="28"/>
                <w:szCs w:val="28"/>
              </w:rPr>
              <w:t xml:space="preserve">ом от 05.04.2013 </w:t>
            </w:r>
            <w:r>
              <w:rPr>
                <w:sz w:val="28"/>
                <w:szCs w:val="28"/>
              </w:rPr>
              <w:t xml:space="preserve">№ 44-ФЗ </w:t>
            </w:r>
            <w:r w:rsidR="00740328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«О контрактной системе в сфере закупок товаров, работ, услуг для обеспечения государственных и муниципальных нужд», в целях приведения </w:t>
            </w:r>
            <w:r w:rsidR="00740328">
              <w:rPr>
                <w:sz w:val="28"/>
                <w:szCs w:val="28"/>
              </w:rPr>
              <w:t xml:space="preserve">нормативных правовых актов Ивановской области                                     </w:t>
            </w:r>
            <w:r>
              <w:rPr>
                <w:sz w:val="28"/>
                <w:szCs w:val="28"/>
              </w:rPr>
              <w:t xml:space="preserve">в соответствие с законодательством Российской Федерации Правительство Ивановской области </w:t>
            </w:r>
            <w:proofErr w:type="gramStart"/>
            <w:r w:rsidR="001274EE" w:rsidRPr="00C03625">
              <w:rPr>
                <w:b/>
                <w:sz w:val="28"/>
                <w:szCs w:val="28"/>
              </w:rPr>
              <w:t>п</w:t>
            </w:r>
            <w:proofErr w:type="gramEnd"/>
            <w:r w:rsidR="001274EE" w:rsidRPr="00C03625">
              <w:rPr>
                <w:b/>
                <w:sz w:val="28"/>
                <w:szCs w:val="28"/>
              </w:rPr>
              <w:t xml:space="preserve"> о с т а н о в л я е т</w:t>
            </w:r>
            <w:r w:rsidR="001274EE" w:rsidRPr="00C03625">
              <w:rPr>
                <w:sz w:val="28"/>
                <w:szCs w:val="28"/>
              </w:rPr>
              <w:t>:</w:t>
            </w:r>
          </w:p>
          <w:p w:rsidR="00300D03" w:rsidRDefault="009431E0" w:rsidP="00C75D8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Внести в постановление Правительства Ивановской области                         от 15.02.2006 № 10-п «О создании Департамента конкурсов и аукционов Ивановской области» </w:t>
            </w:r>
            <w:r w:rsidR="00300D03">
              <w:rPr>
                <w:sz w:val="28"/>
                <w:szCs w:val="28"/>
              </w:rPr>
              <w:t xml:space="preserve">следующие </w:t>
            </w:r>
            <w:r>
              <w:rPr>
                <w:sz w:val="28"/>
                <w:szCs w:val="28"/>
              </w:rPr>
              <w:t>изменени</w:t>
            </w:r>
            <w:r w:rsidR="00300D03">
              <w:rPr>
                <w:sz w:val="28"/>
                <w:szCs w:val="28"/>
              </w:rPr>
              <w:t>я:</w:t>
            </w:r>
          </w:p>
          <w:p w:rsidR="00740328" w:rsidRDefault="00740328" w:rsidP="00C75D8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В </w:t>
            </w:r>
            <w:proofErr w:type="gramStart"/>
            <w:r>
              <w:rPr>
                <w:sz w:val="28"/>
                <w:szCs w:val="28"/>
              </w:rPr>
              <w:t>пункте</w:t>
            </w:r>
            <w:proofErr w:type="gramEnd"/>
            <w:r>
              <w:rPr>
                <w:sz w:val="28"/>
                <w:szCs w:val="28"/>
              </w:rPr>
              <w:t xml:space="preserve"> 2:</w:t>
            </w:r>
          </w:p>
          <w:p w:rsidR="000A2CAB" w:rsidRDefault="00740328" w:rsidP="000A2C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00D03">
              <w:rPr>
                <w:sz w:val="28"/>
                <w:szCs w:val="28"/>
              </w:rPr>
              <w:t xml:space="preserve">1.1. </w:t>
            </w:r>
            <w:proofErr w:type="gramStart"/>
            <w:r w:rsidR="00300D03">
              <w:rPr>
                <w:sz w:val="28"/>
                <w:szCs w:val="28"/>
              </w:rPr>
              <w:t xml:space="preserve">В абзаце втором слова «конкурсов, аукционов и запроса предложений» заменить словами </w:t>
            </w:r>
            <w:r w:rsidR="00300D03" w:rsidRPr="00F120B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конкурсов </w:t>
            </w:r>
            <w:r w:rsidRPr="00F120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открытого</w:t>
            </w:r>
            <w:r w:rsidR="00300D03" w:rsidRPr="00F120B9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а</w:t>
            </w:r>
            <w:r w:rsidR="00300D03" w:rsidRPr="00F120B9">
              <w:rPr>
                <w:sz w:val="28"/>
                <w:szCs w:val="28"/>
              </w:rPr>
              <w:t xml:space="preserve"> </w:t>
            </w:r>
            <w:r w:rsidR="00FD2833">
              <w:rPr>
                <w:sz w:val="28"/>
                <w:szCs w:val="28"/>
              </w:rPr>
              <w:t xml:space="preserve">                          в </w:t>
            </w:r>
            <w:r w:rsidR="00300D03" w:rsidRPr="00F120B9">
              <w:rPr>
                <w:sz w:val="28"/>
                <w:szCs w:val="28"/>
              </w:rPr>
              <w:t>электронной форме, закрыт</w:t>
            </w:r>
            <w:r>
              <w:rPr>
                <w:sz w:val="28"/>
                <w:szCs w:val="28"/>
              </w:rPr>
              <w:t>ого</w:t>
            </w:r>
            <w:r w:rsidR="00300D03" w:rsidRPr="00F120B9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а</w:t>
            </w:r>
            <w:r w:rsidR="00300D03" w:rsidRPr="00F120B9">
              <w:rPr>
                <w:sz w:val="28"/>
                <w:szCs w:val="28"/>
              </w:rPr>
              <w:t>, закрыт</w:t>
            </w:r>
            <w:r>
              <w:rPr>
                <w:sz w:val="28"/>
                <w:szCs w:val="28"/>
              </w:rPr>
              <w:t>ого</w:t>
            </w:r>
            <w:r w:rsidR="00300D03" w:rsidRPr="00F120B9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 xml:space="preserve">а </w:t>
            </w:r>
            <w:r w:rsidR="00F760CD">
              <w:rPr>
                <w:sz w:val="28"/>
                <w:szCs w:val="28"/>
              </w:rPr>
              <w:t xml:space="preserve">                                      </w:t>
            </w:r>
            <w:r w:rsidR="00300D03" w:rsidRPr="00F120B9">
              <w:rPr>
                <w:sz w:val="28"/>
                <w:szCs w:val="28"/>
              </w:rPr>
              <w:t xml:space="preserve">в электронной форме (далее </w:t>
            </w:r>
            <w:r w:rsidR="000A2CAB" w:rsidRPr="00F120B9">
              <w:rPr>
                <w:sz w:val="28"/>
                <w:szCs w:val="28"/>
              </w:rPr>
              <w:t>–</w:t>
            </w:r>
            <w:r w:rsidR="00300D03" w:rsidRPr="00F120B9">
              <w:rPr>
                <w:sz w:val="28"/>
                <w:szCs w:val="28"/>
              </w:rPr>
              <w:t xml:space="preserve"> конкурс)</w:t>
            </w:r>
            <w:r w:rsidR="000A2CAB" w:rsidRPr="00F120B9">
              <w:rPr>
                <w:sz w:val="28"/>
                <w:szCs w:val="28"/>
              </w:rPr>
              <w:t xml:space="preserve"> и </w:t>
            </w:r>
            <w:r w:rsidR="00F760CD">
              <w:rPr>
                <w:sz w:val="28"/>
                <w:szCs w:val="28"/>
              </w:rPr>
              <w:t xml:space="preserve">аукционов </w:t>
            </w:r>
            <w:r w:rsidR="00F760CD" w:rsidRPr="00F120B9">
              <w:rPr>
                <w:sz w:val="28"/>
                <w:szCs w:val="28"/>
              </w:rPr>
              <w:t>–</w:t>
            </w:r>
            <w:r w:rsidR="00F760CD">
              <w:rPr>
                <w:sz w:val="28"/>
                <w:szCs w:val="28"/>
              </w:rPr>
              <w:t xml:space="preserve"> </w:t>
            </w:r>
            <w:r w:rsidR="000A2CAB" w:rsidRPr="00F120B9">
              <w:rPr>
                <w:sz w:val="28"/>
                <w:szCs w:val="28"/>
              </w:rPr>
              <w:t>открыт</w:t>
            </w:r>
            <w:r>
              <w:rPr>
                <w:sz w:val="28"/>
                <w:szCs w:val="28"/>
              </w:rPr>
              <w:t>ого</w:t>
            </w:r>
            <w:r w:rsidR="000A2CAB" w:rsidRPr="00F120B9">
              <w:rPr>
                <w:sz w:val="28"/>
                <w:szCs w:val="28"/>
              </w:rPr>
              <w:t xml:space="preserve"> аукцион</w:t>
            </w:r>
            <w:r>
              <w:rPr>
                <w:sz w:val="28"/>
                <w:szCs w:val="28"/>
              </w:rPr>
              <w:t>а</w:t>
            </w:r>
            <w:r w:rsidR="000A2CAB" w:rsidRPr="00F120B9">
              <w:rPr>
                <w:sz w:val="28"/>
                <w:szCs w:val="28"/>
              </w:rPr>
              <w:t xml:space="preserve"> в электронной форме, закрыт</w:t>
            </w:r>
            <w:r>
              <w:rPr>
                <w:sz w:val="28"/>
                <w:szCs w:val="28"/>
              </w:rPr>
              <w:t>ого</w:t>
            </w:r>
            <w:r w:rsidR="000A2CAB" w:rsidRPr="00F120B9">
              <w:rPr>
                <w:sz w:val="28"/>
                <w:szCs w:val="28"/>
              </w:rPr>
              <w:t xml:space="preserve"> аукцион</w:t>
            </w:r>
            <w:r>
              <w:rPr>
                <w:sz w:val="28"/>
                <w:szCs w:val="28"/>
              </w:rPr>
              <w:t>а, закрытого</w:t>
            </w:r>
            <w:r w:rsidR="000A2CAB" w:rsidRPr="00F120B9">
              <w:rPr>
                <w:sz w:val="28"/>
                <w:szCs w:val="28"/>
              </w:rPr>
              <w:t xml:space="preserve"> аукцион</w:t>
            </w:r>
            <w:r>
              <w:rPr>
                <w:sz w:val="28"/>
                <w:szCs w:val="28"/>
              </w:rPr>
              <w:t>а</w:t>
            </w:r>
            <w:r w:rsidR="000A2CAB" w:rsidRPr="00F120B9">
              <w:rPr>
                <w:sz w:val="28"/>
                <w:szCs w:val="28"/>
              </w:rPr>
              <w:t xml:space="preserve"> </w:t>
            </w:r>
            <w:r w:rsidR="00F760CD">
              <w:rPr>
                <w:sz w:val="28"/>
                <w:szCs w:val="28"/>
              </w:rPr>
              <w:t xml:space="preserve">                               </w:t>
            </w:r>
            <w:r w:rsidR="000A2CAB" w:rsidRPr="00F120B9">
              <w:rPr>
                <w:sz w:val="28"/>
                <w:szCs w:val="28"/>
              </w:rPr>
              <w:t>в электронной форме (далее – аукцион)».</w:t>
            </w:r>
            <w:r w:rsidR="000A2CAB">
              <w:rPr>
                <w:sz w:val="28"/>
                <w:szCs w:val="28"/>
              </w:rPr>
              <w:t xml:space="preserve"> </w:t>
            </w:r>
            <w:proofErr w:type="gramEnd"/>
          </w:p>
          <w:p w:rsidR="009431E0" w:rsidRDefault="00740328" w:rsidP="000A2C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A2CAB">
              <w:rPr>
                <w:sz w:val="28"/>
                <w:szCs w:val="28"/>
              </w:rPr>
              <w:t>1.2. В</w:t>
            </w:r>
            <w:r w:rsidR="009431E0">
              <w:rPr>
                <w:sz w:val="28"/>
                <w:szCs w:val="28"/>
              </w:rPr>
              <w:t xml:space="preserve"> </w:t>
            </w:r>
            <w:proofErr w:type="gramStart"/>
            <w:r w:rsidR="009431E0">
              <w:rPr>
                <w:sz w:val="28"/>
                <w:szCs w:val="28"/>
              </w:rPr>
              <w:t>абзац</w:t>
            </w:r>
            <w:r w:rsidR="000A2CAB">
              <w:rPr>
                <w:sz w:val="28"/>
                <w:szCs w:val="28"/>
              </w:rPr>
              <w:t>е</w:t>
            </w:r>
            <w:proofErr w:type="gramEnd"/>
            <w:r w:rsidR="009431E0">
              <w:rPr>
                <w:sz w:val="28"/>
                <w:szCs w:val="28"/>
              </w:rPr>
              <w:t xml:space="preserve"> третьем слова «конкурсов, аукционов и запроса предложений» </w:t>
            </w:r>
            <w:r>
              <w:rPr>
                <w:sz w:val="28"/>
                <w:szCs w:val="28"/>
              </w:rPr>
              <w:t xml:space="preserve">заменить </w:t>
            </w:r>
            <w:r w:rsidR="009431E0">
              <w:rPr>
                <w:sz w:val="28"/>
                <w:szCs w:val="28"/>
              </w:rPr>
              <w:t>словами «</w:t>
            </w:r>
            <w:r w:rsidR="009431E0" w:rsidRPr="003719DF">
              <w:rPr>
                <w:sz w:val="28"/>
                <w:szCs w:val="28"/>
              </w:rPr>
              <w:t>конкурсов</w:t>
            </w:r>
            <w:r w:rsidR="002117CE" w:rsidRPr="003719DF">
              <w:rPr>
                <w:sz w:val="28"/>
                <w:szCs w:val="28"/>
              </w:rPr>
              <w:t xml:space="preserve"> и аукционов</w:t>
            </w:r>
            <w:r w:rsidR="009431E0" w:rsidRPr="003719DF">
              <w:rPr>
                <w:sz w:val="28"/>
                <w:szCs w:val="28"/>
              </w:rPr>
              <w:t>»</w:t>
            </w:r>
            <w:r w:rsidR="009431E0">
              <w:rPr>
                <w:sz w:val="28"/>
                <w:szCs w:val="28"/>
              </w:rPr>
              <w:t>.</w:t>
            </w:r>
          </w:p>
          <w:p w:rsidR="00740328" w:rsidRDefault="00740328" w:rsidP="007403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В </w:t>
            </w:r>
            <w:proofErr w:type="gramStart"/>
            <w:r>
              <w:rPr>
                <w:sz w:val="28"/>
                <w:szCs w:val="28"/>
              </w:rPr>
              <w:t>пункте</w:t>
            </w:r>
            <w:proofErr w:type="gramEnd"/>
            <w:r>
              <w:rPr>
                <w:sz w:val="28"/>
                <w:szCs w:val="28"/>
              </w:rPr>
              <w:t xml:space="preserve"> 2.1 слова «конкурсов, аукционов и запроса предложений» заменить словами «</w:t>
            </w:r>
            <w:r w:rsidRPr="003719DF">
              <w:rPr>
                <w:sz w:val="28"/>
                <w:szCs w:val="28"/>
              </w:rPr>
              <w:t>конкурсов и аукционов»</w:t>
            </w:r>
            <w:r>
              <w:rPr>
                <w:sz w:val="28"/>
                <w:szCs w:val="28"/>
              </w:rPr>
              <w:t>.</w:t>
            </w:r>
          </w:p>
          <w:p w:rsidR="00C9720E" w:rsidRPr="00F72766" w:rsidRDefault="00D21D61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720E">
              <w:rPr>
                <w:sz w:val="28"/>
                <w:szCs w:val="28"/>
              </w:rPr>
              <w:t xml:space="preserve">. Внести в </w:t>
            </w:r>
            <w:hyperlink r:id="rId11" w:history="1">
              <w:r w:rsidR="00C9720E" w:rsidRPr="008F1266">
                <w:rPr>
                  <w:sz w:val="28"/>
                  <w:szCs w:val="28"/>
                </w:rPr>
                <w:t>постановление</w:t>
              </w:r>
            </w:hyperlink>
            <w:r w:rsidR="00C9720E">
              <w:rPr>
                <w:sz w:val="28"/>
                <w:szCs w:val="28"/>
              </w:rPr>
              <w:t xml:space="preserve"> Правительства Ивановской области                                       от 12.12.2012 № 523-п «Об утверждении Положения о Департаменте </w:t>
            </w:r>
            <w:r w:rsidR="00C9720E" w:rsidRPr="00F72766">
              <w:rPr>
                <w:sz w:val="28"/>
                <w:szCs w:val="28"/>
              </w:rPr>
              <w:t>конкурсов и аукционов Ивановской области» следующие изменения:</w:t>
            </w:r>
          </w:p>
          <w:p w:rsidR="00C9720E" w:rsidRDefault="00D21D61" w:rsidP="000A2C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72766">
              <w:rPr>
                <w:sz w:val="28"/>
                <w:szCs w:val="28"/>
              </w:rPr>
              <w:t>2</w:t>
            </w:r>
            <w:r w:rsidR="008F1266" w:rsidRPr="00F72766">
              <w:rPr>
                <w:sz w:val="28"/>
                <w:szCs w:val="28"/>
              </w:rPr>
              <w:t>.1</w:t>
            </w:r>
            <w:r w:rsidR="00C9720E" w:rsidRPr="00F72766">
              <w:rPr>
                <w:sz w:val="28"/>
                <w:szCs w:val="28"/>
              </w:rPr>
              <w:t xml:space="preserve">. </w:t>
            </w:r>
            <w:hyperlink r:id="rId12" w:history="1">
              <w:r w:rsidR="00C9720E" w:rsidRPr="00F72766">
                <w:rPr>
                  <w:sz w:val="28"/>
                  <w:szCs w:val="28"/>
                </w:rPr>
                <w:t xml:space="preserve">В </w:t>
              </w:r>
              <w:proofErr w:type="gramStart"/>
              <w:r w:rsidR="00C9720E" w:rsidRPr="00F72766">
                <w:rPr>
                  <w:sz w:val="28"/>
                  <w:szCs w:val="28"/>
                </w:rPr>
                <w:t>пункте</w:t>
              </w:r>
              <w:proofErr w:type="gramEnd"/>
              <w:r w:rsidR="00C9720E" w:rsidRPr="00F72766">
                <w:rPr>
                  <w:sz w:val="28"/>
                  <w:szCs w:val="28"/>
                </w:rPr>
                <w:t xml:space="preserve"> 3</w:t>
              </w:r>
            </w:hyperlink>
            <w:r w:rsidR="00C9720E" w:rsidRPr="00F72766">
              <w:rPr>
                <w:sz w:val="28"/>
                <w:szCs w:val="28"/>
              </w:rPr>
              <w:t xml:space="preserve"> постановления слова «конкурсов, аукционов и </w:t>
            </w:r>
            <w:r w:rsidR="00C9720E" w:rsidRPr="00F72766">
              <w:rPr>
                <w:sz w:val="28"/>
                <w:szCs w:val="28"/>
              </w:rPr>
              <w:lastRenderedPageBreak/>
              <w:t>запроса предложений» заменить словами «конкурсов и аукционов».</w:t>
            </w:r>
          </w:p>
          <w:p w:rsidR="00C9720E" w:rsidRDefault="00D21D61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.2</w:t>
            </w:r>
            <w:r w:rsidR="00C9720E">
              <w:rPr>
                <w:sz w:val="28"/>
                <w:szCs w:val="28"/>
              </w:rPr>
              <w:t xml:space="preserve">. В </w:t>
            </w:r>
            <w:hyperlink r:id="rId13" w:history="1">
              <w:proofErr w:type="gramStart"/>
              <w:r w:rsidR="002D53DA">
                <w:rPr>
                  <w:sz w:val="28"/>
                  <w:szCs w:val="28"/>
                </w:rPr>
                <w:t>п</w:t>
              </w:r>
              <w:r w:rsidR="00C9720E" w:rsidRPr="008F1266">
                <w:rPr>
                  <w:sz w:val="28"/>
                  <w:szCs w:val="28"/>
                </w:rPr>
                <w:t>риложении</w:t>
              </w:r>
              <w:proofErr w:type="gramEnd"/>
              <w:r w:rsidR="00C9720E" w:rsidRPr="008F1266">
                <w:rPr>
                  <w:sz w:val="28"/>
                  <w:szCs w:val="28"/>
                </w:rPr>
                <w:t xml:space="preserve"> 1</w:t>
              </w:r>
            </w:hyperlink>
            <w:r w:rsidR="00C9720E">
              <w:rPr>
                <w:sz w:val="28"/>
                <w:szCs w:val="28"/>
              </w:rPr>
              <w:t xml:space="preserve"> к постановлению:</w:t>
            </w:r>
          </w:p>
          <w:p w:rsidR="000A2CAB" w:rsidRDefault="00D21D61" w:rsidP="000A2C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.2.1. В</w:t>
            </w:r>
            <w:r w:rsidR="00C9720E">
              <w:rPr>
                <w:sz w:val="28"/>
                <w:szCs w:val="28"/>
              </w:rPr>
              <w:t xml:space="preserve"> </w:t>
            </w:r>
            <w:proofErr w:type="gramStart"/>
            <w:r w:rsidR="00C9720E">
              <w:rPr>
                <w:sz w:val="28"/>
                <w:szCs w:val="28"/>
              </w:rPr>
              <w:t>пункте</w:t>
            </w:r>
            <w:proofErr w:type="gramEnd"/>
            <w:r w:rsidR="00C9720E">
              <w:rPr>
                <w:sz w:val="28"/>
                <w:szCs w:val="28"/>
              </w:rPr>
              <w:t xml:space="preserve"> 1.1:</w:t>
            </w:r>
          </w:p>
          <w:p w:rsidR="00F760CD" w:rsidRDefault="008F1266" w:rsidP="00F760C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427C6">
              <w:rPr>
                <w:sz w:val="28"/>
                <w:szCs w:val="28"/>
              </w:rPr>
              <w:t xml:space="preserve"> абзаце втором слова «конкурсов, аукционов и запроса предложений» заменить словами </w:t>
            </w:r>
            <w:r w:rsidR="00F760CD" w:rsidRPr="00F120B9">
              <w:rPr>
                <w:sz w:val="28"/>
                <w:szCs w:val="28"/>
              </w:rPr>
              <w:t>«</w:t>
            </w:r>
            <w:r w:rsidR="00F760CD">
              <w:rPr>
                <w:sz w:val="28"/>
                <w:szCs w:val="28"/>
              </w:rPr>
              <w:t xml:space="preserve">конкурсов </w:t>
            </w:r>
            <w:r w:rsidR="00F760CD" w:rsidRPr="00F120B9">
              <w:rPr>
                <w:sz w:val="28"/>
                <w:szCs w:val="28"/>
              </w:rPr>
              <w:t>–</w:t>
            </w:r>
            <w:r w:rsidR="00F760CD">
              <w:rPr>
                <w:sz w:val="28"/>
                <w:szCs w:val="28"/>
              </w:rPr>
              <w:t xml:space="preserve"> открытого</w:t>
            </w:r>
            <w:r w:rsidR="00F760CD" w:rsidRPr="00F120B9">
              <w:rPr>
                <w:sz w:val="28"/>
                <w:szCs w:val="28"/>
              </w:rPr>
              <w:t xml:space="preserve"> конкурс</w:t>
            </w:r>
            <w:r w:rsidR="00F760CD">
              <w:rPr>
                <w:sz w:val="28"/>
                <w:szCs w:val="28"/>
              </w:rPr>
              <w:t>а</w:t>
            </w:r>
            <w:r w:rsidR="00F760CD" w:rsidRPr="00F120B9">
              <w:rPr>
                <w:sz w:val="28"/>
                <w:szCs w:val="28"/>
              </w:rPr>
              <w:t xml:space="preserve"> </w:t>
            </w:r>
            <w:r w:rsidR="00D8177E">
              <w:rPr>
                <w:sz w:val="28"/>
                <w:szCs w:val="28"/>
              </w:rPr>
              <w:t xml:space="preserve">                         в </w:t>
            </w:r>
            <w:r w:rsidR="00F760CD" w:rsidRPr="00F120B9">
              <w:rPr>
                <w:sz w:val="28"/>
                <w:szCs w:val="28"/>
              </w:rPr>
              <w:t>электронной форме, закрыт</w:t>
            </w:r>
            <w:r w:rsidR="00F760CD">
              <w:rPr>
                <w:sz w:val="28"/>
                <w:szCs w:val="28"/>
              </w:rPr>
              <w:t>ого</w:t>
            </w:r>
            <w:r w:rsidR="00F760CD" w:rsidRPr="00F120B9">
              <w:rPr>
                <w:sz w:val="28"/>
                <w:szCs w:val="28"/>
              </w:rPr>
              <w:t xml:space="preserve"> конкурс</w:t>
            </w:r>
            <w:r w:rsidR="00F760CD">
              <w:rPr>
                <w:sz w:val="28"/>
                <w:szCs w:val="28"/>
              </w:rPr>
              <w:t>а</w:t>
            </w:r>
            <w:r w:rsidR="00F760CD" w:rsidRPr="00F120B9">
              <w:rPr>
                <w:sz w:val="28"/>
                <w:szCs w:val="28"/>
              </w:rPr>
              <w:t>, закрыт</w:t>
            </w:r>
            <w:r w:rsidR="00F760CD">
              <w:rPr>
                <w:sz w:val="28"/>
                <w:szCs w:val="28"/>
              </w:rPr>
              <w:t>ого</w:t>
            </w:r>
            <w:r w:rsidR="00F760CD" w:rsidRPr="00F120B9">
              <w:rPr>
                <w:sz w:val="28"/>
                <w:szCs w:val="28"/>
              </w:rPr>
              <w:t xml:space="preserve"> конкурс</w:t>
            </w:r>
            <w:r w:rsidR="00F760CD">
              <w:rPr>
                <w:sz w:val="28"/>
                <w:szCs w:val="28"/>
              </w:rPr>
              <w:t xml:space="preserve">а                                       </w:t>
            </w:r>
            <w:r w:rsidR="00F760CD" w:rsidRPr="00F120B9">
              <w:rPr>
                <w:sz w:val="28"/>
                <w:szCs w:val="28"/>
              </w:rPr>
              <w:t xml:space="preserve">в электронной форме (далее – конкурс) и </w:t>
            </w:r>
            <w:r w:rsidR="00F760CD">
              <w:rPr>
                <w:sz w:val="28"/>
                <w:szCs w:val="28"/>
              </w:rPr>
              <w:t xml:space="preserve">аукционов </w:t>
            </w:r>
            <w:r w:rsidR="00F760CD" w:rsidRPr="00F120B9">
              <w:rPr>
                <w:sz w:val="28"/>
                <w:szCs w:val="28"/>
              </w:rPr>
              <w:t>–</w:t>
            </w:r>
            <w:r w:rsidR="00F760CD">
              <w:rPr>
                <w:sz w:val="28"/>
                <w:szCs w:val="28"/>
              </w:rPr>
              <w:t xml:space="preserve"> </w:t>
            </w:r>
            <w:r w:rsidR="00F760CD" w:rsidRPr="00F120B9">
              <w:rPr>
                <w:sz w:val="28"/>
                <w:szCs w:val="28"/>
              </w:rPr>
              <w:t>открыт</w:t>
            </w:r>
            <w:r w:rsidR="00F760CD">
              <w:rPr>
                <w:sz w:val="28"/>
                <w:szCs w:val="28"/>
              </w:rPr>
              <w:t>ого</w:t>
            </w:r>
            <w:r w:rsidR="00F760CD" w:rsidRPr="00F120B9">
              <w:rPr>
                <w:sz w:val="28"/>
                <w:szCs w:val="28"/>
              </w:rPr>
              <w:t xml:space="preserve"> аукцион</w:t>
            </w:r>
            <w:r w:rsidR="00F760CD">
              <w:rPr>
                <w:sz w:val="28"/>
                <w:szCs w:val="28"/>
              </w:rPr>
              <w:t>а</w:t>
            </w:r>
            <w:r w:rsidR="00F760CD" w:rsidRPr="00F120B9">
              <w:rPr>
                <w:sz w:val="28"/>
                <w:szCs w:val="28"/>
              </w:rPr>
              <w:t xml:space="preserve"> в электронной форме, закрыт</w:t>
            </w:r>
            <w:r w:rsidR="00F760CD">
              <w:rPr>
                <w:sz w:val="28"/>
                <w:szCs w:val="28"/>
              </w:rPr>
              <w:t>ого</w:t>
            </w:r>
            <w:r w:rsidR="00F760CD" w:rsidRPr="00F120B9">
              <w:rPr>
                <w:sz w:val="28"/>
                <w:szCs w:val="28"/>
              </w:rPr>
              <w:t xml:space="preserve"> аукцион</w:t>
            </w:r>
            <w:r w:rsidR="00F760CD">
              <w:rPr>
                <w:sz w:val="28"/>
                <w:szCs w:val="28"/>
              </w:rPr>
              <w:t>а, закрытого</w:t>
            </w:r>
            <w:r w:rsidR="00F760CD" w:rsidRPr="00F120B9">
              <w:rPr>
                <w:sz w:val="28"/>
                <w:szCs w:val="28"/>
              </w:rPr>
              <w:t xml:space="preserve"> аукцион</w:t>
            </w:r>
            <w:r w:rsidR="00F760CD">
              <w:rPr>
                <w:sz w:val="28"/>
                <w:szCs w:val="28"/>
              </w:rPr>
              <w:t>а</w:t>
            </w:r>
            <w:r w:rsidR="00F760CD" w:rsidRPr="00F120B9">
              <w:rPr>
                <w:sz w:val="28"/>
                <w:szCs w:val="28"/>
              </w:rPr>
              <w:t xml:space="preserve"> </w:t>
            </w:r>
            <w:r w:rsidR="00F760CD">
              <w:rPr>
                <w:sz w:val="28"/>
                <w:szCs w:val="28"/>
              </w:rPr>
              <w:t xml:space="preserve">                               </w:t>
            </w:r>
            <w:r w:rsidR="00F760CD" w:rsidRPr="00F120B9">
              <w:rPr>
                <w:sz w:val="28"/>
                <w:szCs w:val="28"/>
              </w:rPr>
              <w:t>в электронной форме (далее – аукцион)»</w:t>
            </w:r>
            <w:r w:rsidR="00F760CD">
              <w:rPr>
                <w:sz w:val="28"/>
                <w:szCs w:val="28"/>
              </w:rPr>
              <w:t>;</w:t>
            </w:r>
          </w:p>
          <w:p w:rsidR="001427C6" w:rsidRDefault="008F1266" w:rsidP="001427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72766">
              <w:rPr>
                <w:sz w:val="28"/>
                <w:szCs w:val="28"/>
              </w:rPr>
              <w:t>в</w:t>
            </w:r>
            <w:r w:rsidR="001427C6" w:rsidRPr="00F72766">
              <w:rPr>
                <w:sz w:val="28"/>
                <w:szCs w:val="28"/>
              </w:rPr>
              <w:t xml:space="preserve"> абзаце третьем слова «конкурсов</w:t>
            </w:r>
            <w:r w:rsidR="001427C6">
              <w:rPr>
                <w:sz w:val="28"/>
                <w:szCs w:val="28"/>
              </w:rPr>
              <w:t xml:space="preserve">, аукционов и запроса предложений» заменить словами </w:t>
            </w:r>
            <w:r w:rsidR="001427C6" w:rsidRPr="003719DF">
              <w:rPr>
                <w:sz w:val="28"/>
                <w:szCs w:val="28"/>
              </w:rPr>
              <w:t>«конкурсов и аукционов»</w:t>
            </w:r>
            <w:r w:rsidRPr="003719DF">
              <w:rPr>
                <w:sz w:val="28"/>
                <w:szCs w:val="28"/>
              </w:rPr>
              <w:t>;</w:t>
            </w:r>
          </w:p>
          <w:p w:rsidR="00C9720E" w:rsidRDefault="008F1266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9720E">
              <w:rPr>
                <w:sz w:val="28"/>
                <w:szCs w:val="28"/>
              </w:rPr>
              <w:t xml:space="preserve"> абзаце девятом слова «конкурсов или аукционов» заменить словами «</w:t>
            </w:r>
            <w:r w:rsidR="00BE64E7">
              <w:rPr>
                <w:sz w:val="28"/>
                <w:szCs w:val="28"/>
              </w:rPr>
              <w:t>аукционов</w:t>
            </w:r>
            <w:r w:rsidR="00381B52">
              <w:rPr>
                <w:sz w:val="28"/>
                <w:szCs w:val="28"/>
              </w:rPr>
              <w:t xml:space="preserve"> в электронной форме</w:t>
            </w:r>
            <w:r w:rsidR="00C9720E">
              <w:rPr>
                <w:sz w:val="28"/>
                <w:szCs w:val="28"/>
              </w:rPr>
              <w:t>».</w:t>
            </w:r>
          </w:p>
          <w:p w:rsidR="00C9720E" w:rsidRDefault="00D21D61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.2</w:t>
            </w:r>
            <w:r w:rsidR="00C9720E">
              <w:rPr>
                <w:sz w:val="28"/>
                <w:szCs w:val="28"/>
              </w:rPr>
              <w:t xml:space="preserve">.2. В </w:t>
            </w:r>
            <w:proofErr w:type="gramStart"/>
            <w:r w:rsidR="00C9720E">
              <w:rPr>
                <w:sz w:val="28"/>
                <w:szCs w:val="28"/>
              </w:rPr>
              <w:t>подпункте</w:t>
            </w:r>
            <w:proofErr w:type="gramEnd"/>
            <w:r w:rsidR="00C9720E">
              <w:rPr>
                <w:sz w:val="28"/>
                <w:szCs w:val="28"/>
              </w:rPr>
              <w:t xml:space="preserve"> 2.1.1</w:t>
            </w:r>
            <w:r w:rsidR="002D53DA">
              <w:rPr>
                <w:sz w:val="28"/>
                <w:szCs w:val="28"/>
              </w:rPr>
              <w:t xml:space="preserve"> пункта 2.1</w:t>
            </w:r>
            <w:r w:rsidR="00C9720E">
              <w:rPr>
                <w:sz w:val="28"/>
                <w:szCs w:val="28"/>
              </w:rPr>
              <w:t>:</w:t>
            </w:r>
          </w:p>
          <w:p w:rsidR="00C9720E" w:rsidRDefault="00F760CD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абзаце первом </w:t>
            </w:r>
            <w:r w:rsidR="008F1266">
              <w:rPr>
                <w:sz w:val="28"/>
                <w:szCs w:val="28"/>
              </w:rPr>
              <w:t>с</w:t>
            </w:r>
            <w:r w:rsidR="00C9720E">
              <w:rPr>
                <w:sz w:val="28"/>
                <w:szCs w:val="28"/>
              </w:rPr>
              <w:t xml:space="preserve">лова «конкурсов, аукционов и запроса предложений» заменить словами </w:t>
            </w:r>
            <w:r w:rsidR="00C9720E" w:rsidRPr="003719DF">
              <w:rPr>
                <w:sz w:val="28"/>
                <w:szCs w:val="28"/>
              </w:rPr>
              <w:t>«конкурсов и аукцио</w:t>
            </w:r>
            <w:r w:rsidR="008F1266" w:rsidRPr="003719DF">
              <w:rPr>
                <w:sz w:val="28"/>
                <w:szCs w:val="28"/>
              </w:rPr>
              <w:t>нов»;</w:t>
            </w:r>
          </w:p>
          <w:p w:rsidR="00C9720E" w:rsidRDefault="008F1266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9720E">
              <w:rPr>
                <w:sz w:val="28"/>
                <w:szCs w:val="28"/>
              </w:rPr>
              <w:t xml:space="preserve">бзац четвертый </w:t>
            </w:r>
            <w:r w:rsidR="00F760CD">
              <w:rPr>
                <w:sz w:val="28"/>
                <w:szCs w:val="28"/>
              </w:rPr>
              <w:t>признать утратившим силу</w:t>
            </w:r>
            <w:r w:rsidR="00BE64E7">
              <w:rPr>
                <w:sz w:val="28"/>
                <w:szCs w:val="28"/>
              </w:rPr>
              <w:t>.</w:t>
            </w:r>
          </w:p>
          <w:p w:rsidR="00F760CD" w:rsidRDefault="00F760CD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6598">
              <w:rPr>
                <w:sz w:val="28"/>
                <w:szCs w:val="28"/>
              </w:rPr>
              <w:t xml:space="preserve">2.2.3. В </w:t>
            </w:r>
            <w:proofErr w:type="gramStart"/>
            <w:r w:rsidRPr="00AD6598">
              <w:rPr>
                <w:sz w:val="28"/>
                <w:szCs w:val="28"/>
              </w:rPr>
              <w:t>пункте</w:t>
            </w:r>
            <w:proofErr w:type="gramEnd"/>
            <w:r w:rsidRPr="00AD6598">
              <w:rPr>
                <w:sz w:val="28"/>
                <w:szCs w:val="28"/>
              </w:rPr>
              <w:t xml:space="preserve"> 2.2:</w:t>
            </w:r>
          </w:p>
          <w:p w:rsidR="00C9720E" w:rsidRDefault="00D21D61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.2</w:t>
            </w:r>
            <w:r w:rsidR="00C9720E">
              <w:rPr>
                <w:sz w:val="28"/>
                <w:szCs w:val="28"/>
              </w:rPr>
              <w:t>.3.</w:t>
            </w:r>
            <w:r w:rsidR="00F760CD">
              <w:rPr>
                <w:sz w:val="28"/>
                <w:szCs w:val="28"/>
              </w:rPr>
              <w:t>1.</w:t>
            </w:r>
            <w:r w:rsidR="00C9720E">
              <w:rPr>
                <w:sz w:val="28"/>
                <w:szCs w:val="28"/>
              </w:rPr>
              <w:t xml:space="preserve"> Подпункт 2.2.1 изложить в следующей редакции: </w:t>
            </w:r>
          </w:p>
          <w:p w:rsidR="007916DB" w:rsidRDefault="00C9720E" w:rsidP="007916D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«2.2.1. </w:t>
            </w:r>
            <w:proofErr w:type="gramStart"/>
            <w:r>
              <w:rPr>
                <w:sz w:val="28"/>
                <w:szCs w:val="28"/>
              </w:rPr>
              <w:t xml:space="preserve">В соответствии со </w:t>
            </w:r>
            <w:hyperlink r:id="rId14" w:history="1">
              <w:r w:rsidRPr="008F1266">
                <w:rPr>
                  <w:sz w:val="28"/>
                  <w:szCs w:val="28"/>
                </w:rPr>
                <w:t>статьей 26</w:t>
              </w:r>
            </w:hyperlink>
            <w:r>
              <w:rPr>
                <w:sz w:val="28"/>
                <w:szCs w:val="28"/>
              </w:rPr>
              <w:t xml:space="preserve"> Федерального закона № 44-ФЗ определяет поставщиков (</w:t>
            </w:r>
            <w:r w:rsidRPr="00674EBD">
              <w:rPr>
                <w:sz w:val="28"/>
                <w:szCs w:val="28"/>
              </w:rPr>
              <w:t xml:space="preserve">подрядчиков, исполнителей) для заказчиков Ивановской области, </w:t>
            </w:r>
            <w:r w:rsidR="00BE64E7" w:rsidRPr="00674EBD">
              <w:rPr>
                <w:sz w:val="28"/>
                <w:szCs w:val="28"/>
              </w:rPr>
              <w:t xml:space="preserve">а также для </w:t>
            </w:r>
            <w:r w:rsidRPr="00674EBD">
              <w:rPr>
                <w:sz w:val="28"/>
                <w:szCs w:val="28"/>
              </w:rPr>
              <w:t>муниципальных заказчиков Ивановской области, в случаях осуществления закупок товаров, работ, услуг для обеспечения муниципальных нужд при осуществлении</w:t>
            </w:r>
            <w:r>
              <w:rPr>
                <w:sz w:val="28"/>
                <w:szCs w:val="28"/>
              </w:rPr>
              <w:t xml:space="preserve"> закупок, финансируемых частично или полностью за счет средств бюджета Ивановской области посредством межбюджетных трансфертов, имеющих целевое назначение, за исключением дотаций и субвенций, путем проведения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719DF">
              <w:rPr>
                <w:sz w:val="28"/>
                <w:szCs w:val="28"/>
              </w:rPr>
              <w:t>конкурсов и аукционов</w:t>
            </w:r>
            <w:r>
              <w:rPr>
                <w:sz w:val="28"/>
                <w:szCs w:val="28"/>
              </w:rPr>
              <w:t xml:space="preserve"> в порядке и сроки, установленные Федеральным </w:t>
            </w:r>
            <w:hyperlink r:id="rId15" w:history="1">
              <w:r w:rsidRPr="008F1266"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№ 44-ФЗ, в том числе:</w:t>
            </w:r>
          </w:p>
          <w:p w:rsidR="007916DB" w:rsidRDefault="00AD6598" w:rsidP="007916D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16DB">
              <w:rPr>
                <w:sz w:val="28"/>
                <w:szCs w:val="28"/>
              </w:rPr>
              <w:t xml:space="preserve">принимает решение о создании комиссии по осуществлению закупок путем проведения </w:t>
            </w:r>
            <w:r w:rsidR="007916DB" w:rsidRPr="003719DF">
              <w:rPr>
                <w:sz w:val="28"/>
                <w:szCs w:val="28"/>
              </w:rPr>
              <w:t xml:space="preserve">конкурса, </w:t>
            </w:r>
            <w:r w:rsidR="00D8177E">
              <w:rPr>
                <w:sz w:val="28"/>
                <w:szCs w:val="28"/>
              </w:rPr>
              <w:t xml:space="preserve">комиссии по осуществлению закупок путем проведения </w:t>
            </w:r>
            <w:r w:rsidR="007916DB" w:rsidRPr="003719DF">
              <w:rPr>
                <w:sz w:val="28"/>
                <w:szCs w:val="28"/>
              </w:rPr>
              <w:t>аукциона</w:t>
            </w:r>
            <w:r w:rsidR="007916DB">
              <w:rPr>
                <w:sz w:val="28"/>
                <w:szCs w:val="28"/>
              </w:rPr>
              <w:t xml:space="preserve"> (далее - Комиссии), определяет состав и порядок их работы, назначает председателей Комиссий;</w:t>
            </w:r>
          </w:p>
          <w:p w:rsidR="007916DB" w:rsidRDefault="00AD6598" w:rsidP="007916D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16DB">
              <w:rPr>
                <w:sz w:val="28"/>
                <w:szCs w:val="28"/>
              </w:rPr>
              <w:t>п</w:t>
            </w:r>
            <w:r w:rsidR="007916DB" w:rsidRPr="003F2FFE">
              <w:rPr>
                <w:sz w:val="28"/>
                <w:szCs w:val="28"/>
              </w:rPr>
              <w:t xml:space="preserve">ри </w:t>
            </w:r>
            <w:r w:rsidR="00583993" w:rsidRPr="003F2FFE">
              <w:rPr>
                <w:sz w:val="28"/>
                <w:szCs w:val="28"/>
              </w:rPr>
              <w:t>определении поставщиков (подрядчиков, исполнителей) путем проведения открытого конкурса в электронной форме, открытого аукциона в электронной форме</w:t>
            </w:r>
            <w:r w:rsidR="007916DB">
              <w:rPr>
                <w:sz w:val="28"/>
                <w:szCs w:val="28"/>
              </w:rPr>
              <w:t>:</w:t>
            </w:r>
          </w:p>
          <w:p w:rsidR="008C7002" w:rsidRDefault="00C9720E" w:rsidP="00AD659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F2FFE">
              <w:rPr>
                <w:sz w:val="28"/>
                <w:szCs w:val="28"/>
              </w:rPr>
              <w:t>на основании информации и эле</w:t>
            </w:r>
            <w:r w:rsidR="00583993" w:rsidRPr="003F2FFE">
              <w:rPr>
                <w:sz w:val="28"/>
                <w:szCs w:val="28"/>
              </w:rPr>
              <w:t xml:space="preserve">ктронных документов, полученных </w:t>
            </w:r>
            <w:r w:rsidRPr="003F2FFE">
              <w:rPr>
                <w:sz w:val="28"/>
                <w:szCs w:val="28"/>
              </w:rPr>
              <w:t>от заказчиков Ивановской области, муниципальных заказчиков</w:t>
            </w:r>
            <w:r w:rsidR="00AD6598">
              <w:rPr>
                <w:sz w:val="28"/>
                <w:szCs w:val="28"/>
              </w:rPr>
              <w:t xml:space="preserve"> Ивановской области</w:t>
            </w:r>
            <w:r w:rsidR="00583993" w:rsidRPr="003F2FFE">
              <w:rPr>
                <w:sz w:val="28"/>
                <w:szCs w:val="28"/>
              </w:rPr>
              <w:t>,</w:t>
            </w:r>
            <w:r w:rsidRPr="003F2FFE">
              <w:rPr>
                <w:sz w:val="28"/>
                <w:szCs w:val="28"/>
              </w:rPr>
              <w:t xml:space="preserve"> формирует с использованием единой информационной системы в сфере закупок (далее - единая информационная система) и размещает в единой информационной системе извещение об осуществлении закупки</w:t>
            </w:r>
            <w:r w:rsidRPr="00071E88">
              <w:rPr>
                <w:sz w:val="28"/>
                <w:szCs w:val="28"/>
              </w:rPr>
              <w:t>, по решению заказчик</w:t>
            </w:r>
            <w:r w:rsidR="00FD2833">
              <w:rPr>
                <w:sz w:val="28"/>
                <w:szCs w:val="28"/>
              </w:rPr>
              <w:t>а</w:t>
            </w:r>
            <w:r w:rsidR="00AD6598">
              <w:rPr>
                <w:sz w:val="28"/>
                <w:szCs w:val="28"/>
              </w:rPr>
              <w:t xml:space="preserve"> Ивановской области, </w:t>
            </w:r>
            <w:r w:rsidR="00AD6598" w:rsidRPr="003F2FFE">
              <w:rPr>
                <w:sz w:val="28"/>
                <w:szCs w:val="28"/>
              </w:rPr>
              <w:t>муниципальн</w:t>
            </w:r>
            <w:r w:rsidR="00FD2833">
              <w:rPr>
                <w:sz w:val="28"/>
                <w:szCs w:val="28"/>
              </w:rPr>
              <w:t xml:space="preserve">ого </w:t>
            </w:r>
            <w:r w:rsidR="00AD6598" w:rsidRPr="003F2FFE">
              <w:rPr>
                <w:sz w:val="28"/>
                <w:szCs w:val="28"/>
              </w:rPr>
              <w:t>заказчик</w:t>
            </w:r>
            <w:r w:rsidR="00FD2833">
              <w:rPr>
                <w:sz w:val="28"/>
                <w:szCs w:val="28"/>
              </w:rPr>
              <w:t>а</w:t>
            </w:r>
            <w:r w:rsidR="00AD6598">
              <w:rPr>
                <w:sz w:val="28"/>
                <w:szCs w:val="28"/>
              </w:rPr>
              <w:t xml:space="preserve"> Ивановской области</w:t>
            </w:r>
            <w:r w:rsidRPr="003F2FFE">
              <w:rPr>
                <w:sz w:val="28"/>
                <w:szCs w:val="28"/>
              </w:rPr>
              <w:t xml:space="preserve"> </w:t>
            </w:r>
            <w:r w:rsidR="00E77FF6">
              <w:rPr>
                <w:sz w:val="28"/>
                <w:szCs w:val="28"/>
              </w:rPr>
              <w:t xml:space="preserve">- </w:t>
            </w:r>
            <w:r w:rsidRPr="003F2FFE">
              <w:rPr>
                <w:sz w:val="28"/>
                <w:szCs w:val="28"/>
              </w:rPr>
              <w:t>изменения в изве</w:t>
            </w:r>
            <w:r w:rsidR="00E77FF6">
              <w:rPr>
                <w:sz w:val="28"/>
                <w:szCs w:val="28"/>
              </w:rPr>
              <w:t xml:space="preserve">щение об осуществлении закупки и </w:t>
            </w:r>
            <w:r w:rsidRPr="003F2FFE">
              <w:rPr>
                <w:sz w:val="28"/>
                <w:szCs w:val="28"/>
              </w:rPr>
              <w:t xml:space="preserve">извещение об отмене </w:t>
            </w:r>
            <w:r w:rsidRPr="003F2FFE">
              <w:rPr>
                <w:sz w:val="28"/>
                <w:szCs w:val="28"/>
              </w:rPr>
              <w:lastRenderedPageBreak/>
              <w:t>закупки;</w:t>
            </w:r>
            <w:proofErr w:type="gramEnd"/>
          </w:p>
          <w:p w:rsidR="00CD09E7" w:rsidRDefault="00CD09E7" w:rsidP="00CD09E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формирует с использованием единой информационной системы</w:t>
            </w:r>
            <w:r w:rsidRPr="00A93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размещает</w:t>
            </w:r>
            <w:proofErr w:type="gramEnd"/>
            <w:r>
              <w:rPr>
                <w:sz w:val="28"/>
                <w:szCs w:val="28"/>
              </w:rPr>
              <w:t xml:space="preserve"> в единой информационной системе разъяснения положений извещения об осуществлении закупки, подготовленные заказчиками Ивановской области, муниципальными заказчиками</w:t>
            </w:r>
            <w:r w:rsidR="00487B0A">
              <w:rPr>
                <w:sz w:val="28"/>
                <w:szCs w:val="28"/>
              </w:rPr>
              <w:t xml:space="preserve"> Ивановской области</w:t>
            </w:r>
            <w:r>
              <w:rPr>
                <w:sz w:val="28"/>
                <w:szCs w:val="28"/>
              </w:rPr>
              <w:t>;</w:t>
            </w:r>
          </w:p>
          <w:p w:rsidR="00672F3B" w:rsidRDefault="00071E88" w:rsidP="00672F3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формирует с использованием электронной площадки протокол рассмотрения и оценки первых частей заявок на участие в закупке</w:t>
            </w:r>
            <w:r w:rsidR="00E526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526A7">
              <w:rPr>
                <w:sz w:val="28"/>
                <w:szCs w:val="28"/>
              </w:rPr>
              <w:t xml:space="preserve">протокол рассмотрения и оценки вторых частей заявок на участие в закупке, протокол подведения итогов определения поставщика (подрядчика, исполнителя), и </w:t>
            </w:r>
            <w:r>
              <w:rPr>
                <w:sz w:val="28"/>
                <w:szCs w:val="28"/>
              </w:rPr>
              <w:t xml:space="preserve">после подписания членами </w:t>
            </w:r>
            <w:r w:rsidR="00E526A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омиссии такого протокола усиленными </w:t>
            </w:r>
            <w:r w:rsidR="00B55164">
              <w:rPr>
                <w:sz w:val="28"/>
                <w:szCs w:val="28"/>
              </w:rPr>
              <w:t xml:space="preserve">квалифицированными </w:t>
            </w:r>
            <w:r>
              <w:rPr>
                <w:sz w:val="28"/>
                <w:szCs w:val="28"/>
              </w:rPr>
              <w:t xml:space="preserve">электронными подписями подписывает его усиленной </w:t>
            </w:r>
            <w:r w:rsidR="00672F3B">
              <w:rPr>
                <w:sz w:val="28"/>
                <w:szCs w:val="28"/>
              </w:rPr>
              <w:t xml:space="preserve">квалифицированной </w:t>
            </w:r>
            <w:r w:rsidR="00DE77FC">
              <w:rPr>
                <w:sz w:val="28"/>
                <w:szCs w:val="28"/>
              </w:rPr>
              <w:t>электронной подписью</w:t>
            </w:r>
            <w:r w:rsidR="00672F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лица, имеющего право действовать от имени </w:t>
            </w:r>
            <w:r w:rsidR="00B55164">
              <w:rPr>
                <w:sz w:val="28"/>
                <w:szCs w:val="28"/>
              </w:rPr>
              <w:t>уполномоченного органа в</w:t>
            </w:r>
            <w:proofErr w:type="gramEnd"/>
            <w:r w:rsidR="00B55164">
              <w:rPr>
                <w:sz w:val="28"/>
                <w:szCs w:val="28"/>
              </w:rPr>
              <w:t xml:space="preserve"> </w:t>
            </w:r>
            <w:proofErr w:type="gramStart"/>
            <w:r w:rsidR="00B55164">
              <w:rPr>
                <w:sz w:val="28"/>
                <w:szCs w:val="28"/>
              </w:rPr>
              <w:t>пределах</w:t>
            </w:r>
            <w:proofErr w:type="gramEnd"/>
            <w:r w:rsidR="00B55164">
              <w:rPr>
                <w:sz w:val="28"/>
                <w:szCs w:val="28"/>
              </w:rPr>
              <w:t xml:space="preserve"> переданных полномочий,</w:t>
            </w:r>
            <w:r>
              <w:rPr>
                <w:sz w:val="28"/>
                <w:szCs w:val="28"/>
              </w:rPr>
              <w:t xml:space="preserve"> и направляет оператору электронной площадки</w:t>
            </w:r>
            <w:r w:rsidR="00E526A7">
              <w:rPr>
                <w:sz w:val="28"/>
                <w:szCs w:val="28"/>
              </w:rPr>
              <w:t xml:space="preserve">; </w:t>
            </w:r>
          </w:p>
          <w:p w:rsidR="00D76B78" w:rsidRDefault="00E526A7" w:rsidP="00D76B7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поступления запрос</w:t>
            </w:r>
            <w:r w:rsidR="00EA23E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 даче разъяснений информации, содержащейся в протоколе подведения итогов определения поставщика (подрядчика, исполнителя), предусмотренного </w:t>
            </w:r>
            <w:r w:rsidR="00487B0A">
              <w:rPr>
                <w:sz w:val="28"/>
                <w:szCs w:val="28"/>
              </w:rPr>
              <w:t xml:space="preserve">пунктом 2 части </w:t>
            </w:r>
            <w:r>
              <w:rPr>
                <w:sz w:val="28"/>
                <w:szCs w:val="28"/>
              </w:rPr>
              <w:t>1</w:t>
            </w:r>
            <w:r w:rsidR="00EA23E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487B0A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статьи 48 Федерального закона № 44-ФЗ</w:t>
            </w:r>
            <w:r w:rsidR="00EA23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A23E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аправляет </w:t>
            </w:r>
            <w:r w:rsidR="00EA23E7">
              <w:rPr>
                <w:sz w:val="28"/>
                <w:szCs w:val="28"/>
              </w:rPr>
              <w:t>оператору электронной площадки соответствующие разъяснения;</w:t>
            </w:r>
          </w:p>
          <w:p w:rsidR="00EA23E7" w:rsidRDefault="00487B0A" w:rsidP="00EA23E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614" w:rsidRPr="003F2FFE">
              <w:rPr>
                <w:sz w:val="28"/>
                <w:szCs w:val="28"/>
              </w:rPr>
              <w:t>при определении поставщиков (подрядчиков, исполнителей) путем проведения</w:t>
            </w:r>
            <w:r w:rsidR="008C7002">
              <w:rPr>
                <w:sz w:val="28"/>
                <w:szCs w:val="28"/>
              </w:rPr>
              <w:t xml:space="preserve"> закрытого конкурса</w:t>
            </w:r>
            <w:r w:rsidR="00E1194A">
              <w:rPr>
                <w:sz w:val="28"/>
                <w:szCs w:val="28"/>
              </w:rPr>
              <w:t>, закрытого аукциона</w:t>
            </w:r>
            <w:r w:rsidR="006A252C">
              <w:rPr>
                <w:sz w:val="28"/>
                <w:szCs w:val="28"/>
              </w:rPr>
              <w:t xml:space="preserve">: </w:t>
            </w:r>
          </w:p>
          <w:p w:rsidR="00EA23E7" w:rsidRDefault="00D76B78" w:rsidP="00D76B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</w:t>
            </w:r>
            <w:r w:rsidRPr="003F2FFE">
              <w:rPr>
                <w:sz w:val="28"/>
                <w:szCs w:val="28"/>
              </w:rPr>
              <w:t>информации и документов</w:t>
            </w:r>
            <w:r>
              <w:rPr>
                <w:sz w:val="28"/>
                <w:szCs w:val="28"/>
              </w:rPr>
              <w:t xml:space="preserve">, </w:t>
            </w:r>
            <w:r w:rsidRPr="003F2FFE">
              <w:rPr>
                <w:sz w:val="28"/>
                <w:szCs w:val="28"/>
              </w:rPr>
              <w:t>полученных от заказчиков Ивановской области, муниципальны</w:t>
            </w:r>
            <w:r>
              <w:rPr>
                <w:sz w:val="28"/>
                <w:szCs w:val="28"/>
              </w:rPr>
              <w:t xml:space="preserve">х заказчиков </w:t>
            </w:r>
            <w:r w:rsidR="00487B0A">
              <w:rPr>
                <w:sz w:val="28"/>
                <w:szCs w:val="28"/>
              </w:rPr>
              <w:t xml:space="preserve">Ивановской области </w:t>
            </w:r>
            <w:r w:rsidR="006A252C" w:rsidRPr="00E220AC">
              <w:rPr>
                <w:sz w:val="28"/>
                <w:szCs w:val="28"/>
              </w:rPr>
              <w:t>направляет приглашения всем участникам</w:t>
            </w:r>
            <w:r w:rsidR="006A252C">
              <w:rPr>
                <w:sz w:val="28"/>
                <w:szCs w:val="28"/>
              </w:rPr>
              <w:t xml:space="preserve"> закупки, </w:t>
            </w:r>
            <w:r w:rsidR="00FA45E6">
              <w:rPr>
                <w:sz w:val="28"/>
                <w:szCs w:val="28"/>
              </w:rPr>
              <w:t>указанным в пункте 3 части 2 статьи 72 Федерального закона № 44-ФЗ</w:t>
            </w:r>
            <w:r w:rsidR="00EA23E7">
              <w:rPr>
                <w:sz w:val="28"/>
                <w:szCs w:val="28"/>
              </w:rPr>
              <w:t xml:space="preserve">, </w:t>
            </w:r>
            <w:r w:rsidR="006A252C">
              <w:rPr>
                <w:sz w:val="28"/>
                <w:szCs w:val="28"/>
              </w:rPr>
              <w:t>обеспечивает возможность ознаком</w:t>
            </w:r>
            <w:r w:rsidR="00470807">
              <w:rPr>
                <w:sz w:val="28"/>
                <w:szCs w:val="28"/>
              </w:rPr>
              <w:t xml:space="preserve">ления </w:t>
            </w:r>
            <w:r w:rsidR="00EA23E7">
              <w:rPr>
                <w:sz w:val="28"/>
                <w:szCs w:val="28"/>
              </w:rPr>
              <w:t xml:space="preserve">таким участникам </w:t>
            </w:r>
            <w:r w:rsidR="00470807">
              <w:rPr>
                <w:sz w:val="28"/>
                <w:szCs w:val="28"/>
              </w:rPr>
              <w:t>с документацией о закупке</w:t>
            </w:r>
            <w:r w:rsidR="00EA23E7">
              <w:rPr>
                <w:sz w:val="28"/>
                <w:szCs w:val="28"/>
              </w:rPr>
              <w:t>, разработанной и утвержденной заказчиком</w:t>
            </w:r>
            <w:r w:rsidR="00EA23E7" w:rsidRPr="003F2FFE">
              <w:rPr>
                <w:sz w:val="28"/>
                <w:szCs w:val="28"/>
              </w:rPr>
              <w:t xml:space="preserve"> Ивановской области, муниципальны</w:t>
            </w:r>
            <w:r w:rsidR="00EA23E7">
              <w:rPr>
                <w:sz w:val="28"/>
                <w:szCs w:val="28"/>
              </w:rPr>
              <w:t>м</w:t>
            </w:r>
            <w:r w:rsidR="00EA23E7" w:rsidRPr="003F2FFE">
              <w:rPr>
                <w:sz w:val="28"/>
                <w:szCs w:val="28"/>
              </w:rPr>
              <w:t xml:space="preserve"> заказчико</w:t>
            </w:r>
            <w:r w:rsidR="00EA23E7">
              <w:rPr>
                <w:sz w:val="28"/>
                <w:szCs w:val="28"/>
              </w:rPr>
              <w:t>м</w:t>
            </w:r>
            <w:r w:rsidR="00AA2938" w:rsidRPr="003F2FFE">
              <w:rPr>
                <w:sz w:val="28"/>
                <w:szCs w:val="28"/>
              </w:rPr>
              <w:t xml:space="preserve"> Ивановской области</w:t>
            </w:r>
            <w:r w:rsidR="00E220AC">
              <w:rPr>
                <w:sz w:val="28"/>
                <w:szCs w:val="28"/>
              </w:rPr>
              <w:t>,</w:t>
            </w:r>
            <w:r w:rsidR="00470807">
              <w:rPr>
                <w:sz w:val="28"/>
                <w:szCs w:val="28"/>
              </w:rPr>
              <w:t xml:space="preserve"> </w:t>
            </w:r>
            <w:r w:rsidR="00E220AC">
              <w:rPr>
                <w:sz w:val="28"/>
                <w:szCs w:val="28"/>
              </w:rPr>
              <w:t xml:space="preserve">и </w:t>
            </w:r>
            <w:r w:rsidR="00470807">
              <w:rPr>
                <w:sz w:val="28"/>
                <w:szCs w:val="28"/>
              </w:rPr>
              <w:t>предоставляет документацию о закупке в письменной форме</w:t>
            </w:r>
            <w:r w:rsidR="00E220AC">
              <w:rPr>
                <w:sz w:val="28"/>
                <w:szCs w:val="28"/>
              </w:rPr>
              <w:t xml:space="preserve"> по запросу такого</w:t>
            </w:r>
            <w:proofErr w:type="gramEnd"/>
            <w:r w:rsidR="00E220AC">
              <w:rPr>
                <w:sz w:val="28"/>
                <w:szCs w:val="28"/>
              </w:rPr>
              <w:t xml:space="preserve"> участника</w:t>
            </w:r>
            <w:r w:rsidR="00470807">
              <w:rPr>
                <w:sz w:val="28"/>
                <w:szCs w:val="28"/>
              </w:rPr>
              <w:t xml:space="preserve">; </w:t>
            </w:r>
          </w:p>
          <w:p w:rsidR="00EA23E7" w:rsidRDefault="00470807" w:rsidP="00EA23E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поступления от участника закупки, получившего приглашение, запроса о даче разъяснений положений документации о закупке, направляет этому участнику подготовленные заказчиками Ивановской области, муниципальными заказчиками </w:t>
            </w:r>
            <w:r w:rsidR="00487B0A">
              <w:rPr>
                <w:sz w:val="28"/>
                <w:szCs w:val="28"/>
              </w:rPr>
              <w:t xml:space="preserve">Ивановской области </w:t>
            </w:r>
            <w:r>
              <w:rPr>
                <w:sz w:val="28"/>
                <w:szCs w:val="28"/>
              </w:rPr>
              <w:t>разъяснения</w:t>
            </w:r>
            <w:r w:rsidR="00FA45E6">
              <w:rPr>
                <w:sz w:val="28"/>
                <w:szCs w:val="28"/>
              </w:rPr>
              <w:t xml:space="preserve">; </w:t>
            </w:r>
          </w:p>
          <w:p w:rsidR="00EA23E7" w:rsidRDefault="00FA45E6" w:rsidP="00D76B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принятии </w:t>
            </w:r>
            <w:r w:rsidR="00D76B78">
              <w:rPr>
                <w:sz w:val="28"/>
                <w:szCs w:val="28"/>
              </w:rPr>
              <w:t xml:space="preserve">заказчиком Ивановской области, муниципальным заказчиком </w:t>
            </w:r>
            <w:r w:rsidR="00487B0A">
              <w:rPr>
                <w:sz w:val="28"/>
                <w:szCs w:val="28"/>
              </w:rPr>
              <w:t xml:space="preserve">Ивановской области </w:t>
            </w:r>
            <w:r>
              <w:rPr>
                <w:sz w:val="28"/>
                <w:szCs w:val="28"/>
              </w:rPr>
              <w:t>решения</w:t>
            </w:r>
            <w:r w:rsidR="00470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внесении изменений в документацию о закупке – направляет такие изменения</w:t>
            </w:r>
            <w:r w:rsidR="00FD5614">
              <w:rPr>
                <w:sz w:val="28"/>
                <w:szCs w:val="28"/>
              </w:rPr>
              <w:t xml:space="preserve"> всем участникам закупки, которым была предоставлена документация о закупке; </w:t>
            </w:r>
          </w:p>
          <w:p w:rsidR="00D76B78" w:rsidRDefault="00FD5614" w:rsidP="00EA23E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регистрирует заявки на участие в закупке с указанием даты и времени ее поступления; выдает расписку в получении такой заявки с указанием даты и времени ее получения</w:t>
            </w:r>
            <w:r w:rsidR="00487B0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300D03" w:rsidRDefault="00487B0A" w:rsidP="00EA23E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D5614">
              <w:rPr>
                <w:sz w:val="28"/>
                <w:szCs w:val="28"/>
              </w:rPr>
              <w:t xml:space="preserve">беспечивает сохранность конвертов с заявками на участие в </w:t>
            </w:r>
            <w:r w:rsidR="00FD5614">
              <w:rPr>
                <w:sz w:val="28"/>
                <w:szCs w:val="28"/>
              </w:rPr>
              <w:lastRenderedPageBreak/>
              <w:t xml:space="preserve">закупке, не допуская повреждение таких конвертов, и рассмотрение содержания заявок на участие в закупке только после вскрытия таких конвертов; </w:t>
            </w:r>
          </w:p>
          <w:p w:rsidR="00487B0A" w:rsidRDefault="008C7002" w:rsidP="00D76B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составляет и направляет</w:t>
            </w:r>
            <w:proofErr w:type="gramEnd"/>
            <w:r>
              <w:rPr>
                <w:sz w:val="28"/>
                <w:szCs w:val="28"/>
              </w:rPr>
              <w:t xml:space="preserve"> один экземпляр протокола подведения итогов определения поставщика (подрядчика, исполнителя)</w:t>
            </w:r>
            <w:r w:rsidR="00E1194A">
              <w:rPr>
                <w:sz w:val="28"/>
                <w:szCs w:val="28"/>
              </w:rPr>
              <w:t>, протокола рассмотрения заявок на участие в закупке</w:t>
            </w:r>
            <w:r>
              <w:rPr>
                <w:sz w:val="28"/>
                <w:szCs w:val="28"/>
              </w:rPr>
              <w:t xml:space="preserve"> в федеральный орган исполнительной власти, указанный в </w:t>
            </w:r>
            <w:hyperlink r:id="rId16" w:history="1">
              <w:r>
                <w:rPr>
                  <w:color w:val="0000FF"/>
                  <w:sz w:val="28"/>
                  <w:szCs w:val="28"/>
                </w:rPr>
                <w:t>части 2 статьи 72</w:t>
              </w:r>
            </w:hyperlink>
            <w:r>
              <w:rPr>
                <w:sz w:val="28"/>
                <w:szCs w:val="28"/>
              </w:rPr>
              <w:t xml:space="preserve"> Федерального закона № 44-ФЗ</w:t>
            </w:r>
            <w:r w:rsidR="00A360CA">
              <w:rPr>
                <w:sz w:val="28"/>
                <w:szCs w:val="28"/>
              </w:rPr>
              <w:t xml:space="preserve">; </w:t>
            </w:r>
          </w:p>
          <w:p w:rsidR="00300D03" w:rsidRDefault="00A360CA" w:rsidP="00D76B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направляет </w:t>
            </w:r>
            <w:r w:rsidR="008C7002">
              <w:rPr>
                <w:sz w:val="28"/>
                <w:szCs w:val="28"/>
              </w:rPr>
              <w:t xml:space="preserve">уведомление, содержащее информацию, предусмотренную </w:t>
            </w:r>
            <w:hyperlink r:id="rId17" w:history="1">
              <w:r w:rsidR="008C7002">
                <w:rPr>
                  <w:color w:val="0000FF"/>
                  <w:sz w:val="28"/>
                  <w:szCs w:val="28"/>
                </w:rPr>
                <w:t>пунктами 2</w:t>
              </w:r>
            </w:hyperlink>
            <w:r w:rsidR="008C7002">
              <w:rPr>
                <w:sz w:val="28"/>
                <w:szCs w:val="28"/>
              </w:rPr>
              <w:t xml:space="preserve"> - </w:t>
            </w:r>
            <w:hyperlink r:id="rId18" w:history="1">
              <w:r w:rsidR="008C7002">
                <w:rPr>
                  <w:color w:val="0000FF"/>
                  <w:sz w:val="28"/>
                  <w:szCs w:val="28"/>
                </w:rPr>
                <w:t>4 части 12</w:t>
              </w:r>
            </w:hyperlink>
            <w:r w:rsidR="00487B0A">
              <w:rPr>
                <w:color w:val="0000FF"/>
                <w:sz w:val="28"/>
                <w:szCs w:val="28"/>
              </w:rPr>
              <w:t xml:space="preserve"> статьи </w:t>
            </w:r>
            <w:r w:rsidR="009334A2">
              <w:rPr>
                <w:color w:val="0000FF"/>
                <w:sz w:val="28"/>
                <w:szCs w:val="28"/>
              </w:rPr>
              <w:t xml:space="preserve">73, </w:t>
            </w:r>
            <w:r w:rsidR="009334A2" w:rsidRPr="001F120E">
              <w:rPr>
                <w:color w:val="0000FF"/>
                <w:sz w:val="28"/>
                <w:szCs w:val="28"/>
              </w:rPr>
              <w:t>пунктом 2 части 3 и пунктом 3 части 6 статьи 74</w:t>
            </w:r>
            <w:r w:rsidR="008C7002" w:rsidRPr="001F120E">
              <w:rPr>
                <w:sz w:val="28"/>
                <w:szCs w:val="28"/>
              </w:rPr>
              <w:t xml:space="preserve"> Федерального закона № 44-ФЗ, в отношении заявки на учас</w:t>
            </w:r>
            <w:r w:rsidR="009334A2" w:rsidRPr="001F120E">
              <w:rPr>
                <w:sz w:val="28"/>
                <w:szCs w:val="28"/>
              </w:rPr>
              <w:t xml:space="preserve">тие в закупке участника закупки </w:t>
            </w:r>
            <w:r w:rsidR="008C7002" w:rsidRPr="001F120E">
              <w:rPr>
                <w:sz w:val="28"/>
                <w:szCs w:val="28"/>
              </w:rPr>
              <w:t>каждому учас</w:t>
            </w:r>
            <w:r w:rsidRPr="001F120E">
              <w:rPr>
                <w:sz w:val="28"/>
                <w:szCs w:val="28"/>
              </w:rPr>
              <w:t>тнику</w:t>
            </w:r>
            <w:r>
              <w:rPr>
                <w:sz w:val="28"/>
                <w:szCs w:val="28"/>
              </w:rPr>
              <w:t xml:space="preserve"> закупки, подавшему заявку</w:t>
            </w:r>
            <w:r w:rsidR="008541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8541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случае поступления запроса о даче разъяснений результатов рассмотрения и оценки заявок, направляет такому участнику соответствующие разъ</w:t>
            </w:r>
            <w:r w:rsidR="008078E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снения</w:t>
            </w:r>
            <w:r w:rsidR="00D76B78">
              <w:rPr>
                <w:sz w:val="28"/>
                <w:szCs w:val="28"/>
              </w:rPr>
              <w:t>;</w:t>
            </w:r>
            <w:r w:rsidR="00807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E1194A" w:rsidRDefault="009334A2" w:rsidP="00300D0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194A" w:rsidRPr="003F2FFE">
              <w:rPr>
                <w:sz w:val="28"/>
                <w:szCs w:val="28"/>
              </w:rPr>
              <w:t>при определении поставщиков (подрядчиков, исполнителей) путем проведения</w:t>
            </w:r>
            <w:r w:rsidR="00E1194A">
              <w:rPr>
                <w:sz w:val="28"/>
                <w:szCs w:val="28"/>
              </w:rPr>
              <w:t xml:space="preserve"> </w:t>
            </w:r>
            <w:r w:rsidR="00CD09E7">
              <w:rPr>
                <w:sz w:val="28"/>
                <w:szCs w:val="28"/>
              </w:rPr>
              <w:t>закрыт</w:t>
            </w:r>
            <w:r w:rsidR="00071E88">
              <w:rPr>
                <w:sz w:val="28"/>
                <w:szCs w:val="28"/>
              </w:rPr>
              <w:t>ого</w:t>
            </w:r>
            <w:r w:rsidR="00CD09E7">
              <w:rPr>
                <w:sz w:val="28"/>
                <w:szCs w:val="28"/>
              </w:rPr>
              <w:t xml:space="preserve"> конкурса в электронной форме, </w:t>
            </w:r>
            <w:r w:rsidR="00E1194A">
              <w:rPr>
                <w:sz w:val="28"/>
                <w:szCs w:val="28"/>
              </w:rPr>
              <w:t>закрытого аукциона</w:t>
            </w:r>
            <w:r w:rsidR="00CD09E7">
              <w:rPr>
                <w:sz w:val="28"/>
                <w:szCs w:val="28"/>
              </w:rPr>
              <w:t xml:space="preserve"> в электронной форме: </w:t>
            </w:r>
          </w:p>
          <w:p w:rsidR="00D76B78" w:rsidRDefault="00300D03" w:rsidP="00D76B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="000D08C7" w:rsidRPr="003F2FFE">
              <w:rPr>
                <w:sz w:val="28"/>
                <w:szCs w:val="28"/>
              </w:rPr>
              <w:t>а основании информации и электронных документов, полученных от заказчиков Ивановской области, муниципальных заказчиков</w:t>
            </w:r>
            <w:r w:rsidR="009334A2">
              <w:rPr>
                <w:sz w:val="28"/>
                <w:szCs w:val="28"/>
              </w:rPr>
              <w:t xml:space="preserve"> Ивановской области</w:t>
            </w:r>
            <w:r w:rsidR="000D08C7" w:rsidRPr="003F2FFE">
              <w:rPr>
                <w:sz w:val="28"/>
                <w:szCs w:val="28"/>
              </w:rPr>
              <w:t xml:space="preserve">, формирует с использованием единой информационной системы и размещает в единой информационной системе </w:t>
            </w:r>
            <w:r w:rsidR="000D08C7" w:rsidRPr="00300D03">
              <w:rPr>
                <w:sz w:val="28"/>
                <w:szCs w:val="28"/>
              </w:rPr>
              <w:t>приглашение</w:t>
            </w:r>
            <w:r>
              <w:rPr>
                <w:sz w:val="28"/>
                <w:szCs w:val="28"/>
              </w:rPr>
              <w:t>,</w:t>
            </w:r>
            <w:r w:rsidR="009334A2">
              <w:rPr>
                <w:sz w:val="28"/>
                <w:szCs w:val="28"/>
              </w:rPr>
              <w:t xml:space="preserve"> предусмотренное пунктом 1 части</w:t>
            </w:r>
            <w:r>
              <w:rPr>
                <w:sz w:val="28"/>
                <w:szCs w:val="28"/>
              </w:rPr>
              <w:t xml:space="preserve"> </w:t>
            </w:r>
            <w:r w:rsidR="009334A2">
              <w:rPr>
                <w:sz w:val="28"/>
                <w:szCs w:val="28"/>
              </w:rPr>
              <w:t xml:space="preserve">1 статьи 75 Федерального закона </w:t>
            </w:r>
            <w:r>
              <w:rPr>
                <w:sz w:val="28"/>
                <w:szCs w:val="28"/>
              </w:rPr>
              <w:t xml:space="preserve">№ 44-ФЗ, с приложением </w:t>
            </w:r>
            <w:r w:rsidR="000D08C7" w:rsidRPr="003F2FFE">
              <w:rPr>
                <w:sz w:val="28"/>
                <w:szCs w:val="28"/>
              </w:rPr>
              <w:t>документации о закупке, утвержденной заказчиками Ивановской области, муниципальными заказчиками</w:t>
            </w:r>
            <w:r w:rsidR="009334A2">
              <w:rPr>
                <w:sz w:val="28"/>
                <w:szCs w:val="28"/>
              </w:rPr>
              <w:t xml:space="preserve"> Ивановской области</w:t>
            </w:r>
            <w:r w:rsidR="00D76B78">
              <w:rPr>
                <w:sz w:val="28"/>
                <w:szCs w:val="28"/>
              </w:rPr>
              <w:t xml:space="preserve">; </w:t>
            </w:r>
            <w:r w:rsidR="003F2FFE" w:rsidRPr="003F2FFE">
              <w:rPr>
                <w:sz w:val="28"/>
                <w:szCs w:val="28"/>
              </w:rPr>
              <w:t xml:space="preserve"> </w:t>
            </w:r>
            <w:proofErr w:type="gramEnd"/>
          </w:p>
          <w:p w:rsidR="006559AE" w:rsidRDefault="006559AE" w:rsidP="00B551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</w:t>
            </w:r>
            <w:r w:rsidR="009334A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омиссии такого протокола подписывает</w:t>
            </w:r>
            <w:proofErr w:type="gramEnd"/>
            <w:r>
              <w:rPr>
                <w:sz w:val="28"/>
                <w:szCs w:val="28"/>
              </w:rPr>
              <w:t xml:space="preserve"> его </w:t>
            </w:r>
            <w:r w:rsidR="00DE77FC">
              <w:rPr>
                <w:sz w:val="28"/>
                <w:szCs w:val="28"/>
              </w:rPr>
              <w:t xml:space="preserve">усиленной квалифицированной электронной подписью </w:t>
            </w:r>
            <w:r>
              <w:rPr>
                <w:sz w:val="28"/>
                <w:szCs w:val="28"/>
              </w:rPr>
              <w:t xml:space="preserve">лица, </w:t>
            </w:r>
            <w:r w:rsidR="00B55164">
              <w:rPr>
                <w:sz w:val="28"/>
                <w:szCs w:val="28"/>
              </w:rPr>
              <w:t>имеющего право действовать от имени уполномоченного органа в пределах переданных полномочий</w:t>
            </w:r>
            <w:r>
              <w:rPr>
                <w:sz w:val="28"/>
                <w:szCs w:val="28"/>
              </w:rPr>
              <w:t>, и направляет оператору специализированной электронной площадки;</w:t>
            </w:r>
          </w:p>
          <w:p w:rsidR="00B71638" w:rsidRDefault="006559AE" w:rsidP="00B716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поступления от участника закупки, который </w:t>
            </w:r>
            <w:proofErr w:type="gramStart"/>
            <w:r>
              <w:rPr>
                <w:sz w:val="28"/>
                <w:szCs w:val="28"/>
              </w:rPr>
              <w:t>получил приглашение и которому предоставлена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71638">
              <w:rPr>
                <w:sz w:val="28"/>
                <w:szCs w:val="28"/>
              </w:rPr>
              <w:t>документация</w:t>
            </w:r>
            <w:r>
              <w:rPr>
                <w:sz w:val="28"/>
                <w:szCs w:val="28"/>
              </w:rPr>
              <w:t xml:space="preserve"> о закупке </w:t>
            </w:r>
            <w:r w:rsidR="00B7163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апроса о даче разъяснений положений документации о закупке</w:t>
            </w:r>
            <w:r w:rsidR="00B7163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направляет оператору специализированной </w:t>
            </w:r>
            <w:r w:rsidR="00B71638">
              <w:rPr>
                <w:sz w:val="28"/>
                <w:szCs w:val="28"/>
              </w:rPr>
              <w:t xml:space="preserve">электронной </w:t>
            </w:r>
            <w:r>
              <w:rPr>
                <w:sz w:val="28"/>
                <w:szCs w:val="28"/>
              </w:rPr>
              <w:t xml:space="preserve">площадки </w:t>
            </w:r>
            <w:r w:rsidR="00B71638">
              <w:rPr>
                <w:sz w:val="28"/>
                <w:szCs w:val="28"/>
              </w:rPr>
              <w:t xml:space="preserve">подготовленные заказчиками Ивановской области, муниципальными заказчиками </w:t>
            </w:r>
            <w:r w:rsidR="009334A2">
              <w:rPr>
                <w:sz w:val="28"/>
                <w:szCs w:val="28"/>
              </w:rPr>
              <w:t xml:space="preserve">Ивановской области </w:t>
            </w:r>
            <w:r w:rsidR="00B71638">
              <w:rPr>
                <w:sz w:val="28"/>
                <w:szCs w:val="28"/>
              </w:rPr>
              <w:t xml:space="preserve">разъяснения; </w:t>
            </w:r>
          </w:p>
          <w:p w:rsidR="00B71638" w:rsidRDefault="00B71638" w:rsidP="00B716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принятии заказчиком Ивановской области, муниципальным заказчиком </w:t>
            </w:r>
            <w:r w:rsidR="009334A2">
              <w:rPr>
                <w:sz w:val="28"/>
                <w:szCs w:val="28"/>
              </w:rPr>
              <w:t xml:space="preserve">Ивановской области </w:t>
            </w:r>
            <w:r>
              <w:rPr>
                <w:sz w:val="28"/>
                <w:szCs w:val="28"/>
              </w:rPr>
              <w:t>решения о внесении изменений в приглашение, документацию о закупке направляет такие изменения оператору электронной специализированной площадки</w:t>
            </w:r>
            <w:r w:rsidR="009334A2">
              <w:rPr>
                <w:sz w:val="28"/>
                <w:szCs w:val="28"/>
              </w:rPr>
              <w:t>;</w:t>
            </w:r>
          </w:p>
          <w:p w:rsidR="00B71638" w:rsidRDefault="00B71638" w:rsidP="00B551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 использованием специализированной электронной площадки </w:t>
            </w:r>
            <w:r>
              <w:rPr>
                <w:sz w:val="28"/>
                <w:szCs w:val="28"/>
              </w:rPr>
              <w:lastRenderedPageBreak/>
              <w:t>формирует протокол подведения итогов определения поста</w:t>
            </w:r>
            <w:r w:rsidR="00420996">
              <w:rPr>
                <w:sz w:val="28"/>
                <w:szCs w:val="28"/>
              </w:rPr>
              <w:t xml:space="preserve">вщика (подрядчика, исполнителя), </w:t>
            </w:r>
            <w:r>
              <w:rPr>
                <w:sz w:val="28"/>
                <w:szCs w:val="28"/>
              </w:rPr>
              <w:t>после подписания так</w:t>
            </w:r>
            <w:r w:rsidR="00420996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протокол</w:t>
            </w:r>
            <w:r w:rsidR="0042099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74EBD">
              <w:rPr>
                <w:sz w:val="28"/>
                <w:szCs w:val="28"/>
              </w:rPr>
              <w:t xml:space="preserve">усиленными </w:t>
            </w:r>
            <w:r w:rsidR="00B55164" w:rsidRPr="00674EBD">
              <w:rPr>
                <w:sz w:val="28"/>
                <w:szCs w:val="28"/>
              </w:rPr>
              <w:t>квалифицированн</w:t>
            </w:r>
            <w:r w:rsidR="00B55164">
              <w:rPr>
                <w:sz w:val="28"/>
                <w:szCs w:val="28"/>
              </w:rPr>
              <w:t>ыми</w:t>
            </w:r>
            <w:r w:rsidR="00B55164" w:rsidRPr="00674EBD">
              <w:rPr>
                <w:sz w:val="28"/>
                <w:szCs w:val="28"/>
              </w:rPr>
              <w:t xml:space="preserve"> </w:t>
            </w:r>
            <w:r w:rsidRPr="00674EBD">
              <w:rPr>
                <w:sz w:val="28"/>
                <w:szCs w:val="28"/>
              </w:rPr>
              <w:t>электронными подписями член</w:t>
            </w:r>
            <w:r w:rsidR="009334A2" w:rsidRPr="00674EBD">
              <w:rPr>
                <w:sz w:val="28"/>
                <w:szCs w:val="28"/>
              </w:rPr>
              <w:t>ов</w:t>
            </w:r>
            <w:r w:rsidRPr="00674EBD">
              <w:rPr>
                <w:sz w:val="28"/>
                <w:szCs w:val="28"/>
              </w:rPr>
              <w:t xml:space="preserve"> </w:t>
            </w:r>
            <w:r w:rsidR="009334A2" w:rsidRPr="00674EBD">
              <w:rPr>
                <w:sz w:val="28"/>
                <w:szCs w:val="28"/>
              </w:rPr>
              <w:t>К</w:t>
            </w:r>
            <w:r w:rsidRPr="00674EBD">
              <w:rPr>
                <w:sz w:val="28"/>
                <w:szCs w:val="28"/>
              </w:rPr>
              <w:t xml:space="preserve">омиссии подписывает </w:t>
            </w:r>
            <w:r w:rsidR="00420996" w:rsidRPr="00674EBD">
              <w:rPr>
                <w:sz w:val="28"/>
                <w:szCs w:val="28"/>
              </w:rPr>
              <w:t>его</w:t>
            </w:r>
            <w:r w:rsidRPr="00674EBD">
              <w:rPr>
                <w:sz w:val="28"/>
                <w:szCs w:val="28"/>
              </w:rPr>
              <w:t xml:space="preserve"> </w:t>
            </w:r>
            <w:r w:rsidR="00DE77FC" w:rsidRPr="00674EBD">
              <w:rPr>
                <w:sz w:val="28"/>
                <w:szCs w:val="28"/>
              </w:rPr>
              <w:t>усиленной квалифицированной</w:t>
            </w:r>
            <w:r w:rsidR="00DE77FC">
              <w:rPr>
                <w:sz w:val="28"/>
                <w:szCs w:val="28"/>
              </w:rPr>
              <w:t xml:space="preserve"> электронной подписью </w:t>
            </w:r>
            <w:r>
              <w:rPr>
                <w:sz w:val="28"/>
                <w:szCs w:val="28"/>
              </w:rPr>
              <w:t xml:space="preserve">лица, </w:t>
            </w:r>
            <w:r w:rsidR="00B55164">
              <w:rPr>
                <w:sz w:val="28"/>
                <w:szCs w:val="28"/>
              </w:rPr>
              <w:t>имеющего право действовать от имени уполномоченного органа в пределах переданных полномочий</w:t>
            </w:r>
            <w:r w:rsidR="0042099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направляет уведомление </w:t>
            </w:r>
            <w:r w:rsidR="00420996">
              <w:rPr>
                <w:sz w:val="28"/>
                <w:szCs w:val="28"/>
              </w:rPr>
              <w:t>в отношении заявки на участие в закупке участник</w:t>
            </w:r>
            <w:r w:rsidR="009334A2">
              <w:rPr>
                <w:sz w:val="28"/>
                <w:szCs w:val="28"/>
              </w:rPr>
              <w:t>а закупки</w:t>
            </w:r>
            <w:r w:rsidR="00420996">
              <w:rPr>
                <w:sz w:val="28"/>
                <w:szCs w:val="28"/>
              </w:rPr>
              <w:t xml:space="preserve"> каждому участнику закупки, подавшему заявку на участие в</w:t>
            </w:r>
            <w:proofErr w:type="gramEnd"/>
            <w:r w:rsidR="00420996">
              <w:rPr>
                <w:sz w:val="28"/>
                <w:szCs w:val="28"/>
              </w:rPr>
              <w:t xml:space="preserve"> закупке</w:t>
            </w:r>
            <w:r w:rsidR="009334A2">
              <w:rPr>
                <w:sz w:val="28"/>
                <w:szCs w:val="28"/>
              </w:rPr>
              <w:t>,</w:t>
            </w:r>
            <w:r w:rsidR="00420996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размещает протокол подведения итогов определения поставщика (подрядчика, исполнителя) в единой информационной системе</w:t>
            </w:r>
            <w:r w:rsidR="008541F1">
              <w:rPr>
                <w:sz w:val="28"/>
                <w:szCs w:val="28"/>
              </w:rPr>
              <w:t>;</w:t>
            </w:r>
          </w:p>
          <w:p w:rsidR="00420996" w:rsidRDefault="00420996" w:rsidP="00B716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 специализированной электронной площадке разъяснения результатов рассмотрения и оценки заявок на участие в закупке</w:t>
            </w:r>
            <w:proofErr w:type="gramStart"/>
            <w:r w:rsidR="00062925">
              <w:rPr>
                <w:sz w:val="28"/>
                <w:szCs w:val="28"/>
              </w:rPr>
              <w:t>.</w:t>
            </w:r>
            <w:r w:rsidR="007B2A92">
              <w:rPr>
                <w:sz w:val="28"/>
                <w:szCs w:val="28"/>
              </w:rPr>
              <w:t>».</w:t>
            </w:r>
            <w:r w:rsidR="000629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C9720E" w:rsidRDefault="00D21D61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.2.</w:t>
            </w:r>
            <w:r w:rsidR="009334A2">
              <w:rPr>
                <w:sz w:val="28"/>
                <w:szCs w:val="28"/>
              </w:rPr>
              <w:t>3</w:t>
            </w:r>
            <w:r w:rsidR="00C9720E">
              <w:rPr>
                <w:sz w:val="28"/>
                <w:szCs w:val="28"/>
              </w:rPr>
              <w:t>.</w:t>
            </w:r>
            <w:r w:rsidR="009334A2">
              <w:rPr>
                <w:sz w:val="28"/>
                <w:szCs w:val="28"/>
              </w:rPr>
              <w:t>2.</w:t>
            </w:r>
            <w:r w:rsidR="00C9720E">
              <w:rPr>
                <w:sz w:val="28"/>
                <w:szCs w:val="28"/>
              </w:rPr>
              <w:t xml:space="preserve"> </w:t>
            </w:r>
            <w:r w:rsidR="00496C50">
              <w:rPr>
                <w:sz w:val="28"/>
                <w:szCs w:val="28"/>
              </w:rPr>
              <w:t>Абзац первый п</w:t>
            </w:r>
            <w:r w:rsidR="00C9720E">
              <w:rPr>
                <w:sz w:val="28"/>
                <w:szCs w:val="28"/>
              </w:rPr>
              <w:t>одпункт</w:t>
            </w:r>
            <w:r w:rsidR="00496C50">
              <w:rPr>
                <w:sz w:val="28"/>
                <w:szCs w:val="28"/>
              </w:rPr>
              <w:t>а</w:t>
            </w:r>
            <w:r w:rsidR="00C9720E">
              <w:rPr>
                <w:sz w:val="28"/>
                <w:szCs w:val="28"/>
              </w:rPr>
              <w:t xml:space="preserve"> 2.2.7 изложить в следующей редакции:</w:t>
            </w:r>
          </w:p>
          <w:p w:rsidR="00C9720E" w:rsidRDefault="00C9720E" w:rsidP="002766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«2.2.7</w:t>
            </w:r>
            <w:r w:rsidR="0027660E">
              <w:rPr>
                <w:sz w:val="28"/>
                <w:szCs w:val="28"/>
              </w:rPr>
              <w:t>. Организует и проводит торги (в том числе в электронной форме)</w:t>
            </w:r>
            <w:proofErr w:type="gramStart"/>
            <w:r w:rsidR="0027660E">
              <w:rPr>
                <w:sz w:val="28"/>
                <w:szCs w:val="28"/>
              </w:rPr>
              <w:t>:»</w:t>
            </w:r>
            <w:proofErr w:type="gramEnd"/>
            <w:r w:rsidR="0027660E">
              <w:rPr>
                <w:sz w:val="28"/>
                <w:szCs w:val="28"/>
              </w:rPr>
              <w:t xml:space="preserve">. </w:t>
            </w:r>
          </w:p>
          <w:p w:rsidR="0082606F" w:rsidRDefault="00D21D61" w:rsidP="002766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.2.</w:t>
            </w:r>
            <w:r w:rsidR="009334A2">
              <w:rPr>
                <w:sz w:val="28"/>
                <w:szCs w:val="28"/>
              </w:rPr>
              <w:t>3</w:t>
            </w:r>
            <w:r w:rsidR="0082606F">
              <w:rPr>
                <w:sz w:val="28"/>
                <w:szCs w:val="28"/>
              </w:rPr>
              <w:t>.</w:t>
            </w:r>
            <w:r w:rsidR="009334A2">
              <w:rPr>
                <w:sz w:val="28"/>
                <w:szCs w:val="28"/>
              </w:rPr>
              <w:t>3.</w:t>
            </w:r>
            <w:r w:rsidR="0082606F">
              <w:rPr>
                <w:sz w:val="28"/>
                <w:szCs w:val="28"/>
              </w:rPr>
              <w:t xml:space="preserve"> В </w:t>
            </w:r>
            <w:proofErr w:type="gramStart"/>
            <w:r w:rsidR="0082606F">
              <w:rPr>
                <w:sz w:val="28"/>
                <w:szCs w:val="28"/>
              </w:rPr>
              <w:t>абзаце</w:t>
            </w:r>
            <w:proofErr w:type="gramEnd"/>
            <w:r w:rsidR="0082606F">
              <w:rPr>
                <w:sz w:val="28"/>
                <w:szCs w:val="28"/>
              </w:rPr>
              <w:t xml:space="preserve"> четвертом </w:t>
            </w:r>
            <w:r w:rsidR="002D53DA">
              <w:rPr>
                <w:sz w:val="28"/>
                <w:szCs w:val="28"/>
              </w:rPr>
              <w:t>под</w:t>
            </w:r>
            <w:r w:rsidR="0082606F">
              <w:rPr>
                <w:sz w:val="28"/>
                <w:szCs w:val="28"/>
              </w:rPr>
              <w:t xml:space="preserve">пункта 2.2.8 слово «иные» исключить. </w:t>
            </w:r>
          </w:p>
          <w:p w:rsidR="00C9720E" w:rsidRDefault="00D21D61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.3</w:t>
            </w:r>
            <w:r w:rsidR="00C9720E">
              <w:rPr>
                <w:sz w:val="28"/>
                <w:szCs w:val="28"/>
              </w:rPr>
              <w:t xml:space="preserve">. В </w:t>
            </w:r>
            <w:hyperlink r:id="rId19" w:history="1">
              <w:proofErr w:type="gramStart"/>
              <w:r w:rsidR="002D53DA">
                <w:rPr>
                  <w:sz w:val="28"/>
                  <w:szCs w:val="28"/>
                </w:rPr>
                <w:t>приложении</w:t>
              </w:r>
              <w:proofErr w:type="gramEnd"/>
            </w:hyperlink>
            <w:r w:rsidR="002D53DA">
              <w:rPr>
                <w:sz w:val="28"/>
                <w:szCs w:val="28"/>
              </w:rPr>
              <w:t xml:space="preserve"> 2</w:t>
            </w:r>
            <w:r w:rsidR="00C9720E">
              <w:rPr>
                <w:sz w:val="28"/>
                <w:szCs w:val="28"/>
              </w:rPr>
              <w:t xml:space="preserve"> к постановлению:</w:t>
            </w:r>
          </w:p>
          <w:p w:rsidR="007B2A92" w:rsidRDefault="00D21D61" w:rsidP="009334A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.3</w:t>
            </w:r>
            <w:r w:rsidR="00C9720E">
              <w:rPr>
                <w:sz w:val="28"/>
                <w:szCs w:val="28"/>
              </w:rPr>
              <w:t xml:space="preserve">.1. </w:t>
            </w:r>
            <w:r w:rsidR="009334A2">
              <w:rPr>
                <w:sz w:val="28"/>
                <w:szCs w:val="28"/>
              </w:rPr>
              <w:t xml:space="preserve">В </w:t>
            </w:r>
            <w:proofErr w:type="gramStart"/>
            <w:r w:rsidR="009334A2">
              <w:rPr>
                <w:sz w:val="28"/>
                <w:szCs w:val="28"/>
              </w:rPr>
              <w:t>наименовании</w:t>
            </w:r>
            <w:proofErr w:type="gramEnd"/>
            <w:r w:rsidR="009334A2">
              <w:rPr>
                <w:sz w:val="28"/>
                <w:szCs w:val="28"/>
              </w:rPr>
              <w:t xml:space="preserve"> слова «конкурсов, аукционов и запроса предложений» заменить словами «</w:t>
            </w:r>
            <w:r w:rsidR="00C9720E">
              <w:rPr>
                <w:sz w:val="28"/>
                <w:szCs w:val="28"/>
              </w:rPr>
              <w:t xml:space="preserve">путем проведения </w:t>
            </w:r>
            <w:r w:rsidR="00C9720E" w:rsidRPr="0016204C">
              <w:rPr>
                <w:sz w:val="28"/>
                <w:szCs w:val="28"/>
              </w:rPr>
              <w:t>конкурсов и аукционов».</w:t>
            </w:r>
          </w:p>
          <w:p w:rsidR="00D8177E" w:rsidRPr="00D8177E" w:rsidRDefault="007B2A92" w:rsidP="007B2A9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8177E">
              <w:rPr>
                <w:sz w:val="28"/>
                <w:szCs w:val="28"/>
              </w:rPr>
              <w:t xml:space="preserve">2.3.2. В </w:t>
            </w:r>
            <w:proofErr w:type="gramStart"/>
            <w:r w:rsidRPr="00D8177E">
              <w:rPr>
                <w:sz w:val="28"/>
                <w:szCs w:val="28"/>
              </w:rPr>
              <w:t>пункте</w:t>
            </w:r>
            <w:proofErr w:type="gramEnd"/>
            <w:r w:rsidRPr="00D8177E">
              <w:rPr>
                <w:sz w:val="28"/>
                <w:szCs w:val="28"/>
              </w:rPr>
              <w:t xml:space="preserve"> 1 слова «конкурсов, аукционов и запроса предложений» заменить словами «</w:t>
            </w:r>
            <w:r w:rsidR="00D8177E" w:rsidRPr="00D8177E">
              <w:rPr>
                <w:sz w:val="28"/>
                <w:szCs w:val="28"/>
              </w:rPr>
              <w:t>конкурсов и аукционов».</w:t>
            </w:r>
          </w:p>
          <w:p w:rsidR="00D8177E" w:rsidRPr="00D8177E" w:rsidRDefault="00D8177E" w:rsidP="00D8177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2.3.3. </w:t>
            </w:r>
            <w:proofErr w:type="gramStart"/>
            <w:r>
              <w:rPr>
                <w:sz w:val="28"/>
                <w:szCs w:val="28"/>
              </w:rPr>
              <w:t xml:space="preserve">В пункте 2 слова «конкурсов, аукционов и запроса предложений» заменить словами </w:t>
            </w:r>
            <w:r w:rsidRPr="001620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конкурсов </w:t>
            </w:r>
            <w:r w:rsidRPr="00F120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открытого</w:t>
            </w:r>
            <w:r w:rsidRPr="00F120B9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а</w:t>
            </w:r>
            <w:r w:rsidRPr="00F120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в </w:t>
            </w:r>
            <w:r w:rsidRPr="00F120B9">
              <w:rPr>
                <w:sz w:val="28"/>
                <w:szCs w:val="28"/>
              </w:rPr>
              <w:t>электронной форме, закрыт</w:t>
            </w:r>
            <w:r>
              <w:rPr>
                <w:sz w:val="28"/>
                <w:szCs w:val="28"/>
              </w:rPr>
              <w:t>ого</w:t>
            </w:r>
            <w:r w:rsidRPr="00F120B9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а</w:t>
            </w:r>
            <w:r w:rsidRPr="00F120B9">
              <w:rPr>
                <w:sz w:val="28"/>
                <w:szCs w:val="28"/>
              </w:rPr>
              <w:t>, закрыт</w:t>
            </w:r>
            <w:r>
              <w:rPr>
                <w:sz w:val="28"/>
                <w:szCs w:val="28"/>
              </w:rPr>
              <w:t>ого</w:t>
            </w:r>
            <w:r w:rsidRPr="00F120B9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 xml:space="preserve">а                                       </w:t>
            </w:r>
            <w:r w:rsidRPr="00F120B9">
              <w:rPr>
                <w:sz w:val="28"/>
                <w:szCs w:val="28"/>
              </w:rPr>
              <w:t xml:space="preserve">в электронной форме (далее – конкурс) и </w:t>
            </w:r>
            <w:r>
              <w:rPr>
                <w:sz w:val="28"/>
                <w:szCs w:val="28"/>
              </w:rPr>
              <w:t xml:space="preserve">аукционов </w:t>
            </w:r>
            <w:r w:rsidRPr="00F120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F120B9">
              <w:rPr>
                <w:sz w:val="28"/>
                <w:szCs w:val="28"/>
              </w:rPr>
              <w:t>открыт</w:t>
            </w:r>
            <w:r>
              <w:rPr>
                <w:sz w:val="28"/>
                <w:szCs w:val="28"/>
              </w:rPr>
              <w:t>ого</w:t>
            </w:r>
            <w:r w:rsidRPr="00F120B9">
              <w:rPr>
                <w:sz w:val="28"/>
                <w:szCs w:val="28"/>
              </w:rPr>
              <w:t xml:space="preserve"> аукцион</w:t>
            </w:r>
            <w:r>
              <w:rPr>
                <w:sz w:val="28"/>
                <w:szCs w:val="28"/>
              </w:rPr>
              <w:t>а</w:t>
            </w:r>
            <w:r w:rsidRPr="00F120B9">
              <w:rPr>
                <w:sz w:val="28"/>
                <w:szCs w:val="28"/>
              </w:rPr>
              <w:t xml:space="preserve"> в электронной форме, закрыт</w:t>
            </w:r>
            <w:r>
              <w:rPr>
                <w:sz w:val="28"/>
                <w:szCs w:val="28"/>
              </w:rPr>
              <w:t>ого</w:t>
            </w:r>
            <w:r w:rsidRPr="00F120B9">
              <w:rPr>
                <w:sz w:val="28"/>
                <w:szCs w:val="28"/>
              </w:rPr>
              <w:t xml:space="preserve"> аукцион</w:t>
            </w:r>
            <w:r>
              <w:rPr>
                <w:sz w:val="28"/>
                <w:szCs w:val="28"/>
              </w:rPr>
              <w:t>а, закрытого</w:t>
            </w:r>
            <w:r w:rsidRPr="00F120B9">
              <w:rPr>
                <w:sz w:val="28"/>
                <w:szCs w:val="28"/>
              </w:rPr>
              <w:t xml:space="preserve"> аукцион</w:t>
            </w:r>
            <w:r>
              <w:rPr>
                <w:sz w:val="28"/>
                <w:szCs w:val="28"/>
              </w:rPr>
              <w:t>а</w:t>
            </w:r>
            <w:r w:rsidRPr="00F120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F120B9">
              <w:rPr>
                <w:sz w:val="28"/>
                <w:szCs w:val="28"/>
              </w:rPr>
              <w:t>в электронной форме (далее – аукцион)»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9378CC" w:rsidRDefault="009378CC" w:rsidP="007B2A9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2.3.4. В </w:t>
            </w:r>
            <w:proofErr w:type="gramStart"/>
            <w:r>
              <w:rPr>
                <w:sz w:val="28"/>
                <w:szCs w:val="28"/>
              </w:rPr>
              <w:t>пункте</w:t>
            </w:r>
            <w:proofErr w:type="gramEnd"/>
            <w:r>
              <w:rPr>
                <w:sz w:val="28"/>
                <w:szCs w:val="28"/>
              </w:rPr>
              <w:t xml:space="preserve"> 3:</w:t>
            </w:r>
          </w:p>
          <w:p w:rsidR="009378CC" w:rsidRDefault="009378CC" w:rsidP="007B2A9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2.3.4.1. В </w:t>
            </w:r>
            <w:proofErr w:type="gramStart"/>
            <w:r>
              <w:rPr>
                <w:sz w:val="28"/>
                <w:szCs w:val="28"/>
              </w:rPr>
              <w:t>подпункте</w:t>
            </w:r>
            <w:proofErr w:type="gramEnd"/>
            <w:r>
              <w:rPr>
                <w:sz w:val="28"/>
                <w:szCs w:val="28"/>
              </w:rPr>
              <w:t xml:space="preserve"> 3.1:</w:t>
            </w:r>
          </w:p>
          <w:p w:rsidR="007B2A92" w:rsidRDefault="00D21D61" w:rsidP="00B63B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.3</w:t>
            </w:r>
            <w:r w:rsidR="00C9720E">
              <w:rPr>
                <w:sz w:val="28"/>
                <w:szCs w:val="28"/>
              </w:rPr>
              <w:t>.</w:t>
            </w:r>
            <w:r w:rsidR="007B2A92">
              <w:rPr>
                <w:sz w:val="28"/>
                <w:szCs w:val="28"/>
              </w:rPr>
              <w:t>4</w:t>
            </w:r>
            <w:r w:rsidR="00C9720E">
              <w:rPr>
                <w:sz w:val="28"/>
                <w:szCs w:val="28"/>
              </w:rPr>
              <w:t>.</w:t>
            </w:r>
            <w:r w:rsidR="009378CC">
              <w:rPr>
                <w:sz w:val="28"/>
                <w:szCs w:val="28"/>
              </w:rPr>
              <w:t>1.1.</w:t>
            </w:r>
            <w:r w:rsidR="00C9720E">
              <w:rPr>
                <w:sz w:val="28"/>
                <w:szCs w:val="28"/>
              </w:rPr>
              <w:t xml:space="preserve"> П</w:t>
            </w:r>
            <w:r w:rsidR="002D53DA">
              <w:rPr>
                <w:sz w:val="28"/>
                <w:szCs w:val="28"/>
              </w:rPr>
              <w:t>одп</w:t>
            </w:r>
            <w:r w:rsidR="00C9720E">
              <w:rPr>
                <w:sz w:val="28"/>
                <w:szCs w:val="28"/>
              </w:rPr>
              <w:t>ункт 3.1.2 изложить в следующей редакции:</w:t>
            </w:r>
          </w:p>
          <w:p w:rsidR="00B63BD4" w:rsidRDefault="00C9720E" w:rsidP="00B63B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46AC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1.</w:t>
            </w:r>
            <w:r w:rsidRPr="00346AC0">
              <w:rPr>
                <w:sz w:val="28"/>
                <w:szCs w:val="28"/>
              </w:rPr>
              <w:t>2. Прин</w:t>
            </w:r>
            <w:r>
              <w:rPr>
                <w:sz w:val="28"/>
                <w:szCs w:val="28"/>
              </w:rPr>
              <w:t>ятие</w:t>
            </w:r>
            <w:r w:rsidRPr="00346AC0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я</w:t>
            </w:r>
            <w:r w:rsidRPr="00346AC0">
              <w:rPr>
                <w:sz w:val="28"/>
                <w:szCs w:val="28"/>
              </w:rPr>
              <w:t xml:space="preserve"> о способе определения поставщика (подрядчика, исполнителя) в соответствии с Федеральн</w:t>
            </w:r>
            <w:r w:rsidR="009378CC">
              <w:rPr>
                <w:sz w:val="28"/>
                <w:szCs w:val="28"/>
              </w:rPr>
              <w:t>ым</w:t>
            </w:r>
            <w:r w:rsidRPr="00346AC0">
              <w:rPr>
                <w:sz w:val="28"/>
                <w:szCs w:val="28"/>
              </w:rPr>
              <w:t xml:space="preserve"> закон</w:t>
            </w:r>
            <w:r w:rsidR="009378CC">
              <w:rPr>
                <w:sz w:val="28"/>
                <w:szCs w:val="28"/>
              </w:rPr>
              <w:t>ом</w:t>
            </w:r>
            <w:r w:rsidRPr="00346AC0">
              <w:rPr>
                <w:sz w:val="28"/>
                <w:szCs w:val="28"/>
              </w:rPr>
              <w:t xml:space="preserve"> </w:t>
            </w:r>
            <w:r w:rsidR="009378CC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№</w:t>
            </w:r>
            <w:r w:rsidRPr="00346AC0">
              <w:rPr>
                <w:sz w:val="28"/>
                <w:szCs w:val="28"/>
              </w:rPr>
              <w:t xml:space="preserve"> 44-ФЗ</w:t>
            </w:r>
            <w:r>
              <w:rPr>
                <w:sz w:val="28"/>
                <w:szCs w:val="28"/>
              </w:rPr>
              <w:t xml:space="preserve"> и направление в уполномоченный орган извещения об осуществлении закупки, содержащ</w:t>
            </w:r>
            <w:r w:rsidR="009378CC">
              <w:rPr>
                <w:sz w:val="28"/>
                <w:szCs w:val="28"/>
              </w:rPr>
              <w:t>его</w:t>
            </w:r>
            <w:r w:rsidR="00572B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информацию и электронные документы</w:t>
            </w:r>
            <w:r w:rsidR="008D7631">
              <w:rPr>
                <w:sz w:val="28"/>
                <w:szCs w:val="28"/>
              </w:rPr>
              <w:t>,</w:t>
            </w:r>
            <w:r w:rsidR="008D7631">
              <w:t xml:space="preserve"> </w:t>
            </w:r>
            <w:r w:rsidR="008D7631" w:rsidRPr="008D7631">
              <w:rPr>
                <w:sz w:val="28"/>
                <w:szCs w:val="28"/>
              </w:rPr>
              <w:t>предусмотренные статьей 42 Федерального закона № 44-ФЗ</w:t>
            </w:r>
            <w:r w:rsidR="008D7631">
              <w:rPr>
                <w:sz w:val="28"/>
                <w:szCs w:val="28"/>
              </w:rPr>
              <w:t>.</w:t>
            </w:r>
            <w:r w:rsidR="008541F1">
              <w:rPr>
                <w:sz w:val="28"/>
                <w:szCs w:val="28"/>
              </w:rPr>
              <w:t>».</w:t>
            </w:r>
          </w:p>
          <w:p w:rsidR="009378CC" w:rsidRDefault="009378CC" w:rsidP="00B63B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2.3.4.1.2. Дополнить подпунктом 3.1.3 следующего содержания:</w:t>
            </w:r>
          </w:p>
          <w:p w:rsidR="00B63BD4" w:rsidRDefault="009378CC" w:rsidP="009378C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«3.1.3. </w:t>
            </w:r>
            <w:r w:rsidR="00B63BD4">
              <w:rPr>
                <w:sz w:val="28"/>
                <w:szCs w:val="28"/>
              </w:rPr>
              <w:t>Разработка и утверждение документации о закупк</w:t>
            </w:r>
            <w:r>
              <w:rPr>
                <w:sz w:val="28"/>
                <w:szCs w:val="28"/>
              </w:rPr>
              <w:t>е</w:t>
            </w:r>
            <w:r w:rsidR="00B63BD4">
              <w:rPr>
                <w:sz w:val="28"/>
                <w:szCs w:val="28"/>
              </w:rPr>
              <w:t xml:space="preserve"> </w:t>
            </w:r>
            <w:r w:rsidR="007B2A92">
              <w:rPr>
                <w:sz w:val="28"/>
                <w:szCs w:val="28"/>
              </w:rPr>
              <w:t xml:space="preserve">при определении поставщика (подрядчика, исполнителя) путем </w:t>
            </w:r>
            <w:r w:rsidR="00B63BD4" w:rsidRPr="003F2FFE">
              <w:rPr>
                <w:sz w:val="28"/>
                <w:szCs w:val="28"/>
              </w:rPr>
              <w:t>проведения</w:t>
            </w:r>
            <w:r w:rsidR="00B63BD4">
              <w:rPr>
                <w:sz w:val="28"/>
                <w:szCs w:val="28"/>
              </w:rPr>
              <w:t xml:space="preserve"> закрытого конкурса, закрытого конкурса в электронной форме, закрытого аукциона, закрытого аукциона в электронной форме</w:t>
            </w:r>
            <w:proofErr w:type="gramStart"/>
            <w:r w:rsidR="00B63BD4">
              <w:rPr>
                <w:sz w:val="28"/>
                <w:szCs w:val="28"/>
              </w:rPr>
              <w:t>.».</w:t>
            </w:r>
            <w:proofErr w:type="gramEnd"/>
          </w:p>
          <w:p w:rsidR="00C9720E" w:rsidRDefault="009378CC" w:rsidP="009378C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2.3.4.1.3.</w:t>
            </w:r>
            <w:r w:rsidR="00C972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="00C9720E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 xml:space="preserve"> </w:t>
            </w:r>
            <w:r w:rsidR="00C9720E">
              <w:rPr>
                <w:sz w:val="28"/>
                <w:szCs w:val="28"/>
              </w:rPr>
              <w:t>3.2 изложить в следующей редакции:</w:t>
            </w:r>
          </w:p>
          <w:p w:rsidR="00C9720E" w:rsidRPr="00674EBD" w:rsidRDefault="00C9720E" w:rsidP="009378C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«3.2. </w:t>
            </w:r>
            <w:r w:rsidR="009378C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аказчики </w:t>
            </w:r>
            <w:r w:rsidRPr="00674EBD">
              <w:rPr>
                <w:sz w:val="28"/>
                <w:szCs w:val="28"/>
              </w:rPr>
              <w:t xml:space="preserve">Ивановской области </w:t>
            </w:r>
            <w:proofErr w:type="gramStart"/>
            <w:r w:rsidRPr="00674EBD">
              <w:rPr>
                <w:sz w:val="28"/>
                <w:szCs w:val="28"/>
              </w:rPr>
              <w:t>создают и направляют</w:t>
            </w:r>
            <w:proofErr w:type="gramEnd"/>
            <w:r w:rsidRPr="00674EBD">
              <w:rPr>
                <w:sz w:val="28"/>
                <w:szCs w:val="28"/>
              </w:rPr>
              <w:t xml:space="preserve"> в уполномоченный орган </w:t>
            </w:r>
            <w:r w:rsidR="009378CC" w:rsidRPr="00674EBD">
              <w:rPr>
                <w:sz w:val="28"/>
                <w:szCs w:val="28"/>
              </w:rPr>
              <w:t>извещение об осуществлении закупки, содержащее информацию и электронные документы,</w:t>
            </w:r>
            <w:r w:rsidR="00017DFC">
              <w:rPr>
                <w:sz w:val="28"/>
                <w:szCs w:val="28"/>
              </w:rPr>
              <w:t xml:space="preserve"> </w:t>
            </w:r>
            <w:r w:rsidR="00017DFC" w:rsidRPr="00017DFC">
              <w:rPr>
                <w:sz w:val="28"/>
                <w:szCs w:val="28"/>
              </w:rPr>
              <w:t>предусмотренные статьей 42 Федерального закона № 44-ФЗ</w:t>
            </w:r>
            <w:r w:rsidR="00017DFC">
              <w:rPr>
                <w:sz w:val="28"/>
                <w:szCs w:val="28"/>
              </w:rPr>
              <w:t>,</w:t>
            </w:r>
            <w:r w:rsidR="009378CC" w:rsidRPr="00674EBD">
              <w:rPr>
                <w:sz w:val="28"/>
                <w:szCs w:val="28"/>
              </w:rPr>
              <w:t xml:space="preserve"> </w:t>
            </w:r>
            <w:r w:rsidRPr="00674EBD">
              <w:rPr>
                <w:sz w:val="28"/>
                <w:szCs w:val="28"/>
              </w:rPr>
              <w:t xml:space="preserve">посредством региональной информационной системы в сфере закупок товаров, работ, услуг для обеспечения нужд Ивановской области. </w:t>
            </w:r>
          </w:p>
          <w:p w:rsidR="00B63BD4" w:rsidRDefault="00FD2833" w:rsidP="00B63B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EBD">
              <w:rPr>
                <w:sz w:val="28"/>
                <w:szCs w:val="28"/>
              </w:rPr>
              <w:t xml:space="preserve">униципальные заказчики Ивановской области </w:t>
            </w:r>
            <w:r>
              <w:rPr>
                <w:sz w:val="28"/>
                <w:szCs w:val="28"/>
              </w:rPr>
              <w:t>и</w:t>
            </w:r>
            <w:r w:rsidR="00B63BD4" w:rsidRPr="00674EBD">
              <w:rPr>
                <w:sz w:val="28"/>
                <w:szCs w:val="28"/>
              </w:rPr>
              <w:t xml:space="preserve">звещение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B63BD4" w:rsidRPr="00674EBD">
              <w:rPr>
                <w:sz w:val="28"/>
                <w:szCs w:val="28"/>
              </w:rPr>
              <w:t>об осуществлении закупки, содержащее информацию и электронные документы,</w:t>
            </w:r>
            <w:r w:rsidR="00017DFC">
              <w:rPr>
                <w:sz w:val="28"/>
                <w:szCs w:val="28"/>
              </w:rPr>
              <w:t xml:space="preserve"> </w:t>
            </w:r>
            <w:r w:rsidR="00017DFC" w:rsidRPr="00017DFC">
              <w:rPr>
                <w:sz w:val="28"/>
                <w:szCs w:val="28"/>
              </w:rPr>
              <w:t>предусмотренн</w:t>
            </w:r>
            <w:r w:rsidR="00017DFC">
              <w:rPr>
                <w:sz w:val="28"/>
                <w:szCs w:val="28"/>
              </w:rPr>
              <w:t>ые</w:t>
            </w:r>
            <w:r w:rsidR="00017DFC" w:rsidRPr="00017DFC">
              <w:rPr>
                <w:sz w:val="28"/>
                <w:szCs w:val="28"/>
              </w:rPr>
              <w:t xml:space="preserve"> статьей 42 Федерального закона № 44-ФЗ</w:t>
            </w:r>
            <w:r w:rsidR="00017DFC">
              <w:rPr>
                <w:sz w:val="28"/>
                <w:szCs w:val="28"/>
              </w:rPr>
              <w:t>,</w:t>
            </w:r>
            <w:r w:rsidR="00B63BD4" w:rsidRPr="00674EBD">
              <w:rPr>
                <w:sz w:val="28"/>
                <w:szCs w:val="28"/>
              </w:rPr>
              <w:t xml:space="preserve"> направляют в уполномоченный орган на адрес официальной электронной почты </w:t>
            </w:r>
            <w:r w:rsidR="009378CC" w:rsidRPr="00674EBD">
              <w:rPr>
                <w:sz w:val="28"/>
                <w:szCs w:val="28"/>
              </w:rPr>
              <w:t>уполномоченного органа</w:t>
            </w:r>
            <w:r w:rsidR="00B63BD4" w:rsidRPr="00674EBD">
              <w:rPr>
                <w:sz w:val="28"/>
                <w:szCs w:val="28"/>
              </w:rPr>
              <w:t>.</w:t>
            </w:r>
            <w:r w:rsidR="00B63BD4">
              <w:rPr>
                <w:sz w:val="28"/>
                <w:szCs w:val="28"/>
              </w:rPr>
              <w:t xml:space="preserve"> </w:t>
            </w:r>
          </w:p>
          <w:p w:rsidR="00C9720E" w:rsidRDefault="00C9720E" w:rsidP="00D33D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об осуществлении закупки, содержащее информацию и электронные документы, </w:t>
            </w:r>
            <w:r w:rsidR="00017DFC" w:rsidRPr="00017DFC">
              <w:rPr>
                <w:sz w:val="28"/>
                <w:szCs w:val="28"/>
              </w:rPr>
              <w:t>предусмотренн</w:t>
            </w:r>
            <w:r w:rsidR="00017DFC">
              <w:rPr>
                <w:sz w:val="28"/>
                <w:szCs w:val="28"/>
              </w:rPr>
              <w:t>ые</w:t>
            </w:r>
            <w:r w:rsidR="00017DFC" w:rsidRPr="00017DFC">
              <w:rPr>
                <w:sz w:val="28"/>
                <w:szCs w:val="28"/>
              </w:rPr>
              <w:t xml:space="preserve"> </w:t>
            </w:r>
            <w:bookmarkStart w:id="0" w:name="_GoBack"/>
            <w:r w:rsidR="00017DFC" w:rsidRPr="00017DFC">
              <w:rPr>
                <w:sz w:val="28"/>
                <w:szCs w:val="28"/>
              </w:rPr>
              <w:t>статьей 42</w:t>
            </w:r>
            <w:bookmarkEnd w:id="0"/>
            <w:r w:rsidR="00017DFC" w:rsidRPr="00017DFC">
              <w:rPr>
                <w:sz w:val="28"/>
                <w:szCs w:val="28"/>
              </w:rPr>
              <w:t xml:space="preserve"> Федерального закона № 44-ФЗ</w:t>
            </w:r>
            <w:r w:rsidR="00017DFC">
              <w:rPr>
                <w:sz w:val="28"/>
                <w:szCs w:val="28"/>
              </w:rPr>
              <w:t>,</w:t>
            </w:r>
            <w:r w:rsidR="00017DFC" w:rsidRPr="00017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</w:t>
            </w:r>
            <w:r w:rsidR="009378C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быть подписан</w:t>
            </w:r>
            <w:r w:rsidR="009378C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лицом, имеющим право действовать от имени заказчика</w:t>
            </w:r>
            <w:r w:rsidR="00D33D28">
              <w:rPr>
                <w:sz w:val="28"/>
                <w:szCs w:val="28"/>
              </w:rPr>
              <w:t xml:space="preserve"> Ивановской области, муниципального заказчика Ивановской области</w:t>
            </w:r>
            <w:proofErr w:type="gramStart"/>
            <w:r w:rsidR="008541F1">
              <w:rPr>
                <w:sz w:val="28"/>
                <w:szCs w:val="28"/>
              </w:rPr>
              <w:t>.</w:t>
            </w:r>
            <w:r w:rsidR="002D53DA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C9720E" w:rsidRDefault="00D21D61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.3</w:t>
            </w:r>
            <w:r w:rsidR="00C9720E">
              <w:rPr>
                <w:sz w:val="28"/>
                <w:szCs w:val="28"/>
              </w:rPr>
              <w:t>.</w:t>
            </w:r>
            <w:r w:rsidR="00D33D28">
              <w:rPr>
                <w:sz w:val="28"/>
                <w:szCs w:val="28"/>
              </w:rPr>
              <w:t>4</w:t>
            </w:r>
            <w:r w:rsidR="00C9720E">
              <w:rPr>
                <w:sz w:val="28"/>
                <w:szCs w:val="28"/>
              </w:rPr>
              <w:t>.</w:t>
            </w:r>
            <w:r w:rsidR="00D33D28">
              <w:rPr>
                <w:sz w:val="28"/>
                <w:szCs w:val="28"/>
              </w:rPr>
              <w:t>1.4.</w:t>
            </w:r>
            <w:r w:rsidR="00C9720E">
              <w:rPr>
                <w:sz w:val="28"/>
                <w:szCs w:val="28"/>
              </w:rPr>
              <w:t xml:space="preserve"> </w:t>
            </w:r>
            <w:r w:rsidR="00D33D28">
              <w:rPr>
                <w:sz w:val="28"/>
                <w:szCs w:val="28"/>
              </w:rPr>
              <w:t>Подп</w:t>
            </w:r>
            <w:r w:rsidR="00C9720E">
              <w:rPr>
                <w:sz w:val="28"/>
                <w:szCs w:val="28"/>
              </w:rPr>
              <w:t>ункт 3.3 изложить в следующей редакции:</w:t>
            </w:r>
          </w:p>
          <w:p w:rsidR="00C9720E" w:rsidRDefault="002D53DA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«3.3. </w:t>
            </w:r>
            <w:r w:rsidR="00C9720E">
              <w:rPr>
                <w:sz w:val="28"/>
                <w:szCs w:val="28"/>
              </w:rPr>
              <w:t xml:space="preserve">Извещение об осуществлении закупки, </w:t>
            </w:r>
            <w:r w:rsidR="00EF3221">
              <w:rPr>
                <w:sz w:val="28"/>
                <w:szCs w:val="28"/>
              </w:rPr>
              <w:t xml:space="preserve">документация о закупке, </w:t>
            </w:r>
            <w:r w:rsidR="00C9720E">
              <w:rPr>
                <w:sz w:val="28"/>
                <w:szCs w:val="28"/>
              </w:rPr>
              <w:t>направленн</w:t>
            </w:r>
            <w:r w:rsidR="00EF3221">
              <w:rPr>
                <w:sz w:val="28"/>
                <w:szCs w:val="28"/>
              </w:rPr>
              <w:t>ые</w:t>
            </w:r>
            <w:r w:rsidR="00C9720E">
              <w:rPr>
                <w:sz w:val="28"/>
                <w:szCs w:val="28"/>
              </w:rPr>
              <w:t xml:space="preserve"> заказчиком Ивановской области, муниципальным заказчиком</w:t>
            </w:r>
            <w:r w:rsidR="00D33D28">
              <w:rPr>
                <w:sz w:val="28"/>
                <w:szCs w:val="28"/>
              </w:rPr>
              <w:t xml:space="preserve"> Ивановской области</w:t>
            </w:r>
            <w:r w:rsidR="00C9720E">
              <w:rPr>
                <w:sz w:val="28"/>
                <w:szCs w:val="28"/>
              </w:rPr>
              <w:t xml:space="preserve"> в уполномоченный орган, явля</w:t>
            </w:r>
            <w:r w:rsidR="00EF3221">
              <w:rPr>
                <w:sz w:val="28"/>
                <w:szCs w:val="28"/>
              </w:rPr>
              <w:t>ю</w:t>
            </w:r>
            <w:r w:rsidR="00C9720E">
              <w:rPr>
                <w:sz w:val="28"/>
                <w:szCs w:val="28"/>
              </w:rPr>
              <w:t xml:space="preserve">тся подтверждением наличия лимитов бюджетных обязательств. </w:t>
            </w:r>
          </w:p>
          <w:p w:rsidR="0027660E" w:rsidRDefault="00D33D28" w:rsidP="002766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Ивановской области, м</w:t>
            </w:r>
            <w:r w:rsidR="00C9720E">
              <w:rPr>
                <w:sz w:val="28"/>
                <w:szCs w:val="28"/>
              </w:rPr>
              <w:t xml:space="preserve">униципальный заказчик Ивановской области </w:t>
            </w:r>
            <w:r>
              <w:rPr>
                <w:sz w:val="28"/>
                <w:szCs w:val="28"/>
              </w:rPr>
              <w:t>несу</w:t>
            </w:r>
            <w:r w:rsidR="006B31E7">
              <w:rPr>
                <w:sz w:val="28"/>
                <w:szCs w:val="28"/>
              </w:rPr>
              <w:t xml:space="preserve">т ответственность за </w:t>
            </w:r>
            <w:r w:rsidR="0027660E">
              <w:rPr>
                <w:sz w:val="28"/>
                <w:szCs w:val="28"/>
              </w:rPr>
              <w:t xml:space="preserve">полноту и достоверность </w:t>
            </w:r>
            <w:r w:rsidR="006B31E7">
              <w:rPr>
                <w:sz w:val="28"/>
                <w:szCs w:val="28"/>
              </w:rPr>
              <w:t>информаци</w:t>
            </w:r>
            <w:r w:rsidR="0027660E">
              <w:rPr>
                <w:sz w:val="28"/>
                <w:szCs w:val="28"/>
              </w:rPr>
              <w:t>и, содержащейся</w:t>
            </w:r>
            <w:r w:rsidR="006B31E7">
              <w:rPr>
                <w:sz w:val="28"/>
                <w:szCs w:val="28"/>
              </w:rPr>
              <w:t xml:space="preserve"> в извещении об осуществлении закупки и электронных документах к нему</w:t>
            </w:r>
            <w:r w:rsidR="00EF3221">
              <w:rPr>
                <w:sz w:val="28"/>
                <w:szCs w:val="28"/>
              </w:rPr>
              <w:t>, документации о закупке</w:t>
            </w:r>
            <w:r>
              <w:rPr>
                <w:sz w:val="28"/>
                <w:szCs w:val="28"/>
              </w:rPr>
              <w:t>, направленных в уполномоченный орган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D53DA">
              <w:rPr>
                <w:sz w:val="28"/>
                <w:szCs w:val="28"/>
              </w:rPr>
              <w:t>».</w:t>
            </w:r>
            <w:proofErr w:type="gramEnd"/>
          </w:p>
          <w:p w:rsidR="00D33D28" w:rsidRDefault="00D21D61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.3</w:t>
            </w:r>
            <w:r w:rsidR="00C9720E">
              <w:rPr>
                <w:sz w:val="28"/>
                <w:szCs w:val="28"/>
              </w:rPr>
              <w:t>.</w:t>
            </w:r>
            <w:r w:rsidR="00D33D28">
              <w:rPr>
                <w:sz w:val="28"/>
                <w:szCs w:val="28"/>
              </w:rPr>
              <w:t>5</w:t>
            </w:r>
            <w:r w:rsidR="00C9720E">
              <w:rPr>
                <w:sz w:val="28"/>
                <w:szCs w:val="28"/>
              </w:rPr>
              <w:t xml:space="preserve">. </w:t>
            </w:r>
            <w:r w:rsidR="00D33D28">
              <w:rPr>
                <w:sz w:val="28"/>
                <w:szCs w:val="28"/>
              </w:rPr>
              <w:t xml:space="preserve">В </w:t>
            </w:r>
            <w:proofErr w:type="gramStart"/>
            <w:r w:rsidR="00D33D28">
              <w:rPr>
                <w:sz w:val="28"/>
                <w:szCs w:val="28"/>
              </w:rPr>
              <w:t>п</w:t>
            </w:r>
            <w:r w:rsidR="00C9720E">
              <w:rPr>
                <w:sz w:val="28"/>
                <w:szCs w:val="28"/>
              </w:rPr>
              <w:t>ункт</w:t>
            </w:r>
            <w:r w:rsidR="00D33D28">
              <w:rPr>
                <w:sz w:val="28"/>
                <w:szCs w:val="28"/>
              </w:rPr>
              <w:t>е</w:t>
            </w:r>
            <w:proofErr w:type="gramEnd"/>
            <w:r w:rsidR="00C9720E">
              <w:rPr>
                <w:sz w:val="28"/>
                <w:szCs w:val="28"/>
              </w:rPr>
              <w:t xml:space="preserve"> </w:t>
            </w:r>
            <w:r w:rsidR="00D33D28">
              <w:rPr>
                <w:sz w:val="28"/>
                <w:szCs w:val="28"/>
              </w:rPr>
              <w:t>4:</w:t>
            </w:r>
          </w:p>
          <w:p w:rsidR="00C9720E" w:rsidRDefault="00D33D28" w:rsidP="00C972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2.3.5.1. Подпункт </w:t>
            </w:r>
            <w:r w:rsidR="00C9720E">
              <w:rPr>
                <w:sz w:val="28"/>
                <w:szCs w:val="28"/>
              </w:rPr>
              <w:t>4.1 изложить в следующей редакции:</w:t>
            </w:r>
          </w:p>
          <w:p w:rsidR="0027660E" w:rsidRDefault="00C9720E" w:rsidP="00C536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D53DA">
              <w:rPr>
                <w:sz w:val="28"/>
                <w:szCs w:val="28"/>
              </w:rPr>
              <w:t xml:space="preserve">4.1. </w:t>
            </w:r>
            <w:r>
              <w:rPr>
                <w:sz w:val="28"/>
                <w:szCs w:val="28"/>
              </w:rPr>
              <w:t xml:space="preserve">Размещает в информационно-телекоммуникационной сети Интернет на официальном сайте </w:t>
            </w:r>
            <w:r w:rsidR="00D33D28">
              <w:rPr>
                <w:sz w:val="28"/>
                <w:szCs w:val="28"/>
              </w:rPr>
              <w:t>уполномоченного органа</w:t>
            </w:r>
            <w:r>
              <w:rPr>
                <w:sz w:val="28"/>
                <w:szCs w:val="28"/>
              </w:rPr>
              <w:t xml:space="preserve"> - </w:t>
            </w:r>
            <w:hyperlink r:id="rId20" w:history="1">
              <w:r w:rsidRPr="001274EE">
                <w:rPr>
                  <w:rStyle w:val="ab"/>
                  <w:color w:val="auto"/>
                  <w:sz w:val="28"/>
                  <w:szCs w:val="28"/>
                  <w:u w:val="none"/>
                </w:rPr>
                <w:t>www.dka.ivanovoobl.ru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="00C5363D">
              <w:rPr>
                <w:sz w:val="28"/>
                <w:szCs w:val="28"/>
              </w:rPr>
              <w:t xml:space="preserve">функциональные требования </w:t>
            </w:r>
            <w:r w:rsidR="00C5363D" w:rsidRPr="003F2FFE">
              <w:rPr>
                <w:sz w:val="28"/>
                <w:szCs w:val="28"/>
              </w:rPr>
              <w:t>един</w:t>
            </w:r>
            <w:r w:rsidR="00C5363D">
              <w:rPr>
                <w:sz w:val="28"/>
                <w:szCs w:val="28"/>
              </w:rPr>
              <w:t>ой</w:t>
            </w:r>
            <w:r w:rsidR="00C5363D" w:rsidRPr="003F2FFE">
              <w:rPr>
                <w:sz w:val="28"/>
                <w:szCs w:val="28"/>
              </w:rPr>
              <w:t xml:space="preserve"> информационн</w:t>
            </w:r>
            <w:r w:rsidR="00C5363D">
              <w:rPr>
                <w:sz w:val="28"/>
                <w:szCs w:val="28"/>
              </w:rPr>
              <w:t>ой</w:t>
            </w:r>
            <w:r w:rsidR="00C5363D" w:rsidRPr="003F2FFE">
              <w:rPr>
                <w:sz w:val="28"/>
                <w:szCs w:val="28"/>
              </w:rPr>
              <w:t xml:space="preserve"> систем</w:t>
            </w:r>
            <w:r w:rsidR="00C5363D">
              <w:rPr>
                <w:sz w:val="28"/>
                <w:szCs w:val="28"/>
              </w:rPr>
              <w:t>ы по содержанию извещения об осуществлении закупки для направления в уполномоченный орган</w:t>
            </w:r>
            <w:proofErr w:type="gramStart"/>
            <w:r w:rsidR="00C5363D">
              <w:rPr>
                <w:sz w:val="28"/>
                <w:szCs w:val="28"/>
              </w:rPr>
              <w:t>.</w:t>
            </w:r>
            <w:r w:rsidR="002D53DA">
              <w:rPr>
                <w:sz w:val="28"/>
                <w:szCs w:val="28"/>
              </w:rPr>
              <w:t>».</w:t>
            </w:r>
            <w:r w:rsidR="0027660E">
              <w:rPr>
                <w:sz w:val="28"/>
                <w:szCs w:val="28"/>
              </w:rPr>
              <w:t xml:space="preserve"> </w:t>
            </w:r>
            <w:proofErr w:type="gramEnd"/>
          </w:p>
          <w:p w:rsidR="0027660E" w:rsidRDefault="00D21D61" w:rsidP="002766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266">
              <w:rPr>
                <w:sz w:val="28"/>
                <w:szCs w:val="28"/>
              </w:rPr>
              <w:t>.3</w:t>
            </w:r>
            <w:r w:rsidR="00C9720E">
              <w:rPr>
                <w:sz w:val="28"/>
                <w:szCs w:val="28"/>
              </w:rPr>
              <w:t>.</w:t>
            </w:r>
            <w:r w:rsidR="00D33D28">
              <w:rPr>
                <w:sz w:val="28"/>
                <w:szCs w:val="28"/>
              </w:rPr>
              <w:t>5</w:t>
            </w:r>
            <w:r w:rsidR="00C9720E">
              <w:rPr>
                <w:sz w:val="28"/>
                <w:szCs w:val="28"/>
              </w:rPr>
              <w:t>.</w:t>
            </w:r>
            <w:r w:rsidR="00D33D28">
              <w:rPr>
                <w:sz w:val="28"/>
                <w:szCs w:val="28"/>
              </w:rPr>
              <w:t>2.</w:t>
            </w:r>
            <w:r w:rsidR="00C9720E">
              <w:rPr>
                <w:sz w:val="28"/>
                <w:szCs w:val="28"/>
              </w:rPr>
              <w:t xml:space="preserve"> В </w:t>
            </w:r>
            <w:proofErr w:type="gramStart"/>
            <w:r w:rsidR="00D33D28">
              <w:rPr>
                <w:sz w:val="28"/>
                <w:szCs w:val="28"/>
              </w:rPr>
              <w:t>под</w:t>
            </w:r>
            <w:r w:rsidR="00C9720E">
              <w:rPr>
                <w:sz w:val="28"/>
                <w:szCs w:val="28"/>
              </w:rPr>
              <w:t>пункте</w:t>
            </w:r>
            <w:proofErr w:type="gramEnd"/>
            <w:r w:rsidR="00C9720E">
              <w:rPr>
                <w:sz w:val="28"/>
                <w:szCs w:val="28"/>
              </w:rPr>
              <w:t xml:space="preserve"> 4.4 слова «конкурсов, аукционов и запроса предложений» заменить словами </w:t>
            </w:r>
            <w:r w:rsidR="00C9720E" w:rsidRPr="0016204C">
              <w:rPr>
                <w:sz w:val="28"/>
                <w:szCs w:val="28"/>
              </w:rPr>
              <w:t>«конкурсов и аукционов».</w:t>
            </w:r>
            <w:r w:rsidR="00C9720E">
              <w:rPr>
                <w:sz w:val="28"/>
                <w:szCs w:val="28"/>
              </w:rPr>
              <w:t xml:space="preserve"> </w:t>
            </w:r>
          </w:p>
          <w:p w:rsidR="00D65A60" w:rsidRPr="0027660E" w:rsidRDefault="008F1266" w:rsidP="00D33D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720E">
              <w:rPr>
                <w:sz w:val="28"/>
                <w:szCs w:val="28"/>
              </w:rPr>
              <w:t xml:space="preserve">. </w:t>
            </w:r>
            <w:bookmarkStart w:id="1" w:name="Par9"/>
            <w:bookmarkEnd w:id="1"/>
            <w:r w:rsidR="00D21D61">
              <w:rPr>
                <w:sz w:val="28"/>
                <w:szCs w:val="28"/>
              </w:rPr>
              <w:t>Настоящее постановление вступает в силу после официального опубликования.</w:t>
            </w:r>
          </w:p>
        </w:tc>
      </w:tr>
      <w:tr w:rsidR="00CD09E7" w:rsidTr="0082606F">
        <w:tc>
          <w:tcPr>
            <w:tcW w:w="9180" w:type="dxa"/>
          </w:tcPr>
          <w:p w:rsidR="00CD09E7" w:rsidRDefault="00CD09E7" w:rsidP="00C536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472429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2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CF" w:rsidRDefault="001731CF">
      <w:r>
        <w:separator/>
      </w:r>
    </w:p>
  </w:endnote>
  <w:endnote w:type="continuationSeparator" w:id="0">
    <w:p w:rsidR="001731CF" w:rsidRDefault="0017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CF" w:rsidRDefault="001731CF">
      <w:r>
        <w:separator/>
      </w:r>
    </w:p>
  </w:footnote>
  <w:footnote w:type="continuationSeparator" w:id="0">
    <w:p w:rsidR="001731CF" w:rsidRDefault="00173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80514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76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7DFC"/>
    <w:rsid w:val="000232F2"/>
    <w:rsid w:val="000310A0"/>
    <w:rsid w:val="000560B0"/>
    <w:rsid w:val="00062925"/>
    <w:rsid w:val="00071E88"/>
    <w:rsid w:val="000A2CAB"/>
    <w:rsid w:val="000B2E02"/>
    <w:rsid w:val="000C6E12"/>
    <w:rsid w:val="000D08C7"/>
    <w:rsid w:val="001274EE"/>
    <w:rsid w:val="001427C6"/>
    <w:rsid w:val="001606CE"/>
    <w:rsid w:val="0016204C"/>
    <w:rsid w:val="00163472"/>
    <w:rsid w:val="001731CF"/>
    <w:rsid w:val="00174AA9"/>
    <w:rsid w:val="001A1BD1"/>
    <w:rsid w:val="001C0467"/>
    <w:rsid w:val="001F120E"/>
    <w:rsid w:val="002117CE"/>
    <w:rsid w:val="00231E3E"/>
    <w:rsid w:val="002337F1"/>
    <w:rsid w:val="002434A7"/>
    <w:rsid w:val="00250A24"/>
    <w:rsid w:val="00253FBA"/>
    <w:rsid w:val="0027660E"/>
    <w:rsid w:val="00291572"/>
    <w:rsid w:val="002D33CF"/>
    <w:rsid w:val="002D53DA"/>
    <w:rsid w:val="00300D03"/>
    <w:rsid w:val="00302208"/>
    <w:rsid w:val="00315BD9"/>
    <w:rsid w:val="003448B3"/>
    <w:rsid w:val="003546D4"/>
    <w:rsid w:val="00357BD7"/>
    <w:rsid w:val="003706AE"/>
    <w:rsid w:val="003719DF"/>
    <w:rsid w:val="00381B52"/>
    <w:rsid w:val="00396B07"/>
    <w:rsid w:val="003B24BE"/>
    <w:rsid w:val="003C5948"/>
    <w:rsid w:val="003F16EC"/>
    <w:rsid w:val="003F2FFE"/>
    <w:rsid w:val="004017F7"/>
    <w:rsid w:val="00412681"/>
    <w:rsid w:val="00420996"/>
    <w:rsid w:val="0043224A"/>
    <w:rsid w:val="004324E1"/>
    <w:rsid w:val="00434DFC"/>
    <w:rsid w:val="00453B0D"/>
    <w:rsid w:val="00470807"/>
    <w:rsid w:val="00472429"/>
    <w:rsid w:val="00482194"/>
    <w:rsid w:val="00487B0A"/>
    <w:rsid w:val="00496C50"/>
    <w:rsid w:val="004B391E"/>
    <w:rsid w:val="004C5183"/>
    <w:rsid w:val="004D7382"/>
    <w:rsid w:val="0054375F"/>
    <w:rsid w:val="00555BB3"/>
    <w:rsid w:val="00564B50"/>
    <w:rsid w:val="00572B48"/>
    <w:rsid w:val="00583993"/>
    <w:rsid w:val="005B1C29"/>
    <w:rsid w:val="005B4883"/>
    <w:rsid w:val="006142B6"/>
    <w:rsid w:val="00616AE9"/>
    <w:rsid w:val="0065430D"/>
    <w:rsid w:val="006559AE"/>
    <w:rsid w:val="00672F3B"/>
    <w:rsid w:val="00674EBD"/>
    <w:rsid w:val="006A252C"/>
    <w:rsid w:val="006B31E7"/>
    <w:rsid w:val="00730732"/>
    <w:rsid w:val="00730B86"/>
    <w:rsid w:val="00740328"/>
    <w:rsid w:val="007916DB"/>
    <w:rsid w:val="00795E14"/>
    <w:rsid w:val="007A4838"/>
    <w:rsid w:val="007B2A92"/>
    <w:rsid w:val="007B53BF"/>
    <w:rsid w:val="007C7547"/>
    <w:rsid w:val="00805147"/>
    <w:rsid w:val="008078E2"/>
    <w:rsid w:val="0082606F"/>
    <w:rsid w:val="00831071"/>
    <w:rsid w:val="00832CE3"/>
    <w:rsid w:val="008352A4"/>
    <w:rsid w:val="008541F1"/>
    <w:rsid w:val="008C7002"/>
    <w:rsid w:val="008D20BC"/>
    <w:rsid w:val="008D2209"/>
    <w:rsid w:val="008D7631"/>
    <w:rsid w:val="008F1266"/>
    <w:rsid w:val="008F5AE1"/>
    <w:rsid w:val="0090734A"/>
    <w:rsid w:val="009334A2"/>
    <w:rsid w:val="009378CC"/>
    <w:rsid w:val="00942152"/>
    <w:rsid w:val="009431E0"/>
    <w:rsid w:val="009530A4"/>
    <w:rsid w:val="00962DB8"/>
    <w:rsid w:val="00984DFE"/>
    <w:rsid w:val="00986586"/>
    <w:rsid w:val="009B62B7"/>
    <w:rsid w:val="009C4B44"/>
    <w:rsid w:val="00A0617B"/>
    <w:rsid w:val="00A14B0E"/>
    <w:rsid w:val="00A15BB2"/>
    <w:rsid w:val="00A2567A"/>
    <w:rsid w:val="00A34A0F"/>
    <w:rsid w:val="00A360CA"/>
    <w:rsid w:val="00A532A1"/>
    <w:rsid w:val="00A723F9"/>
    <w:rsid w:val="00A76408"/>
    <w:rsid w:val="00A80B0A"/>
    <w:rsid w:val="00AA2938"/>
    <w:rsid w:val="00AA6283"/>
    <w:rsid w:val="00AD6598"/>
    <w:rsid w:val="00AE1370"/>
    <w:rsid w:val="00AF3CF0"/>
    <w:rsid w:val="00B30F4C"/>
    <w:rsid w:val="00B33545"/>
    <w:rsid w:val="00B55164"/>
    <w:rsid w:val="00B60A1E"/>
    <w:rsid w:val="00B63BD4"/>
    <w:rsid w:val="00B71638"/>
    <w:rsid w:val="00BD5438"/>
    <w:rsid w:val="00BD6B78"/>
    <w:rsid w:val="00BE210C"/>
    <w:rsid w:val="00BE64E7"/>
    <w:rsid w:val="00C05BBC"/>
    <w:rsid w:val="00C21F7E"/>
    <w:rsid w:val="00C33692"/>
    <w:rsid w:val="00C470DF"/>
    <w:rsid w:val="00C5363D"/>
    <w:rsid w:val="00C67C1D"/>
    <w:rsid w:val="00C75D8C"/>
    <w:rsid w:val="00C9720E"/>
    <w:rsid w:val="00C979DD"/>
    <w:rsid w:val="00C97BC7"/>
    <w:rsid w:val="00CD09E7"/>
    <w:rsid w:val="00CE416C"/>
    <w:rsid w:val="00CF1EBC"/>
    <w:rsid w:val="00D0642A"/>
    <w:rsid w:val="00D10FD9"/>
    <w:rsid w:val="00D21D61"/>
    <w:rsid w:val="00D33D28"/>
    <w:rsid w:val="00D526D3"/>
    <w:rsid w:val="00D65A60"/>
    <w:rsid w:val="00D76B78"/>
    <w:rsid w:val="00D8177E"/>
    <w:rsid w:val="00DA2784"/>
    <w:rsid w:val="00DB7A99"/>
    <w:rsid w:val="00DE6187"/>
    <w:rsid w:val="00DE77FC"/>
    <w:rsid w:val="00E1194A"/>
    <w:rsid w:val="00E220AC"/>
    <w:rsid w:val="00E242DD"/>
    <w:rsid w:val="00E35DF5"/>
    <w:rsid w:val="00E526A7"/>
    <w:rsid w:val="00E6562D"/>
    <w:rsid w:val="00E73683"/>
    <w:rsid w:val="00E77FF6"/>
    <w:rsid w:val="00EA23E7"/>
    <w:rsid w:val="00EC4800"/>
    <w:rsid w:val="00EF3221"/>
    <w:rsid w:val="00F120B9"/>
    <w:rsid w:val="00F12644"/>
    <w:rsid w:val="00F37464"/>
    <w:rsid w:val="00F72766"/>
    <w:rsid w:val="00F73F21"/>
    <w:rsid w:val="00F760CD"/>
    <w:rsid w:val="00F81CC4"/>
    <w:rsid w:val="00F96DE5"/>
    <w:rsid w:val="00FA45E6"/>
    <w:rsid w:val="00FC5563"/>
    <w:rsid w:val="00FC6F86"/>
    <w:rsid w:val="00FD2833"/>
    <w:rsid w:val="00FD5614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uiPriority w:val="99"/>
    <w:unhideWhenUsed/>
    <w:rsid w:val="00C97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uiPriority w:val="99"/>
    <w:unhideWhenUsed/>
    <w:rsid w:val="00C9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0036E28EE90EDFCFF378BB3F23A67791C41324E3F9966D4404F3EDC1B1076D885648E0B3343B19DF77C7415E47687BEF2AFDBF814F26E299627D15N2Z7J" TargetMode="External"/><Relationship Id="rId18" Type="http://schemas.openxmlformats.org/officeDocument/2006/relationships/hyperlink" Target="consultantplus://offline/ref=DD106A50820CF5A27A819DB50F0DBD5DC52DB899B34C40FAF67A0726C6FDD6498F588C5D27B03CF91ACC42CB68865A987C3FA204668CP6b9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0036E28EE90EDFCFF378BB3F23A67791C41324E3F9966D4404F3EDC1B1076D885648E0B3343B19DF77C6435B47687BEF2AFDBF814F26E299627D15N2Z7J" TargetMode="External"/><Relationship Id="rId17" Type="http://schemas.openxmlformats.org/officeDocument/2006/relationships/hyperlink" Target="consultantplus://offline/ref=DD106A50820CF5A27A819DB50F0DBD5DC52DB899B34C40FAF67A0726C6FDD6498F588C5D27B134F91ACC42CB68865A987C3FA204668CP6b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5D948FB309E3900908B266F13F9A18F0408B36FF2C5848AF81D0768F7B339C5A3FFDB687258EC8AAEE2960CF0639796E26BF427C12YBd7N" TargetMode="External"/><Relationship Id="rId20" Type="http://schemas.openxmlformats.org/officeDocument/2006/relationships/hyperlink" Target="http://www.dka.ivanovoob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0036E28EE90EDFCFF378BB3F23A67791C41324E3F9966D4404F3EDC1B1076D885648E0A1346315DD7FD94051523E2AA9N7ZE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7C112572C781E1C8ACCAD4A594AB51B5090D1A30835B0EB3A647540CA699F6569CC6EF51D4EF8CA62713A4AB1Db4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20036E28EE90EDFCFF378BB3F23A67791C41324E3F9966D4404F3EDC1B1076D885648E0A1346315DD7FD94051523E2AA9N7ZEJ" TargetMode="External"/><Relationship Id="rId19" Type="http://schemas.openxmlformats.org/officeDocument/2006/relationships/hyperlink" Target="consultantplus://offline/ref=220036E28EE90EDFCFF378BB3F23A67791C41324E3F9966D4404F3EDC1B1076D885648E0B3343B19DF77C7415E47687BEF2AFDBF814F26E299627D15N2Z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07C112572C781E1C8ACCAD4A594AB51B5090D1A30835B0EB3A647540CA699F6449C9EE353DCF385AF3245F5ED80690C3AC5131BA7285A2B15b4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162F6-FC58-4DFB-9CAD-21582010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ДКА</cp:lastModifiedBy>
  <cp:revision>5</cp:revision>
  <cp:lastPrinted>2022-02-21T08:34:00Z</cp:lastPrinted>
  <dcterms:created xsi:type="dcterms:W3CDTF">2022-03-11T08:35:00Z</dcterms:created>
  <dcterms:modified xsi:type="dcterms:W3CDTF">2022-03-11T08:46:00Z</dcterms:modified>
</cp:coreProperties>
</file>