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976" w:rsidRPr="00192A9F" w:rsidRDefault="00B10976" w:rsidP="00B10976">
      <w:pPr>
        <w:autoSpaceDE w:val="0"/>
        <w:autoSpaceDN w:val="0"/>
        <w:adjustRightInd w:val="0"/>
        <w:spacing w:after="0" w:line="240" w:lineRule="auto"/>
        <w:jc w:val="center"/>
        <w:rPr>
          <w:rFonts w:ascii="Times New Roman" w:hAnsi="Times New Roman" w:cs="Times New Roman"/>
          <w:b/>
          <w:sz w:val="24"/>
          <w:szCs w:val="24"/>
        </w:rPr>
      </w:pPr>
      <w:r w:rsidRPr="00192A9F">
        <w:rPr>
          <w:rFonts w:ascii="Times New Roman" w:hAnsi="Times New Roman" w:cs="Times New Roman"/>
          <w:b/>
          <w:sz w:val="24"/>
          <w:szCs w:val="24"/>
        </w:rPr>
        <w:t xml:space="preserve">Требования к содержанию, составу заявки на участие в электронном аукционе </w:t>
      </w:r>
    </w:p>
    <w:p w:rsidR="00B10976" w:rsidRPr="00192A9F" w:rsidRDefault="00B10976" w:rsidP="00B10976">
      <w:pPr>
        <w:autoSpaceDE w:val="0"/>
        <w:autoSpaceDN w:val="0"/>
        <w:adjustRightInd w:val="0"/>
        <w:spacing w:after="0" w:line="240" w:lineRule="auto"/>
        <w:jc w:val="center"/>
        <w:rPr>
          <w:rFonts w:ascii="Times New Roman" w:hAnsi="Times New Roman" w:cs="Times New Roman"/>
          <w:b/>
          <w:sz w:val="24"/>
          <w:szCs w:val="24"/>
        </w:rPr>
      </w:pPr>
      <w:r w:rsidRPr="00192A9F">
        <w:rPr>
          <w:rFonts w:ascii="Times New Roman" w:hAnsi="Times New Roman" w:cs="Times New Roman"/>
          <w:b/>
          <w:sz w:val="24"/>
          <w:szCs w:val="24"/>
        </w:rPr>
        <w:t>и инструкция по ее заполнению.</w:t>
      </w:r>
    </w:p>
    <w:p w:rsidR="00B10976" w:rsidRPr="00192A9F" w:rsidRDefault="00B10976" w:rsidP="00B10976">
      <w:pPr>
        <w:autoSpaceDE w:val="0"/>
        <w:autoSpaceDN w:val="0"/>
        <w:adjustRightInd w:val="0"/>
        <w:spacing w:after="0" w:line="240" w:lineRule="auto"/>
        <w:jc w:val="center"/>
        <w:rPr>
          <w:rFonts w:ascii="Times New Roman" w:hAnsi="Times New Roman" w:cs="Times New Roman"/>
          <w:b/>
          <w:sz w:val="24"/>
          <w:szCs w:val="24"/>
        </w:rPr>
      </w:pPr>
    </w:p>
    <w:p w:rsidR="00B10976" w:rsidRPr="00192A9F" w:rsidRDefault="00B10976" w:rsidP="00B10976">
      <w:pPr>
        <w:autoSpaceDE w:val="0"/>
        <w:autoSpaceDN w:val="0"/>
        <w:adjustRightInd w:val="0"/>
        <w:spacing w:after="0" w:line="240" w:lineRule="auto"/>
        <w:jc w:val="both"/>
        <w:rPr>
          <w:rFonts w:ascii="Times New Roman" w:hAnsi="Times New Roman" w:cs="Times New Roman"/>
          <w:sz w:val="24"/>
          <w:szCs w:val="24"/>
        </w:rPr>
      </w:pP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bookmarkStart w:id="0" w:name="Par0"/>
      <w:bookmarkEnd w:id="0"/>
      <w:r w:rsidRPr="00192A9F">
        <w:rPr>
          <w:rFonts w:ascii="Times New Roman" w:hAnsi="Times New Roman" w:cs="Times New Roman"/>
          <w:bCs/>
          <w:sz w:val="24"/>
          <w:szCs w:val="24"/>
        </w:rPr>
        <w:t>Заявка на участие в закупке должна содержать:</w:t>
      </w:r>
    </w:p>
    <w:p w:rsidR="00B10976" w:rsidRPr="00192A9F" w:rsidRDefault="00B10976" w:rsidP="00B10976">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192A9F">
        <w:rPr>
          <w:rFonts w:ascii="Times New Roman" w:hAnsi="Times New Roman" w:cs="Times New Roman"/>
          <w:b/>
          <w:bCs/>
          <w:sz w:val="24"/>
          <w:szCs w:val="24"/>
        </w:rPr>
        <w:t>1. Информацию и документы об участнике закупки:</w:t>
      </w:r>
    </w:p>
    <w:p w:rsidR="004B2B9B" w:rsidRPr="00192A9F"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bookmarkStart w:id="1" w:name="Par2"/>
      <w:bookmarkEnd w:id="1"/>
      <w:r w:rsidRPr="00192A9F">
        <w:rPr>
          <w:rFonts w:ascii="Times New Roman" w:hAnsi="Times New Roman" w:cs="Times New Roman"/>
          <w:b/>
          <w:bCs/>
          <w:sz w:val="24"/>
          <w:szCs w:val="24"/>
        </w:rPr>
        <w:t>1.1.</w:t>
      </w:r>
      <w:r w:rsidRPr="00192A9F">
        <w:rPr>
          <w:rFonts w:ascii="Times New Roman" w:hAnsi="Times New Roman" w:cs="Times New Roman"/>
          <w:bCs/>
          <w:sz w:val="24"/>
          <w:szCs w:val="24"/>
        </w:rPr>
        <w:t xml:space="preserve"> полное и сокращенное (при наличии) наименование юридического лица, в том числе</w:t>
      </w:r>
      <w:r w:rsidRPr="00192A9F">
        <w:rPr>
          <w:rFonts w:ascii="Times New Roman" w:hAnsi="Times New Roman" w:cs="Times New Roman"/>
          <w:b/>
          <w:bCs/>
          <w:color w:val="00B050"/>
          <w:sz w:val="24"/>
          <w:szCs w:val="24"/>
        </w:rPr>
        <w:t xml:space="preserve"> </w:t>
      </w:r>
      <w:r w:rsidRPr="00192A9F">
        <w:rPr>
          <w:rFonts w:ascii="Times New Roman" w:hAnsi="Times New Roman" w:cs="Times New Roman"/>
          <w:bCs/>
          <w:sz w:val="24"/>
          <w:szCs w:val="24"/>
        </w:rPr>
        <w:t>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w:t>
      </w:r>
      <w:bookmarkStart w:id="2" w:name="_GoBack"/>
      <w:bookmarkEnd w:id="2"/>
      <w:r w:rsidRPr="00192A9F">
        <w:rPr>
          <w:rFonts w:ascii="Times New Roman" w:hAnsi="Times New Roman" w:cs="Times New Roman"/>
          <w:bCs/>
          <w:sz w:val="24"/>
          <w:szCs w:val="24"/>
        </w:rPr>
        <w:t>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B10976" w:rsidRPr="00192A9F" w:rsidRDefault="004B2B9B"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 - </w:t>
      </w:r>
      <w:r w:rsidRPr="00192A9F">
        <w:rPr>
          <w:rFonts w:ascii="Times New Roman" w:hAnsi="Times New Roman" w:cs="Times New Roman"/>
          <w:b/>
          <w:bCs/>
          <w:i/>
          <w:sz w:val="24"/>
          <w:szCs w:val="24"/>
        </w:rPr>
        <w:t>не включается участником закупки в заявку на участие в закупке. Так</w:t>
      </w:r>
      <w:r w:rsidR="00D97E51" w:rsidRPr="00192A9F">
        <w:rPr>
          <w:rFonts w:ascii="Times New Roman" w:hAnsi="Times New Roman" w:cs="Times New Roman"/>
          <w:b/>
          <w:bCs/>
          <w:i/>
          <w:sz w:val="24"/>
          <w:szCs w:val="24"/>
        </w:rPr>
        <w:t>ие</w:t>
      </w:r>
      <w:r w:rsidRPr="00192A9F">
        <w:rPr>
          <w:rFonts w:ascii="Times New Roman" w:hAnsi="Times New Roman" w:cs="Times New Roman"/>
          <w:b/>
          <w:bCs/>
          <w:i/>
          <w:sz w:val="24"/>
          <w:szCs w:val="24"/>
        </w:rPr>
        <w:t xml:space="preserve">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r w:rsidR="00B10976" w:rsidRPr="00192A9F">
        <w:rPr>
          <w:rFonts w:ascii="Times New Roman" w:hAnsi="Times New Roman" w:cs="Times New Roman"/>
          <w:bCs/>
          <w:sz w:val="24"/>
          <w:szCs w:val="24"/>
        </w:rPr>
        <w:t>;</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4B2B9B" w:rsidRPr="00192A9F"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1.2.</w:t>
      </w:r>
      <w:r w:rsidRPr="00192A9F">
        <w:rPr>
          <w:rFonts w:ascii="Times New Roman" w:hAnsi="Times New Roman" w:cs="Times New Roman"/>
          <w:bCs/>
          <w:sz w:val="24"/>
          <w:szCs w:val="24"/>
        </w:rPr>
        <w:t xml:space="preserve">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B10976"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Cs/>
          <w:sz w:val="24"/>
          <w:szCs w:val="24"/>
        </w:rPr>
        <w:t xml:space="preserve"> - </w:t>
      </w:r>
      <w:r w:rsidRPr="00192A9F">
        <w:rPr>
          <w:rFonts w:ascii="Times New Roman" w:hAnsi="Times New Roman" w:cs="Times New Roman"/>
          <w:b/>
          <w:bCs/>
          <w:i/>
          <w:sz w:val="24"/>
          <w:szCs w:val="24"/>
        </w:rPr>
        <w:t>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2A71F4" w:rsidRPr="00192A9F"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1.3.</w:t>
      </w:r>
      <w:r w:rsidRPr="00192A9F">
        <w:rPr>
          <w:rFonts w:ascii="Times New Roman" w:hAnsi="Times New Roman" w:cs="Times New Roman"/>
          <w:bCs/>
          <w:sz w:val="24"/>
          <w:szCs w:val="24"/>
        </w:rPr>
        <w:t xml:space="preserve"> </w:t>
      </w:r>
      <w:r w:rsidR="002A71F4" w:rsidRPr="00192A9F">
        <w:rPr>
          <w:rFonts w:ascii="Times New Roman" w:hAnsi="Times New Roman" w:cs="Times New Roman"/>
          <w:bCs/>
          <w:sz w:val="24"/>
          <w:szCs w:val="24"/>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r w:rsidR="0091763F" w:rsidRPr="00192A9F">
        <w:rPr>
          <w:rFonts w:ascii="Times New Roman" w:hAnsi="Times New Roman" w:cs="Times New Roman"/>
          <w:b/>
          <w:bCs/>
          <w:i/>
          <w:sz w:val="24"/>
          <w:szCs w:val="24"/>
        </w:rPr>
        <w:t>;</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2090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Pr="00192A9F">
        <w:rPr>
          <w:rFonts w:ascii="Times New Roman" w:hAnsi="Times New Roman" w:cs="Times New Roman"/>
          <w:b/>
          <w:bCs/>
          <w:sz w:val="24"/>
          <w:szCs w:val="24"/>
        </w:rPr>
        <w:t xml:space="preserve">1.4. </w:t>
      </w:r>
      <w:r w:rsidRPr="00192A9F">
        <w:rPr>
          <w:rFonts w:ascii="Times New Roman" w:hAnsi="Times New Roman" w:cs="Times New Roman"/>
          <w:bCs/>
          <w:sz w:val="24"/>
          <w:szCs w:val="24"/>
        </w:rPr>
        <w:t>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w:t>
      </w:r>
      <w:r w:rsidR="0091763F" w:rsidRPr="00192A9F">
        <w:rPr>
          <w:rFonts w:ascii="Times New Roman" w:hAnsi="Times New Roman" w:cs="Times New Roman"/>
          <w:bCs/>
          <w:sz w:val="24"/>
          <w:szCs w:val="24"/>
        </w:rPr>
        <w:t>чты, номер контактного телефона</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lastRenderedPageBreak/>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1.5</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w:t>
      </w:r>
      <w:r w:rsidR="0091763F" w:rsidRPr="00192A9F">
        <w:rPr>
          <w:rFonts w:ascii="Times New Roman" w:hAnsi="Times New Roman" w:cs="Times New Roman"/>
          <w:bCs/>
          <w:sz w:val="24"/>
          <w:szCs w:val="24"/>
        </w:rPr>
        <w:t>ндивидуальным предпринимателем)</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1.6</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w:t>
      </w:r>
      <w:r w:rsidR="0091763F" w:rsidRPr="00192A9F">
        <w:rPr>
          <w:rFonts w:ascii="Times New Roman" w:hAnsi="Times New Roman" w:cs="Times New Roman"/>
          <w:bCs/>
          <w:sz w:val="24"/>
          <w:szCs w:val="24"/>
        </w:rPr>
        <w:t>одразделение юридического лица)</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1.7</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w:t>
      </w:r>
      <w:r w:rsidR="0091763F" w:rsidRPr="00192A9F">
        <w:rPr>
          <w:rFonts w:ascii="Times New Roman" w:hAnsi="Times New Roman" w:cs="Times New Roman"/>
          <w:bCs/>
          <w:sz w:val="24"/>
          <w:szCs w:val="24"/>
        </w:rPr>
        <w:t>индивидуальный предприниматель)</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4B2B9B"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1.8</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w:t>
      </w:r>
      <w:r w:rsidR="0091763F" w:rsidRPr="00192A9F">
        <w:rPr>
          <w:rFonts w:ascii="Times New Roman" w:hAnsi="Times New Roman" w:cs="Times New Roman"/>
          <w:bCs/>
          <w:sz w:val="24"/>
          <w:szCs w:val="24"/>
        </w:rPr>
        <w:t>упки является иностранное лицо)</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xml:space="preserve"> -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lastRenderedPageBreak/>
        <w:t>1.9</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0091763F" w:rsidRPr="00192A9F">
        <w:rPr>
          <w:rFonts w:ascii="Times New Roman" w:hAnsi="Times New Roman" w:cs="Times New Roman"/>
          <w:bCs/>
          <w:sz w:val="24"/>
          <w:szCs w:val="24"/>
        </w:rPr>
        <w:t>)</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20906" w:rsidRPr="00192A9F" w:rsidRDefault="0092090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 xml:space="preserve">1.10. </w:t>
      </w:r>
      <w:r w:rsidRPr="00192A9F">
        <w:rPr>
          <w:rFonts w:ascii="Times New Roman" w:hAnsi="Times New Roman" w:cs="Times New Roman"/>
          <w:bCs/>
          <w:sz w:val="24"/>
          <w:szCs w:val="24"/>
        </w:rPr>
        <w:t xml:space="preserve">декларация о принадлежности участника закупки к организации инвалидов, предусмотренной частью 2 статьи 29 </w:t>
      </w:r>
      <w:r w:rsidR="00BE3203" w:rsidRPr="00192A9F">
        <w:rPr>
          <w:rFonts w:ascii="Times New Roman" w:hAnsi="Times New Roman" w:cs="Times New Roman"/>
          <w:bCs/>
          <w:sz w:val="24"/>
          <w:szCs w:val="24"/>
        </w:rPr>
        <w:t xml:space="preserve">Закона о контрактной системе </w:t>
      </w:r>
      <w:r w:rsidRPr="00192A9F">
        <w:rPr>
          <w:rFonts w:ascii="Times New Roman" w:hAnsi="Times New Roman" w:cs="Times New Roman"/>
          <w:bCs/>
          <w:sz w:val="24"/>
          <w:szCs w:val="24"/>
        </w:rPr>
        <w:t>(если участник закуп</w:t>
      </w:r>
      <w:r w:rsidR="0091763F" w:rsidRPr="00192A9F">
        <w:rPr>
          <w:rFonts w:ascii="Times New Roman" w:hAnsi="Times New Roman" w:cs="Times New Roman"/>
          <w:bCs/>
          <w:sz w:val="24"/>
          <w:szCs w:val="24"/>
        </w:rPr>
        <w:t>ки является такой организацией)</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bookmarkStart w:id="3" w:name="Par12"/>
      <w:bookmarkEnd w:id="3"/>
      <w:r w:rsidRPr="00192A9F">
        <w:rPr>
          <w:rFonts w:ascii="Times New Roman" w:hAnsi="Times New Roman" w:cs="Times New Roman"/>
          <w:b/>
          <w:bCs/>
          <w:sz w:val="24"/>
          <w:szCs w:val="24"/>
        </w:rPr>
        <w:t>1.1</w:t>
      </w:r>
      <w:r w:rsidR="00BE3203" w:rsidRPr="00192A9F">
        <w:rPr>
          <w:rFonts w:ascii="Times New Roman" w:hAnsi="Times New Roman" w:cs="Times New Roman"/>
          <w:b/>
          <w:bCs/>
          <w:sz w:val="24"/>
          <w:szCs w:val="24"/>
        </w:rPr>
        <w:t>1</w:t>
      </w:r>
      <w:r w:rsidRPr="00192A9F">
        <w:rPr>
          <w:rFonts w:ascii="Times New Roman" w:hAnsi="Times New Roman" w:cs="Times New Roman"/>
          <w:b/>
          <w:bCs/>
          <w:sz w:val="24"/>
          <w:szCs w:val="24"/>
        </w:rPr>
        <w:t>.</w:t>
      </w:r>
      <w:r w:rsidRPr="00192A9F">
        <w:rPr>
          <w:rFonts w:ascii="Times New Roman" w:hAnsi="Times New Roman" w:cs="Times New Roman"/>
          <w:bCs/>
          <w:sz w:val="24"/>
          <w:szCs w:val="24"/>
        </w:rPr>
        <w:t xml:space="preserve"> декларация о принадлежности участника закупки к социально ориентированным некоммерческим организациям в случае установления соответствующего преимущества</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
          <w:bCs/>
          <w:i/>
          <w:sz w:val="24"/>
          <w:szCs w:val="24"/>
        </w:rPr>
      </w:pPr>
      <w:r w:rsidRPr="00192A9F">
        <w:rPr>
          <w:rFonts w:ascii="Times New Roman" w:hAnsi="Times New Roman" w:cs="Times New Roman"/>
          <w:b/>
          <w:bCs/>
          <w:i/>
          <w:sz w:val="24"/>
          <w:szCs w:val="24"/>
        </w:rPr>
        <w:t>- не включается участником закупки в заявку на участие в закупке. Такие информация и документы направляются (по состоянию на дату и время их направления) оператором электронной площадки путем информационного взаимодействия с единой информационной системой;</w:t>
      </w:r>
    </w:p>
    <w:p w:rsidR="0091763F" w:rsidRPr="00192A9F" w:rsidRDefault="0091763F" w:rsidP="0091763F">
      <w:pPr>
        <w:autoSpaceDE w:val="0"/>
        <w:autoSpaceDN w:val="0"/>
        <w:adjustRightInd w:val="0"/>
        <w:spacing w:after="0" w:line="240" w:lineRule="auto"/>
        <w:ind w:firstLine="539"/>
        <w:jc w:val="both"/>
        <w:rPr>
          <w:rFonts w:ascii="Times New Roman" w:hAnsi="Times New Roman" w:cs="Times New Roman"/>
          <w:bCs/>
          <w:sz w:val="24"/>
          <w:szCs w:val="24"/>
        </w:rPr>
      </w:pPr>
    </w:p>
    <w:p w:rsidR="0091763F" w:rsidRPr="00192A9F" w:rsidRDefault="00B10976"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1.1</w:t>
      </w:r>
      <w:r w:rsidR="00BE3203" w:rsidRPr="00192A9F">
        <w:rPr>
          <w:rFonts w:ascii="Times New Roman" w:hAnsi="Times New Roman" w:cs="Times New Roman"/>
          <w:b/>
          <w:bCs/>
          <w:sz w:val="24"/>
          <w:szCs w:val="24"/>
        </w:rPr>
        <w:t>2</w:t>
      </w:r>
      <w:r w:rsidRPr="00192A9F">
        <w:rPr>
          <w:rFonts w:ascii="Times New Roman" w:hAnsi="Times New Roman" w:cs="Times New Roman"/>
          <w:b/>
          <w:bCs/>
          <w:sz w:val="24"/>
          <w:szCs w:val="24"/>
        </w:rPr>
        <w:t>.</w:t>
      </w:r>
      <w:r w:rsidRPr="00192A9F">
        <w:rPr>
          <w:rFonts w:ascii="Times New Roman" w:hAnsi="Times New Roman" w:cs="Times New Roman"/>
          <w:bCs/>
          <w:sz w:val="24"/>
          <w:szCs w:val="24"/>
        </w:rPr>
        <w:t xml:space="preserve">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w:t>
      </w:r>
      <w:r w:rsidR="0091763F" w:rsidRPr="00192A9F">
        <w:rPr>
          <w:rFonts w:ascii="Times New Roman" w:hAnsi="Times New Roman" w:cs="Times New Roman"/>
          <w:bCs/>
          <w:sz w:val="24"/>
          <w:szCs w:val="24"/>
        </w:rPr>
        <w:t>ракта является крупной сделкой</w:t>
      </w:r>
    </w:p>
    <w:p w:rsidR="004B2B9B" w:rsidRPr="00192A9F" w:rsidRDefault="004B2B9B" w:rsidP="0091763F">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i/>
          <w:sz w:val="24"/>
          <w:szCs w:val="24"/>
        </w:rPr>
        <w:t>- включается участником закупки в заявку на участие в закупке;</w:t>
      </w:r>
    </w:p>
    <w:p w:rsidR="007F53CD" w:rsidRPr="00192A9F" w:rsidRDefault="00B10976" w:rsidP="0098610E">
      <w:pPr>
        <w:autoSpaceDE w:val="0"/>
        <w:autoSpaceDN w:val="0"/>
        <w:adjustRightInd w:val="0"/>
        <w:spacing w:before="240" w:after="0" w:line="240" w:lineRule="auto"/>
        <w:ind w:firstLine="540"/>
        <w:jc w:val="both"/>
        <w:rPr>
          <w:rFonts w:ascii="Times New Roman" w:hAnsi="Times New Roman" w:cs="Times New Roman"/>
          <w:bCs/>
          <w:sz w:val="24"/>
          <w:szCs w:val="24"/>
        </w:rPr>
      </w:pPr>
      <w:bookmarkStart w:id="4" w:name="Par14"/>
      <w:bookmarkEnd w:id="4"/>
      <w:r w:rsidRPr="00192A9F">
        <w:rPr>
          <w:rFonts w:ascii="Times New Roman" w:hAnsi="Times New Roman" w:cs="Times New Roman"/>
          <w:b/>
          <w:bCs/>
          <w:sz w:val="24"/>
          <w:szCs w:val="24"/>
        </w:rPr>
        <w:t>1.1</w:t>
      </w:r>
      <w:r w:rsidR="00BE3203" w:rsidRPr="00192A9F">
        <w:rPr>
          <w:rFonts w:ascii="Times New Roman" w:hAnsi="Times New Roman" w:cs="Times New Roman"/>
          <w:b/>
          <w:bCs/>
          <w:sz w:val="24"/>
          <w:szCs w:val="24"/>
        </w:rPr>
        <w:t>3</w:t>
      </w:r>
      <w:r w:rsidRPr="00192A9F">
        <w:rPr>
          <w:rFonts w:ascii="Times New Roman" w:hAnsi="Times New Roman" w:cs="Times New Roman"/>
          <w:b/>
          <w:bCs/>
          <w:sz w:val="24"/>
          <w:szCs w:val="24"/>
        </w:rPr>
        <w:t>.</w:t>
      </w:r>
      <w:r w:rsidRPr="00192A9F">
        <w:rPr>
          <w:rFonts w:ascii="Times New Roman" w:hAnsi="Times New Roman" w:cs="Times New Roman"/>
          <w:bCs/>
          <w:sz w:val="24"/>
          <w:szCs w:val="24"/>
        </w:rPr>
        <w:t xml:space="preserve"> </w:t>
      </w:r>
      <w:r w:rsidR="007F53CD" w:rsidRPr="00192A9F">
        <w:rPr>
          <w:rFonts w:ascii="Times New Roman" w:hAnsi="Times New Roman" w:cs="Times New Roman"/>
          <w:bCs/>
          <w:sz w:val="24"/>
          <w:szCs w:val="24"/>
        </w:rPr>
        <w:t>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w:t>
      </w:r>
      <w:r w:rsidR="007F53CD" w:rsidRPr="00192A9F">
        <w:rPr>
          <w:rFonts w:ascii="Times New Roman" w:hAnsi="Times New Roman" w:cs="Times New Roman"/>
          <w:bCs/>
          <w:i/>
          <w:sz w:val="24"/>
          <w:szCs w:val="24"/>
        </w:rPr>
        <w:t>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пунктом «1.14» декларация о соответствии участника закупки требованиям, установленным пунктом 1 части 1 статьи 31 Закона о контрактной системе</w:t>
      </w:r>
      <w:r w:rsidR="007F53CD" w:rsidRPr="00192A9F">
        <w:rPr>
          <w:rFonts w:ascii="Times New Roman" w:hAnsi="Times New Roman" w:cs="Times New Roman"/>
          <w:bCs/>
          <w:sz w:val="24"/>
          <w:szCs w:val="24"/>
        </w:rPr>
        <w:t xml:space="preserve">), </w:t>
      </w:r>
    </w:p>
    <w:p w:rsidR="0098610E" w:rsidRPr="00192A9F" w:rsidRDefault="007F53CD" w:rsidP="0098610E">
      <w:pPr>
        <w:autoSpaceDE w:val="0"/>
        <w:autoSpaceDN w:val="0"/>
        <w:adjustRightInd w:val="0"/>
        <w:spacing w:before="240" w:after="0" w:line="240" w:lineRule="auto"/>
        <w:ind w:firstLine="540"/>
        <w:jc w:val="both"/>
        <w:rPr>
          <w:rFonts w:ascii="Times New Roman" w:hAnsi="Times New Roman" w:cs="Times New Roman"/>
          <w:bCs/>
          <w:i/>
          <w:sz w:val="24"/>
          <w:szCs w:val="24"/>
          <w:u w:val="single"/>
        </w:rPr>
      </w:pPr>
      <w:r w:rsidRPr="00192A9F">
        <w:rPr>
          <w:rFonts w:ascii="Times New Roman" w:hAnsi="Times New Roman" w:cs="Times New Roman"/>
          <w:bCs/>
          <w:i/>
          <w:sz w:val="24"/>
          <w:szCs w:val="24"/>
          <w:u w:val="single"/>
        </w:rPr>
        <w:t xml:space="preserve"> </w:t>
      </w:r>
      <w:r w:rsidR="0098610E" w:rsidRPr="00192A9F">
        <w:rPr>
          <w:rFonts w:ascii="Times New Roman" w:hAnsi="Times New Roman" w:cs="Times New Roman"/>
          <w:bCs/>
          <w:i/>
          <w:sz w:val="24"/>
          <w:szCs w:val="24"/>
          <w:u w:val="single"/>
        </w:rPr>
        <w:t>(</w:t>
      </w:r>
      <w:r w:rsidR="00930393" w:rsidRPr="00192A9F">
        <w:rPr>
          <w:rFonts w:ascii="Times New Roman" w:hAnsi="Times New Roman" w:cs="Times New Roman"/>
          <w:i/>
          <w:iCs/>
          <w:sz w:val="24"/>
          <w:szCs w:val="24"/>
          <w:u w:val="single"/>
        </w:rPr>
        <w:t>Например,</w:t>
      </w:r>
      <w:r w:rsidR="0098610E" w:rsidRPr="00192A9F">
        <w:rPr>
          <w:rFonts w:ascii="Times New Roman" w:hAnsi="Times New Roman" w:cs="Times New Roman"/>
          <w:i/>
          <w:iCs/>
          <w:sz w:val="24"/>
          <w:szCs w:val="24"/>
          <w:u w:val="single"/>
        </w:rPr>
        <w:t xml:space="preserve"> для работ по строительству, реконструкции, капремонту объектов капстроительства</w:t>
      </w:r>
      <w:r w:rsidR="00930393" w:rsidRPr="00192A9F">
        <w:rPr>
          <w:rFonts w:ascii="Times New Roman" w:hAnsi="Times New Roman" w:cs="Times New Roman"/>
          <w:i/>
          <w:iCs/>
          <w:sz w:val="24"/>
          <w:szCs w:val="24"/>
          <w:u w:val="single"/>
        </w:rPr>
        <w:t>, услуг по разработке проектной документации, инженерным изысканиям)</w:t>
      </w:r>
      <w:r w:rsidR="0098610E" w:rsidRPr="00192A9F">
        <w:rPr>
          <w:rFonts w:ascii="Times New Roman" w:hAnsi="Times New Roman" w:cs="Times New Roman"/>
          <w:i/>
          <w:iCs/>
          <w:sz w:val="24"/>
          <w:szCs w:val="24"/>
          <w:u w:val="single"/>
        </w:rPr>
        <w:t xml:space="preserve"> следует указать:</w:t>
      </w:r>
      <w:r w:rsidR="000A3500" w:rsidRPr="00192A9F">
        <w:rPr>
          <w:rFonts w:ascii="Times New Roman" w:hAnsi="Times New Roman" w:cs="Times New Roman"/>
          <w:bCs/>
          <w:i/>
          <w:sz w:val="24"/>
          <w:szCs w:val="24"/>
          <w:u w:val="single"/>
        </w:rPr>
        <w:t xml:space="preserve"> не предусмотрено.</w:t>
      </w:r>
    </w:p>
    <w:p w:rsidR="007C71A0" w:rsidRPr="00192A9F" w:rsidRDefault="007C71A0" w:rsidP="0098610E">
      <w:pPr>
        <w:autoSpaceDE w:val="0"/>
        <w:autoSpaceDN w:val="0"/>
        <w:adjustRightInd w:val="0"/>
        <w:spacing w:before="240" w:after="0" w:line="240" w:lineRule="auto"/>
        <w:ind w:firstLine="540"/>
        <w:jc w:val="both"/>
        <w:rPr>
          <w:rFonts w:ascii="Times New Roman" w:hAnsi="Times New Roman" w:cs="Times New Roman"/>
          <w:bCs/>
          <w:i/>
          <w:sz w:val="24"/>
          <w:szCs w:val="24"/>
          <w:u w:val="single"/>
        </w:rPr>
      </w:pPr>
      <w:r w:rsidRPr="00192A9F">
        <w:rPr>
          <w:rFonts w:ascii="Times New Roman" w:hAnsi="Times New Roman" w:cs="Times New Roman"/>
          <w:bCs/>
          <w:i/>
          <w:sz w:val="24"/>
          <w:szCs w:val="24"/>
          <w:u w:val="single"/>
        </w:rPr>
        <w:t>Или</w:t>
      </w:r>
    </w:p>
    <w:p w:rsidR="007C71A0" w:rsidRPr="00192A9F" w:rsidRDefault="007C71A0" w:rsidP="007C71A0">
      <w:pPr>
        <w:autoSpaceDE w:val="0"/>
        <w:autoSpaceDN w:val="0"/>
        <w:adjustRightInd w:val="0"/>
        <w:spacing w:after="0" w:line="240" w:lineRule="auto"/>
        <w:ind w:firstLine="539"/>
        <w:jc w:val="both"/>
        <w:rPr>
          <w:rFonts w:ascii="Times New Roman" w:hAnsi="Times New Roman" w:cs="Times New Roman"/>
          <w:bCs/>
          <w:i/>
          <w:sz w:val="24"/>
          <w:szCs w:val="24"/>
          <w:u w:val="single"/>
        </w:rPr>
      </w:pPr>
    </w:p>
    <w:p w:rsidR="007C71A0" w:rsidRPr="00192A9F" w:rsidRDefault="007C71A0" w:rsidP="007C71A0">
      <w:pPr>
        <w:autoSpaceDE w:val="0"/>
        <w:autoSpaceDN w:val="0"/>
        <w:adjustRightInd w:val="0"/>
        <w:spacing w:after="0" w:line="240" w:lineRule="auto"/>
        <w:ind w:firstLine="539"/>
        <w:jc w:val="both"/>
        <w:rPr>
          <w:rFonts w:ascii="Times New Roman" w:hAnsi="Times New Roman" w:cs="Times New Roman"/>
          <w:bCs/>
          <w:i/>
          <w:sz w:val="24"/>
          <w:szCs w:val="24"/>
          <w:u w:val="single"/>
        </w:rPr>
      </w:pPr>
      <w:r w:rsidRPr="00192A9F">
        <w:rPr>
          <w:rFonts w:ascii="Times New Roman" w:hAnsi="Times New Roman" w:cs="Times New Roman"/>
          <w:bCs/>
          <w:i/>
          <w:sz w:val="24"/>
          <w:szCs w:val="24"/>
          <w:u w:val="single"/>
        </w:rPr>
        <w:t xml:space="preserve">(например, для закупки лекарственных препаратов): </w:t>
      </w:r>
    </w:p>
    <w:p w:rsidR="007C71A0" w:rsidRPr="00192A9F" w:rsidRDefault="007F53CD"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 xml:space="preserve">Информация и </w:t>
      </w:r>
      <w:r w:rsidR="007C71A0" w:rsidRPr="00192A9F">
        <w:rPr>
          <w:rFonts w:ascii="Times New Roman" w:hAnsi="Times New Roman" w:cs="Times New Roman"/>
          <w:bCs/>
          <w:i/>
          <w:sz w:val="24"/>
          <w:szCs w:val="24"/>
        </w:rPr>
        <w:t>документ, содержащий сведения, обеспечивающие возможность подтверждения наличия у участника закупки специального разрешения на право осуществления фармацевтической деятельности, с разрешенным видом:</w:t>
      </w:r>
    </w:p>
    <w:p w:rsidR="007C71A0" w:rsidRPr="00192A9F" w:rsidRDefault="007C71A0"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 xml:space="preserve">- оптовая торговля лекарственными средствами для медицинского применения, </w:t>
      </w:r>
    </w:p>
    <w:p w:rsidR="007F53CD" w:rsidRPr="00192A9F" w:rsidRDefault="007F53CD"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в том числе о статусе (действует, не приостановлен, не приостановлен частично, не прекращен.</w:t>
      </w:r>
    </w:p>
    <w:p w:rsidR="007C71A0" w:rsidRPr="00192A9F" w:rsidRDefault="007F53CD"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lastRenderedPageBreak/>
        <w:t xml:space="preserve"> </w:t>
      </w:r>
      <w:r w:rsidR="007C71A0" w:rsidRPr="00192A9F">
        <w:rPr>
          <w:rFonts w:ascii="Times New Roman" w:hAnsi="Times New Roman" w:cs="Times New Roman"/>
          <w:bCs/>
          <w:i/>
          <w:sz w:val="24"/>
          <w:szCs w:val="24"/>
        </w:rPr>
        <w:t>(требование устанавливается в соответствии с пунктом 47 части 1 статьи 12 Федерального закона от 04.05.2011 г. №99-ФЗ «О лицензировании отдельных видов деятельности» (в действующей редакции), постановлением Правительства РФ от 31.03.2022 N 547 "Об утверждении Положения о лицензировании фармацевтической деятельности" (в действующей редакции))</w:t>
      </w:r>
    </w:p>
    <w:p w:rsidR="007C71A0" w:rsidRPr="00192A9F" w:rsidRDefault="007C71A0"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и/или</w:t>
      </w:r>
    </w:p>
    <w:p w:rsidR="007C71A0" w:rsidRPr="00192A9F" w:rsidRDefault="007F53CD"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 xml:space="preserve">Информация и  </w:t>
      </w:r>
      <w:r w:rsidR="007C71A0" w:rsidRPr="00192A9F">
        <w:rPr>
          <w:rFonts w:ascii="Times New Roman" w:hAnsi="Times New Roman" w:cs="Times New Roman"/>
          <w:bCs/>
          <w:i/>
          <w:sz w:val="24"/>
          <w:szCs w:val="24"/>
        </w:rPr>
        <w:t xml:space="preserve">документ, содержащий сведения, обеспечивающие возможность подтверждения наличия у участника закупки специального разрешения на право осуществления производства лекарственных средств (если участником закупки, является производитель, в случае предложения им к поставке товара собственного производства в соответствии с объектом закупки),  </w:t>
      </w:r>
    </w:p>
    <w:p w:rsidR="007C71A0" w:rsidRPr="00192A9F" w:rsidRDefault="007F53CD" w:rsidP="007C71A0">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i/>
          <w:sz w:val="24"/>
          <w:szCs w:val="24"/>
        </w:rPr>
        <w:t>в том числе о статусе (действует, не приостановлен, не приостановлен частично, не прекращен</w:t>
      </w:r>
      <w:r w:rsidR="007C71A0" w:rsidRPr="00192A9F">
        <w:rPr>
          <w:rFonts w:ascii="Times New Roman" w:hAnsi="Times New Roman" w:cs="Times New Roman"/>
          <w:bCs/>
          <w:i/>
          <w:sz w:val="24"/>
          <w:szCs w:val="24"/>
        </w:rPr>
        <w:t>)</w:t>
      </w:r>
    </w:p>
    <w:p w:rsidR="007C71A0" w:rsidRPr="00192A9F" w:rsidRDefault="007C71A0" w:rsidP="007C71A0">
      <w:pPr>
        <w:autoSpaceDE w:val="0"/>
        <w:autoSpaceDN w:val="0"/>
        <w:adjustRightInd w:val="0"/>
        <w:spacing w:after="0" w:line="240" w:lineRule="auto"/>
        <w:ind w:firstLine="539"/>
        <w:jc w:val="both"/>
        <w:rPr>
          <w:rFonts w:ascii="Times New Roman" w:hAnsi="Times New Roman" w:cs="Times New Roman"/>
          <w:i/>
          <w:iCs/>
          <w:sz w:val="24"/>
          <w:szCs w:val="24"/>
        </w:rPr>
      </w:pPr>
      <w:r w:rsidRPr="00192A9F">
        <w:rPr>
          <w:rFonts w:ascii="Times New Roman" w:hAnsi="Times New Roman" w:cs="Times New Roman"/>
          <w:bCs/>
          <w:i/>
          <w:sz w:val="24"/>
          <w:szCs w:val="24"/>
        </w:rPr>
        <w:t>(требование устанавливается в   соответствии с пунктом 16  части 1 статьи 12 Федерального закона от 04.05.2011 г. №99-ФЗ «О лицензировании отдельных видов деятельности» (в действующей редакции), постановлением Правительства Российской Федерации от 06.07.2012г. №686 «Об утверждении Положения о лицензировании производства лекарственных средств» (в действующей редакции)).</w:t>
      </w:r>
    </w:p>
    <w:p w:rsidR="00B10976" w:rsidRPr="00192A9F" w:rsidRDefault="00F15175" w:rsidP="009C35FB">
      <w:pPr>
        <w:autoSpaceDE w:val="0"/>
        <w:autoSpaceDN w:val="0"/>
        <w:adjustRightInd w:val="0"/>
        <w:spacing w:before="240"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информация и документы, которые подтверждают соответствие участника закупки дополнительным требованиям, установленным в соответствии с частями 2 и 2.1 (при наличии таких требований) статьи 31 Закона о контрактной системе, если иное не предусмотрено настоящим Федеральным законом</w:t>
      </w:r>
      <w:r w:rsidR="009C35FB" w:rsidRPr="00192A9F">
        <w:rPr>
          <w:rFonts w:ascii="Times New Roman" w:hAnsi="Times New Roman" w:cs="Times New Roman"/>
          <w:bCs/>
          <w:sz w:val="24"/>
          <w:szCs w:val="24"/>
        </w:rPr>
        <w:t xml:space="preserve"> Закона о контрактной системе</w:t>
      </w:r>
    </w:p>
    <w:p w:rsidR="0098610E" w:rsidRPr="00192A9F" w:rsidRDefault="009C35FB" w:rsidP="009C35FB">
      <w:pPr>
        <w:autoSpaceDE w:val="0"/>
        <w:autoSpaceDN w:val="0"/>
        <w:adjustRightInd w:val="0"/>
        <w:spacing w:after="0" w:line="240" w:lineRule="auto"/>
        <w:ind w:firstLine="540"/>
        <w:jc w:val="both"/>
        <w:rPr>
          <w:rFonts w:ascii="Times New Roman" w:hAnsi="Times New Roman" w:cs="Times New Roman"/>
          <w:b/>
          <w:bCs/>
          <w:i/>
          <w:sz w:val="24"/>
          <w:szCs w:val="24"/>
        </w:rPr>
      </w:pPr>
      <w:r w:rsidRPr="00192A9F">
        <w:rPr>
          <w:rFonts w:ascii="Times New Roman" w:hAnsi="Times New Roman" w:cs="Times New Roman"/>
          <w:b/>
          <w:bCs/>
          <w:i/>
          <w:sz w:val="24"/>
          <w:szCs w:val="24"/>
        </w:rPr>
        <w:t xml:space="preserve">- </w:t>
      </w:r>
      <w:r w:rsidR="0098610E" w:rsidRPr="00192A9F">
        <w:rPr>
          <w:rFonts w:ascii="Times New Roman" w:hAnsi="Times New Roman" w:cs="Times New Roman"/>
          <w:b/>
          <w:bCs/>
          <w:i/>
          <w:sz w:val="24"/>
          <w:szCs w:val="24"/>
        </w:rPr>
        <w:t xml:space="preserve">не включаются участником закупки в заявку на участие в закупке. Такие документы в случаях, предусмотренных </w:t>
      </w:r>
      <w:r w:rsidRPr="00192A9F">
        <w:rPr>
          <w:rFonts w:ascii="Times New Roman" w:hAnsi="Times New Roman" w:cs="Times New Roman"/>
          <w:b/>
          <w:bCs/>
          <w:i/>
          <w:sz w:val="24"/>
          <w:szCs w:val="24"/>
        </w:rPr>
        <w:t>Законом о контрактной системе</w:t>
      </w:r>
      <w:r w:rsidR="0098610E" w:rsidRPr="00192A9F">
        <w:rPr>
          <w:rFonts w:ascii="Times New Roman" w:hAnsi="Times New Roman" w:cs="Times New Roman"/>
          <w:b/>
          <w:bCs/>
          <w:i/>
          <w:sz w:val="24"/>
          <w:szCs w:val="24"/>
        </w:rPr>
        <w:t>, направляются (по состоянию на дату и время их направления) оператором электронной площадки из реестра участников закупок, аккредитованных на электронной площадке;</w:t>
      </w:r>
    </w:p>
    <w:p w:rsidR="00B10976" w:rsidRPr="00192A9F" w:rsidRDefault="00B10976" w:rsidP="00B10976">
      <w:pPr>
        <w:autoSpaceDE w:val="0"/>
        <w:autoSpaceDN w:val="0"/>
        <w:adjustRightInd w:val="0"/>
        <w:spacing w:before="240" w:after="0" w:line="240" w:lineRule="auto"/>
        <w:ind w:firstLine="540"/>
        <w:jc w:val="both"/>
        <w:rPr>
          <w:rFonts w:ascii="Times New Roman" w:hAnsi="Times New Roman" w:cs="Times New Roman"/>
          <w:bCs/>
          <w:i/>
          <w:sz w:val="24"/>
          <w:szCs w:val="24"/>
        </w:rPr>
      </w:pPr>
      <w:bookmarkStart w:id="5" w:name="Par15"/>
      <w:bookmarkEnd w:id="5"/>
      <w:r w:rsidRPr="00192A9F">
        <w:rPr>
          <w:rFonts w:ascii="Times New Roman" w:hAnsi="Times New Roman" w:cs="Times New Roman"/>
          <w:b/>
          <w:bCs/>
          <w:sz w:val="24"/>
          <w:szCs w:val="24"/>
        </w:rPr>
        <w:t>1.1</w:t>
      </w:r>
      <w:r w:rsidR="009C35FB" w:rsidRPr="00192A9F">
        <w:rPr>
          <w:rFonts w:ascii="Times New Roman" w:hAnsi="Times New Roman" w:cs="Times New Roman"/>
          <w:b/>
          <w:bCs/>
          <w:sz w:val="24"/>
          <w:szCs w:val="24"/>
        </w:rPr>
        <w:t>4</w:t>
      </w:r>
      <w:r w:rsidRPr="00192A9F">
        <w:rPr>
          <w:rFonts w:ascii="Times New Roman" w:hAnsi="Times New Roman" w:cs="Times New Roman"/>
          <w:b/>
          <w:bCs/>
          <w:sz w:val="24"/>
          <w:szCs w:val="24"/>
        </w:rPr>
        <w:t>.</w:t>
      </w:r>
      <w:r w:rsidRPr="00192A9F">
        <w:rPr>
          <w:rFonts w:ascii="Times New Roman" w:hAnsi="Times New Roman" w:cs="Times New Roman"/>
          <w:bCs/>
          <w:sz w:val="24"/>
          <w:szCs w:val="24"/>
        </w:rPr>
        <w:t xml:space="preserve"> </w:t>
      </w:r>
      <w:r w:rsidR="005C28EF" w:rsidRPr="00192A9F">
        <w:rPr>
          <w:rFonts w:ascii="Times New Roman" w:hAnsi="Times New Roman" w:cs="Times New Roman"/>
          <w:bCs/>
          <w:sz w:val="24"/>
          <w:szCs w:val="24"/>
        </w:rPr>
        <w:t xml:space="preserve">декларация о соответствии участника закупки требованиям, установленным пунктами </w:t>
      </w:r>
      <w:r w:rsidR="005C28EF" w:rsidRPr="00192A9F">
        <w:rPr>
          <w:rFonts w:ascii="Times New Roman" w:hAnsi="Times New Roman" w:cs="Times New Roman"/>
          <w:bCs/>
          <w:sz w:val="24"/>
          <w:szCs w:val="24"/>
        </w:rPr>
        <w:br/>
        <w:t xml:space="preserve">3 - 5, 7 - 11 части 1 статьи 31 Закона о контрактной системе </w:t>
      </w:r>
      <w:r w:rsidR="005C28EF" w:rsidRPr="00192A9F">
        <w:rPr>
          <w:rFonts w:ascii="Times New Roman" w:hAnsi="Times New Roman" w:cs="Times New Roman"/>
          <w:bCs/>
          <w:i/>
          <w:sz w:val="24"/>
          <w:szCs w:val="24"/>
        </w:rPr>
        <w:t>(если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w:t>
      </w:r>
      <w:r w:rsidR="00213FF1" w:rsidRPr="00192A9F">
        <w:rPr>
          <w:rFonts w:ascii="Times New Roman" w:hAnsi="Times New Roman" w:cs="Times New Roman"/>
          <w:bCs/>
          <w:i/>
          <w:sz w:val="24"/>
          <w:szCs w:val="24"/>
        </w:rPr>
        <w:t>ны такие информация и документы):</w:t>
      </w:r>
    </w:p>
    <w:p w:rsidR="00F6415C" w:rsidRPr="00192A9F" w:rsidRDefault="00F6415C" w:rsidP="00B10976">
      <w:pPr>
        <w:autoSpaceDE w:val="0"/>
        <w:autoSpaceDN w:val="0"/>
        <w:adjustRightInd w:val="0"/>
        <w:spacing w:before="240" w:after="0" w:line="240" w:lineRule="auto"/>
        <w:ind w:firstLine="540"/>
        <w:jc w:val="both"/>
        <w:rPr>
          <w:rFonts w:ascii="Times New Roman" w:hAnsi="Times New Roman" w:cs="Times New Roman"/>
          <w:bCs/>
          <w:i/>
          <w:sz w:val="24"/>
          <w:szCs w:val="24"/>
        </w:rPr>
      </w:pP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9C35FB"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9C35FB"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 xml:space="preserve">неприостановление деятельности участника закупки в порядке, установленном </w:t>
      </w:r>
      <w:hyperlink r:id="rId7" w:history="1">
        <w:r w:rsidRPr="00192A9F">
          <w:rPr>
            <w:rFonts w:ascii="Times New Roman" w:hAnsi="Times New Roman" w:cs="Times New Roman"/>
            <w:bCs/>
            <w:sz w:val="24"/>
            <w:szCs w:val="24"/>
          </w:rPr>
          <w:t>Кодексом</w:t>
        </w:r>
      </w:hyperlink>
      <w:r w:rsidRPr="00192A9F">
        <w:rPr>
          <w:rFonts w:ascii="Times New Roman" w:hAnsi="Times New Roman" w:cs="Times New Roman"/>
          <w:bCs/>
          <w:sz w:val="24"/>
          <w:szCs w:val="24"/>
        </w:rPr>
        <w:t xml:space="preserve"> Российской Федерации об административных правонарушениях;</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9C35FB"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192A9F">
          <w:rPr>
            <w:rFonts w:ascii="Times New Roman" w:hAnsi="Times New Roman" w:cs="Times New Roman"/>
            <w:bCs/>
            <w:sz w:val="24"/>
            <w:szCs w:val="24"/>
          </w:rPr>
          <w:t>законодательством</w:t>
        </w:r>
      </w:hyperlink>
      <w:r w:rsidRPr="00192A9F">
        <w:rPr>
          <w:rFonts w:ascii="Times New Roman" w:hAnsi="Times New Roman" w:cs="Times New Roman"/>
          <w:bCs/>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192A9F">
          <w:rPr>
            <w:rFonts w:ascii="Times New Roman" w:hAnsi="Times New Roman" w:cs="Times New Roman"/>
            <w:bCs/>
            <w:sz w:val="24"/>
            <w:szCs w:val="24"/>
          </w:rPr>
          <w:t>законодательством</w:t>
        </w:r>
      </w:hyperlink>
      <w:r w:rsidRPr="00192A9F">
        <w:rPr>
          <w:rFonts w:ascii="Times New Roman" w:hAnsi="Times New Roman" w:cs="Times New Roman"/>
          <w:bCs/>
          <w:sz w:val="24"/>
          <w:szCs w:val="24"/>
        </w:rPr>
        <w:t xml:space="preserve"> Российской Федерации о налогах и сборах) за прошедший календарный год, </w:t>
      </w:r>
      <w:r w:rsidRPr="00192A9F">
        <w:rPr>
          <w:rFonts w:ascii="Times New Roman" w:hAnsi="Times New Roman" w:cs="Times New Roman"/>
          <w:bCs/>
          <w:sz w:val="24"/>
          <w:szCs w:val="24"/>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0C5496"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192A9F">
          <w:rPr>
            <w:rFonts w:ascii="Times New Roman" w:hAnsi="Times New Roman" w:cs="Times New Roman"/>
            <w:bCs/>
            <w:sz w:val="24"/>
            <w:szCs w:val="24"/>
          </w:rPr>
          <w:t>статьями 289</w:t>
        </w:r>
      </w:hyperlink>
      <w:r w:rsidRPr="00192A9F">
        <w:rPr>
          <w:rFonts w:ascii="Times New Roman" w:hAnsi="Times New Roman" w:cs="Times New Roman"/>
          <w:bCs/>
          <w:sz w:val="24"/>
          <w:szCs w:val="24"/>
        </w:rPr>
        <w:t xml:space="preserve">, </w:t>
      </w:r>
      <w:hyperlink r:id="rId11" w:history="1">
        <w:r w:rsidRPr="00192A9F">
          <w:rPr>
            <w:rFonts w:ascii="Times New Roman" w:hAnsi="Times New Roman" w:cs="Times New Roman"/>
            <w:bCs/>
            <w:sz w:val="24"/>
            <w:szCs w:val="24"/>
          </w:rPr>
          <w:t>290</w:t>
        </w:r>
      </w:hyperlink>
      <w:r w:rsidRPr="00192A9F">
        <w:rPr>
          <w:rFonts w:ascii="Times New Roman" w:hAnsi="Times New Roman" w:cs="Times New Roman"/>
          <w:bCs/>
          <w:sz w:val="24"/>
          <w:szCs w:val="24"/>
        </w:rPr>
        <w:t xml:space="preserve">, </w:t>
      </w:r>
      <w:hyperlink r:id="rId12" w:history="1">
        <w:r w:rsidRPr="00192A9F">
          <w:rPr>
            <w:rFonts w:ascii="Times New Roman" w:hAnsi="Times New Roman" w:cs="Times New Roman"/>
            <w:bCs/>
            <w:sz w:val="24"/>
            <w:szCs w:val="24"/>
          </w:rPr>
          <w:t>291</w:t>
        </w:r>
      </w:hyperlink>
      <w:r w:rsidRPr="00192A9F">
        <w:rPr>
          <w:rFonts w:ascii="Times New Roman" w:hAnsi="Times New Roman" w:cs="Times New Roman"/>
          <w:bCs/>
          <w:sz w:val="24"/>
          <w:szCs w:val="24"/>
        </w:rPr>
        <w:t xml:space="preserve">, </w:t>
      </w:r>
      <w:hyperlink r:id="rId13" w:history="1">
        <w:r w:rsidRPr="00192A9F">
          <w:rPr>
            <w:rFonts w:ascii="Times New Roman" w:hAnsi="Times New Roman" w:cs="Times New Roman"/>
            <w:bCs/>
            <w:sz w:val="24"/>
            <w:szCs w:val="24"/>
          </w:rPr>
          <w:t>291.1</w:t>
        </w:r>
      </w:hyperlink>
      <w:r w:rsidRPr="00192A9F">
        <w:rPr>
          <w:rFonts w:ascii="Times New Roman" w:hAnsi="Times New Roman" w:cs="Times New Roman"/>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0C5496"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192A9F">
          <w:rPr>
            <w:rFonts w:ascii="Times New Roman" w:hAnsi="Times New Roman" w:cs="Times New Roman"/>
            <w:bCs/>
            <w:sz w:val="24"/>
            <w:szCs w:val="24"/>
          </w:rPr>
          <w:t>статьей 19.28</w:t>
        </w:r>
      </w:hyperlink>
      <w:r w:rsidRPr="00192A9F">
        <w:rPr>
          <w:rFonts w:ascii="Times New Roman" w:hAnsi="Times New Roman" w:cs="Times New Roman"/>
          <w:bCs/>
          <w:sz w:val="24"/>
          <w:szCs w:val="24"/>
        </w:rPr>
        <w:t xml:space="preserve"> Кодекса Российской Федерации об административных правонарушениях;</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0C5496"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D3116" w:rsidRPr="00192A9F" w:rsidRDefault="00B10976" w:rsidP="008D311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9A0E84" w:rsidRPr="00192A9F">
        <w:rPr>
          <w:rFonts w:ascii="Times New Roman" w:hAnsi="Times New Roman" w:cs="Times New Roman"/>
          <w:bCs/>
          <w:sz w:val="24"/>
          <w:szCs w:val="24"/>
        </w:rPr>
        <w:t>-</w:t>
      </w:r>
      <w:r w:rsidR="008D3116" w:rsidRPr="00192A9F">
        <w:rPr>
          <w:rFonts w:ascii="Times New Roman" w:hAnsi="Times New Roman" w:cs="Times New Roman"/>
          <w:bCs/>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D3116" w:rsidRPr="00192A9F" w:rsidRDefault="008D3116" w:rsidP="008D3116">
      <w:pPr>
        <w:autoSpaceDE w:val="0"/>
        <w:autoSpaceDN w:val="0"/>
        <w:adjustRightInd w:val="0"/>
        <w:spacing w:after="0" w:line="240" w:lineRule="auto"/>
        <w:ind w:firstLine="708"/>
        <w:jc w:val="both"/>
        <w:rPr>
          <w:rFonts w:ascii="Times New Roman" w:hAnsi="Times New Roman" w:cs="Times New Roman"/>
          <w:bCs/>
          <w:sz w:val="24"/>
          <w:szCs w:val="24"/>
        </w:rPr>
      </w:pPr>
      <w:r w:rsidRPr="00192A9F">
        <w:rPr>
          <w:rFonts w:ascii="Times New Roman" w:hAnsi="Times New Roman" w:cs="Times New Roman"/>
          <w:bC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8D3116" w:rsidRPr="00192A9F" w:rsidRDefault="008D3116" w:rsidP="008D3116">
      <w:pPr>
        <w:autoSpaceDE w:val="0"/>
        <w:autoSpaceDN w:val="0"/>
        <w:adjustRightInd w:val="0"/>
        <w:spacing w:after="0" w:line="240" w:lineRule="auto"/>
        <w:ind w:firstLine="708"/>
        <w:jc w:val="both"/>
        <w:rPr>
          <w:rFonts w:ascii="Times New Roman" w:hAnsi="Times New Roman" w:cs="Times New Roman"/>
          <w:bCs/>
          <w:sz w:val="24"/>
          <w:szCs w:val="24"/>
        </w:rPr>
      </w:pPr>
      <w:r w:rsidRPr="00192A9F">
        <w:rPr>
          <w:rFonts w:ascii="Times New Roman" w:hAnsi="Times New Roman" w:cs="Times New Roman"/>
          <w:bC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D3116" w:rsidRPr="00192A9F" w:rsidRDefault="008D3116" w:rsidP="008D3116">
      <w:pPr>
        <w:autoSpaceDE w:val="0"/>
        <w:autoSpaceDN w:val="0"/>
        <w:adjustRightInd w:val="0"/>
        <w:spacing w:after="0" w:line="240" w:lineRule="auto"/>
        <w:ind w:firstLine="708"/>
        <w:jc w:val="both"/>
        <w:rPr>
          <w:rFonts w:ascii="Times New Roman" w:eastAsia="Calibri" w:hAnsi="Times New Roman" w:cs="Times New Roman"/>
          <w:iCs/>
          <w:sz w:val="24"/>
          <w:szCs w:val="24"/>
        </w:rPr>
      </w:pPr>
      <w:r w:rsidRPr="00192A9F">
        <w:rPr>
          <w:rFonts w:ascii="Times New Roman" w:hAnsi="Times New Roman" w:cs="Times New Roman"/>
          <w:bCs/>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009A0E84" w:rsidRPr="00192A9F">
        <w:rPr>
          <w:rFonts w:ascii="Times New Roman" w:hAnsi="Times New Roman" w:cs="Times New Roman"/>
          <w:bCs/>
          <w:sz w:val="24"/>
          <w:szCs w:val="24"/>
        </w:rPr>
        <w:t>-</w:t>
      </w:r>
      <w:r w:rsidRPr="00192A9F">
        <w:rPr>
          <w:rFonts w:ascii="Times New Roman" w:hAnsi="Times New Roman" w:cs="Times New Roman"/>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D6736" w:rsidRPr="00192A9F" w:rsidRDefault="009D6736" w:rsidP="00B10976">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t xml:space="preserve">        - участник закупки не является иностранным агентом;</w:t>
      </w:r>
    </w:p>
    <w:p w:rsidR="00B10976" w:rsidRPr="00192A9F" w:rsidRDefault="00B10976" w:rsidP="0004697B">
      <w:pPr>
        <w:autoSpaceDE w:val="0"/>
        <w:autoSpaceDN w:val="0"/>
        <w:adjustRightInd w:val="0"/>
        <w:spacing w:after="0" w:line="240" w:lineRule="auto"/>
        <w:jc w:val="both"/>
        <w:rPr>
          <w:rFonts w:ascii="Times New Roman" w:hAnsi="Times New Roman" w:cs="Times New Roman"/>
          <w:bCs/>
          <w:sz w:val="24"/>
          <w:szCs w:val="24"/>
        </w:rPr>
      </w:pPr>
      <w:r w:rsidRPr="00192A9F">
        <w:rPr>
          <w:rFonts w:ascii="Times New Roman" w:hAnsi="Times New Roman" w:cs="Times New Roman"/>
          <w:bCs/>
          <w:sz w:val="24"/>
          <w:szCs w:val="24"/>
        </w:rPr>
        <w:lastRenderedPageBreak/>
        <w:t xml:space="preserve">        </w:t>
      </w:r>
      <w:r w:rsidR="009A0E84" w:rsidRPr="00192A9F">
        <w:rPr>
          <w:rFonts w:ascii="Times New Roman" w:hAnsi="Times New Roman" w:cs="Times New Roman"/>
          <w:bCs/>
          <w:sz w:val="24"/>
          <w:szCs w:val="24"/>
        </w:rPr>
        <w:t xml:space="preserve">- </w:t>
      </w:r>
      <w:r w:rsidRPr="00192A9F">
        <w:rPr>
          <w:rFonts w:ascii="Times New Roman" w:hAnsi="Times New Roman" w:cs="Times New Roman"/>
          <w:bCs/>
          <w:sz w:val="24"/>
          <w:szCs w:val="24"/>
        </w:rPr>
        <w:t>отсутствие у участника закупки ограничений для участия в закупках, установленных законодательством Российской Федерации.</w:t>
      </w:r>
    </w:p>
    <w:p w:rsidR="005C28EF" w:rsidRPr="00192A9F" w:rsidRDefault="005C28EF" w:rsidP="0004697B">
      <w:pPr>
        <w:autoSpaceDE w:val="0"/>
        <w:autoSpaceDN w:val="0"/>
        <w:adjustRightInd w:val="0"/>
        <w:spacing w:after="0" w:line="240" w:lineRule="auto"/>
        <w:jc w:val="both"/>
        <w:rPr>
          <w:rFonts w:ascii="Times New Roman" w:hAnsi="Times New Roman" w:cs="Times New Roman"/>
          <w:bCs/>
          <w:sz w:val="24"/>
          <w:szCs w:val="24"/>
        </w:rPr>
      </w:pPr>
    </w:p>
    <w:p w:rsidR="009A0E84" w:rsidRPr="00192A9F" w:rsidRDefault="009A0E84" w:rsidP="0004697B">
      <w:pPr>
        <w:autoSpaceDE w:val="0"/>
        <w:autoSpaceDN w:val="0"/>
        <w:adjustRightInd w:val="0"/>
        <w:spacing w:after="0" w:line="240" w:lineRule="auto"/>
        <w:ind w:firstLine="540"/>
        <w:jc w:val="both"/>
        <w:rPr>
          <w:rFonts w:ascii="Times New Roman" w:hAnsi="Times New Roman" w:cs="Times New Roman"/>
          <w:b/>
          <w:bCs/>
          <w:i/>
          <w:sz w:val="24"/>
          <w:szCs w:val="24"/>
        </w:rPr>
      </w:pPr>
      <w:r w:rsidRPr="00192A9F">
        <w:rPr>
          <w:rFonts w:ascii="Times New Roman" w:hAnsi="Times New Roman" w:cs="Times New Roman"/>
          <w:b/>
          <w:bCs/>
          <w:i/>
          <w:sz w:val="24"/>
          <w:szCs w:val="24"/>
        </w:rPr>
        <w:t>- включается участником закупки в заявку на участие в закупке;</w:t>
      </w:r>
    </w:p>
    <w:p w:rsidR="0004697B" w:rsidRPr="00192A9F" w:rsidRDefault="0004697B" w:rsidP="0004697B">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192A9F" w:rsidRDefault="00B10976" w:rsidP="0004697B">
      <w:pPr>
        <w:autoSpaceDE w:val="0"/>
        <w:autoSpaceDN w:val="0"/>
        <w:adjustRightInd w:val="0"/>
        <w:spacing w:after="0" w:line="240" w:lineRule="auto"/>
        <w:ind w:firstLine="709"/>
        <w:jc w:val="both"/>
        <w:rPr>
          <w:rFonts w:ascii="Times New Roman" w:hAnsi="Times New Roman" w:cs="Times New Roman"/>
          <w:bCs/>
          <w:sz w:val="24"/>
          <w:szCs w:val="24"/>
        </w:rPr>
      </w:pPr>
      <w:r w:rsidRPr="00192A9F">
        <w:rPr>
          <w:rFonts w:ascii="Times New Roman" w:hAnsi="Times New Roman" w:cs="Times New Roman"/>
          <w:b/>
          <w:bCs/>
          <w:sz w:val="24"/>
          <w:szCs w:val="24"/>
        </w:rPr>
        <w:t>1.1</w:t>
      </w:r>
      <w:r w:rsidR="00BD1FEC" w:rsidRPr="00192A9F">
        <w:rPr>
          <w:rFonts w:ascii="Times New Roman" w:hAnsi="Times New Roman" w:cs="Times New Roman"/>
          <w:b/>
          <w:bCs/>
          <w:sz w:val="24"/>
          <w:szCs w:val="24"/>
        </w:rPr>
        <w:t>5</w:t>
      </w:r>
      <w:r w:rsidRPr="00192A9F">
        <w:rPr>
          <w:rFonts w:ascii="Times New Roman" w:hAnsi="Times New Roman" w:cs="Times New Roman"/>
          <w:b/>
          <w:bCs/>
          <w:sz w:val="24"/>
          <w:szCs w:val="24"/>
        </w:rPr>
        <w:t>.</w:t>
      </w:r>
      <w:r w:rsidRPr="00192A9F">
        <w:rPr>
          <w:rFonts w:ascii="Times New Roman" w:hAnsi="Times New Roman" w:cs="Times New Roman"/>
          <w:bCs/>
          <w:sz w:val="24"/>
          <w:szCs w:val="24"/>
        </w:rPr>
        <w:t xml:space="preserve">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w:t>
      </w:r>
      <w:r w:rsidR="0004697B" w:rsidRPr="00192A9F">
        <w:rPr>
          <w:rFonts w:ascii="Times New Roman" w:hAnsi="Times New Roman" w:cs="Times New Roman"/>
          <w:bCs/>
          <w:sz w:val="24"/>
          <w:szCs w:val="24"/>
        </w:rPr>
        <w:t>ется после заключения контракта</w:t>
      </w:r>
    </w:p>
    <w:p w:rsidR="00BD1FEC" w:rsidRPr="00192A9F" w:rsidRDefault="00BD1FEC" w:rsidP="0004697B">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i/>
          <w:sz w:val="24"/>
          <w:szCs w:val="24"/>
        </w:rPr>
        <w:t>- включаются участником закупки в заявку на участие в закупке;</w:t>
      </w:r>
    </w:p>
    <w:p w:rsidR="00B10976" w:rsidRPr="00192A9F" w:rsidRDefault="00B10976" w:rsidP="00B10976">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192A9F">
        <w:rPr>
          <w:rFonts w:ascii="Times New Roman" w:hAnsi="Times New Roman" w:cs="Times New Roman"/>
          <w:b/>
          <w:bCs/>
          <w:sz w:val="24"/>
          <w:szCs w:val="24"/>
        </w:rPr>
        <w:t xml:space="preserve">   2. Предложение участника закупки в отношении объекта закупки:</w:t>
      </w:r>
    </w:p>
    <w:p w:rsidR="00B10976" w:rsidRPr="00192A9F" w:rsidRDefault="00B10976" w:rsidP="00B10976">
      <w:pPr>
        <w:autoSpaceDE w:val="0"/>
        <w:autoSpaceDN w:val="0"/>
        <w:adjustRightInd w:val="0"/>
        <w:spacing w:before="240" w:after="0" w:line="240" w:lineRule="auto"/>
        <w:ind w:firstLine="709"/>
        <w:jc w:val="both"/>
        <w:rPr>
          <w:rFonts w:ascii="Times New Roman" w:hAnsi="Times New Roman" w:cs="Times New Roman"/>
          <w:bCs/>
          <w:sz w:val="24"/>
          <w:szCs w:val="24"/>
        </w:rPr>
      </w:pPr>
      <w:r w:rsidRPr="00192A9F">
        <w:rPr>
          <w:rFonts w:ascii="Times New Roman" w:hAnsi="Times New Roman" w:cs="Times New Roman"/>
          <w:b/>
          <w:bCs/>
          <w:sz w:val="24"/>
          <w:szCs w:val="24"/>
        </w:rPr>
        <w:t>2.1.</w:t>
      </w:r>
      <w:r w:rsidRPr="00192A9F">
        <w:rPr>
          <w:rFonts w:ascii="Times New Roman" w:hAnsi="Times New Roman" w:cs="Times New Roman"/>
          <w:bCs/>
          <w:sz w:val="24"/>
          <w:szCs w:val="24"/>
        </w:rPr>
        <w:t xml:space="preserve"> </w:t>
      </w:r>
      <w:bookmarkStart w:id="6" w:name="Par19"/>
      <w:bookmarkEnd w:id="6"/>
      <w:r w:rsidRPr="00192A9F">
        <w:rPr>
          <w:rFonts w:ascii="Times New Roman" w:hAnsi="Times New Roman" w:cs="Times New Roman"/>
          <w:bCs/>
          <w:sz w:val="24"/>
          <w:szCs w:val="24"/>
        </w:rPr>
        <w:t>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w:t>
      </w:r>
    </w:p>
    <w:p w:rsidR="00BF06EC" w:rsidRPr="00192A9F" w:rsidRDefault="00BF06EC" w:rsidP="00BF06EC">
      <w:pPr>
        <w:autoSpaceDE w:val="0"/>
        <w:autoSpaceDN w:val="0"/>
        <w:adjustRightInd w:val="0"/>
        <w:spacing w:after="0" w:line="240" w:lineRule="auto"/>
        <w:ind w:firstLine="708"/>
        <w:jc w:val="both"/>
        <w:rPr>
          <w:rFonts w:ascii="Times New Roman" w:hAnsi="Times New Roman" w:cs="Times New Roman"/>
          <w:b/>
          <w:bCs/>
          <w:i/>
          <w:sz w:val="24"/>
          <w:szCs w:val="24"/>
        </w:rPr>
      </w:pPr>
      <w:r w:rsidRPr="00192A9F">
        <w:rPr>
          <w:rFonts w:ascii="Times New Roman" w:hAnsi="Times New Roman" w:cs="Times New Roman"/>
          <w:b/>
          <w:bCs/>
          <w:i/>
          <w:sz w:val="24"/>
          <w:szCs w:val="24"/>
        </w:rPr>
        <w:t xml:space="preserve">- включаются участником закупки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данным </w:t>
      </w:r>
      <w:hyperlink r:id="rId15" w:history="1">
        <w:r w:rsidRPr="00192A9F">
          <w:rPr>
            <w:rFonts w:ascii="Times New Roman" w:hAnsi="Times New Roman" w:cs="Times New Roman"/>
            <w:b/>
            <w:bCs/>
            <w:i/>
            <w:sz w:val="24"/>
            <w:szCs w:val="24"/>
          </w:rPr>
          <w:t>подпунктом</w:t>
        </w:r>
      </w:hyperlink>
      <w:r w:rsidRPr="00192A9F">
        <w:rPr>
          <w:rFonts w:ascii="Times New Roman" w:hAnsi="Times New Roman" w:cs="Times New Roman"/>
          <w:b/>
          <w:bCs/>
          <w:i/>
          <w:sz w:val="24"/>
          <w:szCs w:val="24"/>
        </w:rPr>
        <w:t>,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1C4DCE" w:rsidRPr="00192A9F" w:rsidRDefault="001C4DCE" w:rsidP="001C4DCE">
      <w:pPr>
        <w:autoSpaceDE w:val="0"/>
        <w:autoSpaceDN w:val="0"/>
        <w:adjustRightInd w:val="0"/>
        <w:spacing w:after="0" w:line="240" w:lineRule="auto"/>
        <w:ind w:firstLine="708"/>
        <w:jc w:val="both"/>
        <w:rPr>
          <w:rFonts w:ascii="Times New Roman" w:hAnsi="Times New Roman" w:cs="Times New Roman"/>
          <w:b/>
          <w:bCs/>
          <w:i/>
          <w:sz w:val="24"/>
          <w:szCs w:val="24"/>
        </w:rPr>
      </w:pPr>
      <w:r w:rsidRPr="00192A9F">
        <w:rPr>
          <w:rFonts w:ascii="Times New Roman" w:hAnsi="Times New Roman" w:cs="Times New Roman"/>
          <w:b/>
          <w:bCs/>
          <w:i/>
          <w:sz w:val="24"/>
          <w:szCs w:val="24"/>
        </w:rPr>
        <w:t xml:space="preserve">- не включаются в заявку на участие в закупке в случае включения заказчиком в соответствии с </w:t>
      </w:r>
      <w:hyperlink r:id="rId16" w:history="1">
        <w:r w:rsidRPr="00192A9F">
          <w:rPr>
            <w:rFonts w:ascii="Times New Roman" w:hAnsi="Times New Roman" w:cs="Times New Roman"/>
            <w:b/>
            <w:bCs/>
            <w:i/>
            <w:sz w:val="24"/>
            <w:szCs w:val="24"/>
          </w:rPr>
          <w:t>пунктом 8 части 1 статьи 33</w:t>
        </w:r>
      </w:hyperlink>
      <w:r w:rsidRPr="00192A9F">
        <w:rPr>
          <w:rFonts w:ascii="Times New Roman" w:hAnsi="Times New Roman" w:cs="Times New Roman"/>
          <w:b/>
          <w:bCs/>
          <w:i/>
          <w:sz w:val="24"/>
          <w:szCs w:val="24"/>
        </w:rPr>
        <w:t xml:space="preserve"> Закона о контрактной системе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rsidR="00160986" w:rsidRPr="00192A9F" w:rsidRDefault="00160986" w:rsidP="00BF06EC">
      <w:pPr>
        <w:autoSpaceDE w:val="0"/>
        <w:autoSpaceDN w:val="0"/>
        <w:adjustRightInd w:val="0"/>
        <w:spacing w:after="0" w:line="240" w:lineRule="auto"/>
        <w:ind w:firstLine="708"/>
        <w:jc w:val="both"/>
        <w:rPr>
          <w:rFonts w:ascii="Times New Roman" w:hAnsi="Times New Roman" w:cs="Times New Roman"/>
          <w:b/>
          <w:bCs/>
          <w:i/>
          <w:sz w:val="24"/>
          <w:szCs w:val="24"/>
        </w:rPr>
      </w:pPr>
    </w:p>
    <w:p w:rsidR="00B10976" w:rsidRPr="00192A9F" w:rsidRDefault="00B10976" w:rsidP="00083D3B">
      <w:pPr>
        <w:autoSpaceDE w:val="0"/>
        <w:autoSpaceDN w:val="0"/>
        <w:adjustRightInd w:val="0"/>
        <w:spacing w:after="0" w:line="240" w:lineRule="auto"/>
        <w:ind w:firstLine="709"/>
        <w:jc w:val="both"/>
        <w:rPr>
          <w:rFonts w:ascii="Times New Roman" w:hAnsi="Times New Roman" w:cs="Times New Roman"/>
          <w:bCs/>
          <w:sz w:val="24"/>
          <w:szCs w:val="24"/>
        </w:rPr>
      </w:pPr>
      <w:bookmarkStart w:id="7" w:name="Par20"/>
      <w:bookmarkEnd w:id="7"/>
      <w:r w:rsidRPr="00192A9F">
        <w:rPr>
          <w:rFonts w:ascii="Times New Roman" w:hAnsi="Times New Roman" w:cs="Times New Roman"/>
          <w:b/>
          <w:bCs/>
          <w:sz w:val="24"/>
          <w:szCs w:val="24"/>
        </w:rPr>
        <w:t>2.2.</w:t>
      </w:r>
      <w:r w:rsidRPr="00192A9F">
        <w:rPr>
          <w:rFonts w:ascii="Times New Roman" w:hAnsi="Times New Roman" w:cs="Times New Roman"/>
          <w:bCs/>
          <w:sz w:val="24"/>
          <w:szCs w:val="24"/>
        </w:rPr>
        <w:t xml:space="preserve">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w:anchor="Par27" w:history="1">
        <w:r w:rsidRPr="00192A9F">
          <w:rPr>
            <w:rFonts w:ascii="Times New Roman" w:hAnsi="Times New Roman" w:cs="Times New Roman"/>
            <w:bCs/>
            <w:sz w:val="24"/>
            <w:szCs w:val="24"/>
          </w:rPr>
          <w:t>части 2</w:t>
        </w:r>
      </w:hyperlink>
      <w:r w:rsidRPr="00192A9F">
        <w:rPr>
          <w:rFonts w:ascii="Times New Roman" w:hAnsi="Times New Roman" w:cs="Times New Roman"/>
          <w:bCs/>
          <w:sz w:val="24"/>
          <w:szCs w:val="24"/>
        </w:rPr>
        <w:t xml:space="preserve"> статьи</w:t>
      </w:r>
      <w:r w:rsidR="00597141" w:rsidRPr="00192A9F">
        <w:rPr>
          <w:rFonts w:ascii="Times New Roman" w:hAnsi="Times New Roman" w:cs="Times New Roman"/>
          <w:bCs/>
          <w:sz w:val="24"/>
          <w:szCs w:val="24"/>
        </w:rPr>
        <w:t xml:space="preserve"> 43 закона о контрактной системе</w:t>
      </w:r>
      <w:r w:rsidRPr="00192A9F">
        <w:rPr>
          <w:rFonts w:ascii="Times New Roman" w:hAnsi="Times New Roman" w:cs="Times New Roman"/>
          <w:bCs/>
          <w:sz w:val="24"/>
          <w:szCs w:val="24"/>
        </w:rPr>
        <w:t>;</w:t>
      </w:r>
    </w:p>
    <w:p w:rsidR="00083D3B" w:rsidRPr="00192A9F" w:rsidRDefault="00083D3B" w:rsidP="00083D3B">
      <w:pPr>
        <w:autoSpaceDE w:val="0"/>
        <w:autoSpaceDN w:val="0"/>
        <w:adjustRightInd w:val="0"/>
        <w:spacing w:after="0" w:line="240" w:lineRule="auto"/>
        <w:ind w:firstLine="709"/>
        <w:jc w:val="both"/>
        <w:rPr>
          <w:rFonts w:ascii="Times New Roman" w:hAnsi="Times New Roman" w:cs="Times New Roman"/>
          <w:bCs/>
          <w:sz w:val="24"/>
          <w:szCs w:val="24"/>
        </w:rPr>
      </w:pPr>
      <w:r w:rsidRPr="00192A9F">
        <w:rPr>
          <w:rFonts w:ascii="Times New Roman" w:hAnsi="Times New Roman" w:cs="Times New Roman"/>
          <w:b/>
          <w:bCs/>
          <w:i/>
          <w:sz w:val="24"/>
          <w:szCs w:val="24"/>
        </w:rPr>
        <w:t>- включается участником закупки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p>
    <w:p w:rsidR="00B10976" w:rsidRPr="00192A9F" w:rsidRDefault="00B10976" w:rsidP="00B10976">
      <w:pPr>
        <w:autoSpaceDE w:val="0"/>
        <w:autoSpaceDN w:val="0"/>
        <w:adjustRightInd w:val="0"/>
        <w:spacing w:after="0" w:line="240" w:lineRule="auto"/>
        <w:jc w:val="both"/>
        <w:rPr>
          <w:rFonts w:ascii="Times New Roman" w:hAnsi="Times New Roman" w:cs="Times New Roman"/>
          <w:i/>
          <w:sz w:val="24"/>
          <w:szCs w:val="24"/>
        </w:rPr>
      </w:pPr>
    </w:p>
    <w:p w:rsidR="00160986" w:rsidRPr="00192A9F" w:rsidRDefault="00B10976" w:rsidP="00160986">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 xml:space="preserve">       </w:t>
      </w:r>
      <w:r w:rsidRPr="00192A9F">
        <w:rPr>
          <w:rFonts w:ascii="Times New Roman" w:hAnsi="Times New Roman" w:cs="Times New Roman"/>
          <w:b/>
          <w:bCs/>
          <w:sz w:val="24"/>
          <w:szCs w:val="24"/>
        </w:rPr>
        <w:t>2.3.</w:t>
      </w:r>
      <w:r w:rsidRPr="00192A9F">
        <w:rPr>
          <w:rFonts w:ascii="Times New Roman" w:hAnsi="Times New Roman" w:cs="Times New Roman"/>
          <w:bCs/>
          <w:sz w:val="24"/>
          <w:szCs w:val="24"/>
        </w:rPr>
        <w:t xml:space="preserve">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 исключением случаев, когда  в соответствии с законодательством Российской Федерации </w:t>
      </w:r>
      <w:r w:rsidR="00160986" w:rsidRPr="00192A9F">
        <w:rPr>
          <w:rFonts w:ascii="Times New Roman" w:hAnsi="Times New Roman" w:cs="Times New Roman"/>
          <w:bCs/>
          <w:sz w:val="24"/>
          <w:szCs w:val="24"/>
        </w:rPr>
        <w:t>они передаются вместе с товаром</w:t>
      </w:r>
    </w:p>
    <w:p w:rsidR="00160986" w:rsidRPr="00192A9F" w:rsidRDefault="00160986" w:rsidP="00160986">
      <w:pPr>
        <w:autoSpaceDE w:val="0"/>
        <w:autoSpaceDN w:val="0"/>
        <w:adjustRightInd w:val="0"/>
        <w:spacing w:after="0" w:line="240" w:lineRule="auto"/>
        <w:ind w:firstLine="540"/>
        <w:jc w:val="both"/>
        <w:rPr>
          <w:rFonts w:ascii="Times New Roman" w:hAnsi="Times New Roman" w:cs="Times New Roman"/>
          <w:b/>
          <w:bCs/>
          <w:i/>
          <w:sz w:val="24"/>
          <w:szCs w:val="24"/>
        </w:rPr>
      </w:pPr>
      <w:r w:rsidRPr="00192A9F">
        <w:rPr>
          <w:rFonts w:ascii="Times New Roman" w:hAnsi="Times New Roman" w:cs="Times New Roman"/>
          <w:b/>
          <w:bCs/>
          <w:i/>
          <w:sz w:val="24"/>
          <w:szCs w:val="24"/>
        </w:rPr>
        <w:t>- включаются участником закупки в заявку на участие в закупке;</w:t>
      </w:r>
    </w:p>
    <w:p w:rsidR="000B59EA" w:rsidRPr="00192A9F" w:rsidRDefault="000B59EA" w:rsidP="00160986">
      <w:pPr>
        <w:autoSpaceDE w:val="0"/>
        <w:autoSpaceDN w:val="0"/>
        <w:adjustRightInd w:val="0"/>
        <w:spacing w:after="0" w:line="240" w:lineRule="auto"/>
        <w:ind w:firstLine="540"/>
        <w:jc w:val="both"/>
        <w:rPr>
          <w:rFonts w:ascii="Times New Roman" w:hAnsi="Times New Roman" w:cs="Times New Roman"/>
          <w:b/>
          <w:bCs/>
          <w:i/>
          <w:sz w:val="24"/>
          <w:szCs w:val="24"/>
        </w:rPr>
      </w:pPr>
      <w:r w:rsidRPr="00192A9F">
        <w:rPr>
          <w:rFonts w:ascii="Times New Roman" w:hAnsi="Times New Roman" w:cs="Times New Roman"/>
          <w:b/>
          <w:bCs/>
          <w:i/>
          <w:sz w:val="24"/>
          <w:szCs w:val="24"/>
        </w:rPr>
        <w:t>Например, для лекарственных препаратов</w:t>
      </w:r>
      <w:r w:rsidR="001F2F58" w:rsidRPr="00192A9F">
        <w:rPr>
          <w:rFonts w:ascii="Times New Roman" w:hAnsi="Times New Roman" w:cs="Times New Roman"/>
          <w:b/>
          <w:bCs/>
          <w:i/>
          <w:sz w:val="24"/>
          <w:szCs w:val="24"/>
        </w:rPr>
        <w:t>:</w:t>
      </w:r>
    </w:p>
    <w:p w:rsidR="000B59EA" w:rsidRPr="00192A9F" w:rsidRDefault="000B59EA" w:rsidP="00160986">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 копия (и) регистрационного (ых) удостоверения (ий) на лекарственный (ые) препарат (ы)</w:t>
      </w:r>
    </w:p>
    <w:p w:rsidR="000B59EA" w:rsidRPr="00192A9F" w:rsidRDefault="000B59EA" w:rsidP="00160986">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 xml:space="preserve">или выписка из государственного реестра лекарственных средств для медицинского применения (В соответствии с требованиями НПА </w:t>
      </w:r>
      <w:r w:rsidR="00A5560A" w:rsidRPr="00192A9F">
        <w:rPr>
          <w:rFonts w:ascii="Times New Roman" w:hAnsi="Times New Roman" w:cs="Times New Roman"/>
          <w:bCs/>
          <w:sz w:val="24"/>
          <w:szCs w:val="24"/>
        </w:rPr>
        <w:t>заполняется Заказчиком при необходимости</w:t>
      </w:r>
      <w:r w:rsidRPr="00192A9F">
        <w:rPr>
          <w:rFonts w:ascii="Times New Roman" w:hAnsi="Times New Roman" w:cs="Times New Roman"/>
          <w:bCs/>
          <w:sz w:val="24"/>
          <w:szCs w:val="24"/>
        </w:rPr>
        <w:t>).</w:t>
      </w:r>
    </w:p>
    <w:p w:rsidR="00B10976" w:rsidRPr="00192A9F" w:rsidRDefault="00B10976" w:rsidP="00B10976">
      <w:pPr>
        <w:autoSpaceDE w:val="0"/>
        <w:autoSpaceDN w:val="0"/>
        <w:adjustRightInd w:val="0"/>
        <w:spacing w:after="0" w:line="240" w:lineRule="auto"/>
        <w:jc w:val="both"/>
        <w:rPr>
          <w:rFonts w:ascii="Times New Roman" w:hAnsi="Times New Roman" w:cs="Times New Roman"/>
          <w:bCs/>
          <w:sz w:val="24"/>
          <w:szCs w:val="24"/>
        </w:rPr>
      </w:pPr>
    </w:p>
    <w:p w:rsidR="00D516B9" w:rsidRPr="00192A9F" w:rsidRDefault="00B10976" w:rsidP="00651B1A">
      <w:pPr>
        <w:autoSpaceDE w:val="0"/>
        <w:autoSpaceDN w:val="0"/>
        <w:adjustRightInd w:val="0"/>
        <w:spacing w:after="0" w:line="240" w:lineRule="auto"/>
        <w:ind w:firstLine="540"/>
        <w:jc w:val="both"/>
        <w:rPr>
          <w:rFonts w:ascii="Times New Roman" w:hAnsi="Times New Roman" w:cs="Times New Roman"/>
          <w:sz w:val="24"/>
          <w:szCs w:val="24"/>
        </w:rPr>
      </w:pPr>
      <w:bookmarkStart w:id="8" w:name="Par22"/>
      <w:bookmarkEnd w:id="8"/>
      <w:r w:rsidRPr="00192A9F">
        <w:rPr>
          <w:rFonts w:ascii="Times New Roman" w:hAnsi="Times New Roman" w:cs="Times New Roman"/>
          <w:b/>
          <w:bCs/>
          <w:sz w:val="24"/>
          <w:szCs w:val="24"/>
        </w:rPr>
        <w:t>2.4.</w:t>
      </w:r>
      <w:r w:rsidRPr="00192A9F">
        <w:rPr>
          <w:rFonts w:ascii="Times New Roman" w:hAnsi="Times New Roman" w:cs="Times New Roman"/>
          <w:bCs/>
          <w:sz w:val="24"/>
          <w:szCs w:val="24"/>
        </w:rPr>
        <w:t xml:space="preserve"> </w:t>
      </w:r>
      <w:r w:rsidR="00651B1A" w:rsidRPr="00192A9F">
        <w:rPr>
          <w:rFonts w:ascii="Times New Roman" w:hAnsi="Times New Roman" w:cs="Times New Roman"/>
          <w:sz w:val="24"/>
          <w:szCs w:val="24"/>
        </w:rPr>
        <w:t xml:space="preserve">информация и документы, определенные в соответствии с </w:t>
      </w:r>
      <w:hyperlink r:id="rId17" w:history="1">
        <w:r w:rsidR="00651B1A" w:rsidRPr="00192A9F">
          <w:rPr>
            <w:rFonts w:ascii="Times New Roman" w:hAnsi="Times New Roman" w:cs="Times New Roman"/>
            <w:sz w:val="24"/>
            <w:szCs w:val="24"/>
          </w:rPr>
          <w:t>пунктом 2 части 2 статьи 14</w:t>
        </w:r>
      </w:hyperlink>
      <w:r w:rsidR="00651B1A" w:rsidRPr="00192A9F">
        <w:rPr>
          <w:rFonts w:ascii="Times New Roman" w:hAnsi="Times New Roman" w:cs="Times New Roman"/>
          <w:sz w:val="24"/>
          <w:szCs w:val="24"/>
        </w:rPr>
        <w:t xml:space="preserve"> </w:t>
      </w:r>
      <w:r w:rsidR="00D516B9" w:rsidRPr="00192A9F">
        <w:rPr>
          <w:rFonts w:ascii="Times New Roman" w:hAnsi="Times New Roman" w:cs="Times New Roman"/>
          <w:bCs/>
          <w:sz w:val="24"/>
          <w:szCs w:val="24"/>
        </w:rPr>
        <w:t>Закона о контрактной системе</w:t>
      </w:r>
      <w:r w:rsidR="00D516B9" w:rsidRPr="00192A9F">
        <w:rPr>
          <w:rFonts w:ascii="Times New Roman" w:hAnsi="Times New Roman" w:cs="Times New Roman"/>
          <w:sz w:val="24"/>
          <w:szCs w:val="24"/>
        </w:rPr>
        <w:t xml:space="preserve"> </w:t>
      </w:r>
      <w:r w:rsidR="00651B1A" w:rsidRPr="00192A9F">
        <w:rPr>
          <w:rFonts w:ascii="Times New Roman" w:hAnsi="Times New Roman" w:cs="Times New Roman"/>
          <w:sz w:val="24"/>
          <w:szCs w:val="24"/>
        </w:rPr>
        <w:t xml:space="preserve">(в случае, если в извещении об осуществлении закупки, документации о закупке (если </w:t>
      </w:r>
      <w:r w:rsidR="00D516B9" w:rsidRPr="00192A9F">
        <w:rPr>
          <w:rFonts w:ascii="Times New Roman" w:hAnsi="Times New Roman" w:cs="Times New Roman"/>
          <w:bCs/>
          <w:sz w:val="24"/>
          <w:szCs w:val="24"/>
        </w:rPr>
        <w:t>Законом о контрактной системе</w:t>
      </w:r>
      <w:r w:rsidR="00D516B9" w:rsidRPr="00192A9F">
        <w:rPr>
          <w:rFonts w:ascii="Times New Roman" w:hAnsi="Times New Roman" w:cs="Times New Roman"/>
          <w:sz w:val="24"/>
          <w:szCs w:val="24"/>
        </w:rPr>
        <w:t xml:space="preserve"> </w:t>
      </w:r>
      <w:r w:rsidR="00651B1A" w:rsidRPr="00192A9F">
        <w:rPr>
          <w:rFonts w:ascii="Times New Roman" w:hAnsi="Times New Roman" w:cs="Times New Roman"/>
          <w:sz w:val="24"/>
          <w:szCs w:val="24"/>
        </w:rPr>
        <w:t xml:space="preserve">предусмотрена документация о закупке) установлены предусмотренные указанной статьей запрет, ограничение, преимущество). </w:t>
      </w:r>
    </w:p>
    <w:p w:rsidR="00D516B9" w:rsidRPr="00192A9F" w:rsidRDefault="00D516B9" w:rsidP="00D516B9">
      <w:pPr>
        <w:autoSpaceDE w:val="0"/>
        <w:autoSpaceDN w:val="0"/>
        <w:adjustRightInd w:val="0"/>
        <w:spacing w:after="0" w:line="240" w:lineRule="auto"/>
        <w:ind w:firstLine="540"/>
        <w:jc w:val="both"/>
        <w:rPr>
          <w:rFonts w:ascii="Times New Roman" w:hAnsi="Times New Roman" w:cs="Times New Roman"/>
          <w:sz w:val="24"/>
          <w:szCs w:val="24"/>
        </w:rPr>
      </w:pPr>
    </w:p>
    <w:p w:rsidR="00D516B9" w:rsidRPr="00192A9F" w:rsidRDefault="00C82CEE" w:rsidP="00D516B9">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 xml:space="preserve">2.4.1. </w:t>
      </w:r>
      <w:r w:rsidR="00D516B9" w:rsidRPr="00192A9F">
        <w:rPr>
          <w:rFonts w:ascii="Times New Roman" w:hAnsi="Times New Roman" w:cs="Times New Roman"/>
          <w:sz w:val="24"/>
          <w:szCs w:val="24"/>
        </w:rPr>
        <w:t xml:space="preserve">При осуществлении </w:t>
      </w:r>
      <w:r w:rsidR="004F7187" w:rsidRPr="00192A9F">
        <w:rPr>
          <w:rFonts w:ascii="Times New Roman" w:hAnsi="Times New Roman" w:cs="Times New Roman"/>
          <w:sz w:val="24"/>
          <w:szCs w:val="24"/>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w:t>
      </w:r>
      <w:r w:rsidR="00D516B9" w:rsidRPr="00192A9F">
        <w:rPr>
          <w:rFonts w:ascii="Times New Roman" w:hAnsi="Times New Roman" w:cs="Times New Roman"/>
          <w:sz w:val="24"/>
          <w:szCs w:val="24"/>
        </w:rPr>
        <w:t xml:space="preserve">, в отношении которых </w:t>
      </w:r>
      <w:r w:rsidR="00C76FEF" w:rsidRPr="00192A9F">
        <w:rPr>
          <w:rFonts w:ascii="Times New Roman" w:hAnsi="Times New Roman" w:cs="Times New Roman"/>
          <w:sz w:val="24"/>
          <w:szCs w:val="24"/>
        </w:rPr>
        <w:t>п</w:t>
      </w:r>
      <w:r w:rsidR="00D516B9" w:rsidRPr="00192A9F">
        <w:rPr>
          <w:rFonts w:ascii="Times New Roman" w:hAnsi="Times New Roman" w:cs="Times New Roman"/>
          <w:sz w:val="24"/>
          <w:szCs w:val="24"/>
        </w:rPr>
        <w:t xml:space="preserve">остановлением </w:t>
      </w:r>
      <w:r w:rsidRPr="00192A9F">
        <w:rPr>
          <w:rFonts w:ascii="Times New Roman" w:hAnsi="Times New Roman" w:cs="Times New Roman"/>
          <w:sz w:val="24"/>
          <w:szCs w:val="24"/>
        </w:rPr>
        <w:t xml:space="preserve">Правительства Российской Федерации от 23 декабря 2024 г. № 1875 </w:t>
      </w:r>
      <w:r w:rsidR="00D516B9" w:rsidRPr="00192A9F">
        <w:rPr>
          <w:rFonts w:ascii="Times New Roman" w:hAnsi="Times New Roman" w:cs="Times New Roman"/>
          <w:b/>
          <w:sz w:val="24"/>
          <w:szCs w:val="24"/>
        </w:rPr>
        <w:t xml:space="preserve">установлен запрет </w:t>
      </w:r>
      <w:r w:rsidR="00D516B9" w:rsidRPr="00192A9F">
        <w:rPr>
          <w:rFonts w:ascii="Times New Roman" w:hAnsi="Times New Roman" w:cs="Times New Roman"/>
          <w:sz w:val="24"/>
          <w:szCs w:val="24"/>
        </w:rPr>
        <w:t>закупок ТРУ иностранного происхождения</w:t>
      </w:r>
      <w:r w:rsidRPr="00192A9F">
        <w:rPr>
          <w:rFonts w:ascii="Times New Roman" w:hAnsi="Times New Roman" w:cs="Times New Roman"/>
          <w:sz w:val="24"/>
          <w:szCs w:val="24"/>
        </w:rPr>
        <w:t xml:space="preserve"> (Перечень №1):</w:t>
      </w:r>
    </w:p>
    <w:p w:rsidR="00D516B9" w:rsidRPr="00192A9F" w:rsidRDefault="00D516B9" w:rsidP="00D516B9">
      <w:pPr>
        <w:autoSpaceDE w:val="0"/>
        <w:autoSpaceDN w:val="0"/>
        <w:adjustRightInd w:val="0"/>
        <w:spacing w:after="0" w:line="240" w:lineRule="auto"/>
        <w:ind w:firstLine="540"/>
        <w:jc w:val="both"/>
        <w:rPr>
          <w:rFonts w:ascii="Times New Roman" w:hAnsi="Times New Roman" w:cs="Times New Roman"/>
          <w:sz w:val="24"/>
          <w:szCs w:val="24"/>
        </w:rPr>
      </w:pPr>
    </w:p>
    <w:p w:rsidR="00D516B9" w:rsidRPr="00192A9F" w:rsidRDefault="00C76FEF" w:rsidP="00C82CEE">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Информация</w:t>
      </w:r>
      <w:r w:rsidR="00D516B9" w:rsidRPr="00192A9F">
        <w:rPr>
          <w:rFonts w:ascii="Times New Roman" w:hAnsi="Times New Roman" w:cs="Times New Roman"/>
          <w:sz w:val="24"/>
          <w:szCs w:val="24"/>
        </w:rPr>
        <w:t xml:space="preserve"> и документ</w:t>
      </w:r>
      <w:r w:rsidRPr="00192A9F">
        <w:rPr>
          <w:rFonts w:ascii="Times New Roman" w:hAnsi="Times New Roman" w:cs="Times New Roman"/>
          <w:sz w:val="24"/>
          <w:szCs w:val="24"/>
        </w:rPr>
        <w:t>ы, подтверждающие</w:t>
      </w:r>
      <w:r w:rsidR="00D516B9" w:rsidRPr="00192A9F">
        <w:rPr>
          <w:rFonts w:ascii="Times New Roman" w:hAnsi="Times New Roman" w:cs="Times New Roman"/>
          <w:sz w:val="24"/>
          <w:szCs w:val="24"/>
        </w:rPr>
        <w:t xml:space="preserve"> страну происхождения товара</w:t>
      </w:r>
      <w:r w:rsidR="00C82CEE" w:rsidRPr="00192A9F">
        <w:rPr>
          <w:rFonts w:ascii="Times New Roman" w:hAnsi="Times New Roman" w:cs="Times New Roman"/>
          <w:sz w:val="24"/>
          <w:szCs w:val="24"/>
        </w:rPr>
        <w:t>:</w:t>
      </w:r>
    </w:p>
    <w:p w:rsidR="00C82CEE" w:rsidRPr="00192A9F" w:rsidRDefault="00C82CEE" w:rsidP="00C82CEE">
      <w:pPr>
        <w:autoSpaceDE w:val="0"/>
        <w:autoSpaceDN w:val="0"/>
        <w:adjustRightInd w:val="0"/>
        <w:spacing w:after="0" w:line="240" w:lineRule="auto"/>
        <w:ind w:firstLine="540"/>
        <w:jc w:val="both"/>
        <w:rPr>
          <w:rFonts w:ascii="Times New Roman" w:hAnsi="Times New Roman" w:cs="Times New Roman"/>
          <w:sz w:val="24"/>
          <w:szCs w:val="24"/>
        </w:rPr>
      </w:pPr>
    </w:p>
    <w:tbl>
      <w:tblPr>
        <w:tblStyle w:val="a7"/>
        <w:tblW w:w="10201" w:type="dxa"/>
        <w:tblLayout w:type="fixed"/>
        <w:tblLook w:val="04A0" w:firstRow="1" w:lastRow="0" w:firstColumn="1" w:lastColumn="0" w:noHBand="0" w:noVBand="1"/>
      </w:tblPr>
      <w:tblGrid>
        <w:gridCol w:w="562"/>
        <w:gridCol w:w="1276"/>
        <w:gridCol w:w="3969"/>
        <w:gridCol w:w="4394"/>
      </w:tblGrid>
      <w:tr w:rsidR="00C82CEE" w:rsidRPr="00192A9F" w:rsidTr="00FC6613">
        <w:tc>
          <w:tcPr>
            <w:tcW w:w="562" w:type="dxa"/>
            <w:vMerge w:val="restart"/>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 пп</w:t>
            </w:r>
          </w:p>
        </w:tc>
        <w:tc>
          <w:tcPr>
            <w:tcW w:w="1276" w:type="dxa"/>
            <w:vMerge w:val="restart"/>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Позиции</w:t>
            </w:r>
          </w:p>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Перечня №1</w:t>
            </w:r>
          </w:p>
        </w:tc>
        <w:tc>
          <w:tcPr>
            <w:tcW w:w="8363" w:type="dxa"/>
            <w:gridSpan w:val="2"/>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Страна происхождения</w:t>
            </w:r>
          </w:p>
        </w:tc>
      </w:tr>
      <w:tr w:rsidR="00C82CEE" w:rsidRPr="00192A9F" w:rsidTr="00FC6613">
        <w:tc>
          <w:tcPr>
            <w:tcW w:w="562" w:type="dxa"/>
            <w:vMerge/>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p>
        </w:tc>
        <w:tc>
          <w:tcPr>
            <w:tcW w:w="1276" w:type="dxa"/>
            <w:vMerge/>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p>
        </w:tc>
        <w:tc>
          <w:tcPr>
            <w:tcW w:w="3969" w:type="dxa"/>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Российская Федерация</w:t>
            </w:r>
          </w:p>
        </w:tc>
        <w:tc>
          <w:tcPr>
            <w:tcW w:w="4394" w:type="dxa"/>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государства ЕАЭС</w:t>
            </w:r>
          </w:p>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(кроме Российской Федерации)</w:t>
            </w:r>
          </w:p>
        </w:tc>
      </w:tr>
      <w:tr w:rsidR="00C82CEE" w:rsidRPr="00192A9F" w:rsidTr="00FC6613">
        <w:tc>
          <w:tcPr>
            <w:tcW w:w="562" w:type="dxa"/>
          </w:tcPr>
          <w:p w:rsidR="00C82CEE" w:rsidRPr="00192A9F" w:rsidRDefault="00C82CEE" w:rsidP="00C82CEE">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1</w:t>
            </w:r>
          </w:p>
        </w:tc>
        <w:tc>
          <w:tcPr>
            <w:tcW w:w="1276" w:type="dxa"/>
          </w:tcPr>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позиции </w:t>
            </w:r>
            <w:r w:rsidR="00107F0C" w:rsidRPr="00192A9F">
              <w:rPr>
                <w:rFonts w:ascii="Times New Roman" w:hAnsi="Times New Roman" w:cs="Times New Roman"/>
                <w:sz w:val="24"/>
                <w:szCs w:val="24"/>
              </w:rPr>
              <w:br/>
            </w:r>
            <w:r w:rsidRPr="00192A9F">
              <w:rPr>
                <w:rFonts w:ascii="Times New Roman" w:hAnsi="Times New Roman" w:cs="Times New Roman"/>
                <w:sz w:val="24"/>
                <w:szCs w:val="24"/>
              </w:rPr>
              <w:t>1 – 145</w:t>
            </w:r>
          </w:p>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p>
        </w:tc>
        <w:tc>
          <w:tcPr>
            <w:tcW w:w="3969" w:type="dxa"/>
          </w:tcPr>
          <w:p w:rsidR="00107F0C" w:rsidRPr="00192A9F" w:rsidRDefault="008424B3"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1)</w:t>
            </w:r>
            <w:r w:rsidR="00C82CEE" w:rsidRPr="00192A9F">
              <w:rPr>
                <w:rFonts w:ascii="Times New Roman" w:hAnsi="Times New Roman" w:cs="Times New Roman"/>
                <w:sz w:val="24"/>
                <w:szCs w:val="24"/>
              </w:rPr>
              <w:t xml:space="preserve"> </w:t>
            </w:r>
            <w:r w:rsidR="00107F0C" w:rsidRPr="00192A9F">
              <w:rPr>
                <w:rFonts w:ascii="Times New Roman" w:hAnsi="Times New Roman" w:cs="Times New Roman"/>
                <w:sz w:val="24"/>
                <w:szCs w:val="24"/>
              </w:rPr>
              <w:t xml:space="preserve">номер реестровой записи из реестра российской промышленной продукции, предусмотренного статьей 17.1 Федерального закона </w:t>
            </w:r>
            <w:r w:rsidR="00DA132B" w:rsidRPr="00192A9F">
              <w:rPr>
                <w:rFonts w:ascii="Times New Roman" w:hAnsi="Times New Roman" w:cs="Times New Roman"/>
                <w:sz w:val="24"/>
                <w:szCs w:val="24"/>
              </w:rPr>
              <w:t>«</w:t>
            </w:r>
            <w:r w:rsidR="00107F0C" w:rsidRPr="00192A9F">
              <w:rPr>
                <w:rFonts w:ascii="Times New Roman" w:hAnsi="Times New Roman" w:cs="Times New Roman"/>
                <w:sz w:val="24"/>
                <w:szCs w:val="24"/>
              </w:rPr>
              <w:t>О промышленной политике в Российской Федерации</w:t>
            </w:r>
            <w:r w:rsidR="00DA132B" w:rsidRPr="00192A9F">
              <w:rPr>
                <w:rFonts w:ascii="Times New Roman" w:hAnsi="Times New Roman" w:cs="Times New Roman"/>
                <w:sz w:val="24"/>
                <w:szCs w:val="24"/>
              </w:rPr>
              <w:t>»</w:t>
            </w:r>
            <w:r w:rsidR="00107F0C" w:rsidRPr="00192A9F">
              <w:rPr>
                <w:rFonts w:ascii="Times New Roman" w:hAnsi="Times New Roman" w:cs="Times New Roman"/>
                <w:sz w:val="24"/>
                <w:szCs w:val="24"/>
              </w:rPr>
              <w:t>,</w:t>
            </w:r>
            <w:r w:rsidR="001079DC" w:rsidRPr="00192A9F">
              <w:rPr>
                <w:rFonts w:ascii="Times New Roman" w:hAnsi="Times New Roman" w:cs="Times New Roman"/>
                <w:sz w:val="24"/>
                <w:szCs w:val="24"/>
              </w:rPr>
              <w:t xml:space="preserve"> (далее - реестр российской промышленной продукции), и справка, подтверждающая наличие специального инвестиционного контракта и предусмотренная </w:t>
            </w:r>
            <w:hyperlink r:id="rId18" w:history="1">
              <w:r w:rsidR="001079DC" w:rsidRPr="00192A9F">
                <w:rPr>
                  <w:rStyle w:val="a4"/>
                  <w:rFonts w:ascii="Times New Roman" w:hAnsi="Times New Roman" w:cs="Times New Roman"/>
                  <w:sz w:val="24"/>
                  <w:szCs w:val="24"/>
                </w:rPr>
                <w:t>пунктом 1(1)</w:t>
              </w:r>
            </w:hyperlink>
            <w:r w:rsidR="001079DC" w:rsidRPr="00192A9F">
              <w:rPr>
                <w:rFonts w:ascii="Times New Roman" w:hAnsi="Times New Roman" w:cs="Times New Roman"/>
                <w:sz w:val="24"/>
                <w:szCs w:val="24"/>
              </w:rPr>
              <w:t xml:space="preserve"> постановления Правительства Российской Федерации от 17 июля 2015 г. </w:t>
            </w:r>
            <w:r w:rsidR="00FF1565" w:rsidRPr="00192A9F">
              <w:rPr>
                <w:rFonts w:ascii="Times New Roman" w:hAnsi="Times New Roman" w:cs="Times New Roman"/>
                <w:sz w:val="24"/>
                <w:szCs w:val="24"/>
              </w:rPr>
              <w:t>№</w:t>
            </w:r>
            <w:r w:rsidR="001079DC" w:rsidRPr="00192A9F">
              <w:rPr>
                <w:rFonts w:ascii="Times New Roman" w:hAnsi="Times New Roman" w:cs="Times New Roman"/>
                <w:sz w:val="24"/>
                <w:szCs w:val="24"/>
              </w:rPr>
              <w:t xml:space="preserve"> 719 "О подтверждении производства российской промышленной продукции", или номер реестровой записи из реестра российской промышленной продукции, </w:t>
            </w:r>
            <w:r w:rsidR="00107F0C" w:rsidRPr="00192A9F">
              <w:rPr>
                <w:rFonts w:ascii="Times New Roman" w:hAnsi="Times New Roman" w:cs="Times New Roman"/>
                <w:sz w:val="24"/>
                <w:szCs w:val="24"/>
              </w:rPr>
              <w:t xml:space="preserve"> содержащей в том числе:</w:t>
            </w:r>
          </w:p>
          <w:p w:rsidR="00710831" w:rsidRPr="00192A9F" w:rsidRDefault="00107F0C" w:rsidP="00710831">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w:t>
            </w:r>
            <w:r w:rsidR="00710831" w:rsidRPr="00192A9F">
              <w:rPr>
                <w:rFonts w:ascii="Times New Roman" w:hAnsi="Times New Roman" w:cs="Times New Roman"/>
                <w:sz w:val="24"/>
                <w:szCs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19" w:history="1">
              <w:r w:rsidR="00710831" w:rsidRPr="00192A9F">
                <w:rPr>
                  <w:rStyle w:val="a4"/>
                  <w:rFonts w:ascii="Times New Roman" w:hAnsi="Times New Roman" w:cs="Times New Roman"/>
                  <w:sz w:val="24"/>
                  <w:szCs w:val="24"/>
                </w:rPr>
                <w:t>постановлением</w:t>
              </w:r>
            </w:hyperlink>
            <w:r w:rsidR="00710831" w:rsidRPr="00192A9F">
              <w:rPr>
                <w:rFonts w:ascii="Times New Roman" w:hAnsi="Times New Roman" w:cs="Times New Roman"/>
                <w:sz w:val="24"/>
                <w:szCs w:val="24"/>
              </w:rPr>
              <w:t xml:space="preserve"> Правительства Российской Федерации от 17 июля 2015 г. </w:t>
            </w:r>
            <w:r w:rsidR="00FF1565" w:rsidRPr="00192A9F">
              <w:rPr>
                <w:rFonts w:ascii="Times New Roman" w:hAnsi="Times New Roman" w:cs="Times New Roman"/>
                <w:sz w:val="24"/>
                <w:szCs w:val="24"/>
              </w:rPr>
              <w:t>№</w:t>
            </w:r>
            <w:r w:rsidR="00710831" w:rsidRPr="00192A9F">
              <w:rPr>
                <w:rFonts w:ascii="Times New Roman" w:hAnsi="Times New Roman" w:cs="Times New Roman"/>
                <w:sz w:val="24"/>
                <w:szCs w:val="24"/>
              </w:rPr>
              <w:t xml:space="preserve">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w:t>
            </w:r>
            <w:r w:rsidR="00710831" w:rsidRPr="00192A9F">
              <w:rPr>
                <w:rFonts w:ascii="Times New Roman" w:hAnsi="Times New Roman" w:cs="Times New Roman"/>
                <w:sz w:val="24"/>
                <w:szCs w:val="24"/>
              </w:rPr>
              <w:lastRenderedPageBreak/>
              <w:t xml:space="preserve">значение, определенное </w:t>
            </w:r>
            <w:hyperlink r:id="rId20" w:history="1">
              <w:r w:rsidR="00710831" w:rsidRPr="00192A9F">
                <w:rPr>
                  <w:rStyle w:val="a4"/>
                  <w:rFonts w:ascii="Times New Roman" w:hAnsi="Times New Roman" w:cs="Times New Roman"/>
                  <w:sz w:val="24"/>
                  <w:szCs w:val="24"/>
                </w:rPr>
                <w:t>постановлением</w:t>
              </w:r>
            </w:hyperlink>
            <w:r w:rsidR="00710831" w:rsidRPr="00192A9F">
              <w:rPr>
                <w:rFonts w:ascii="Times New Roman" w:hAnsi="Times New Roman" w:cs="Times New Roman"/>
                <w:sz w:val="24"/>
                <w:szCs w:val="24"/>
              </w:rPr>
              <w:t xml:space="preserve"> Правительства Российской Федерации от 17 июля 2015 г. </w:t>
            </w:r>
            <w:r w:rsidR="00FF1565" w:rsidRPr="00192A9F">
              <w:rPr>
                <w:rFonts w:ascii="Times New Roman" w:hAnsi="Times New Roman" w:cs="Times New Roman"/>
                <w:sz w:val="24"/>
                <w:szCs w:val="24"/>
              </w:rPr>
              <w:t>№</w:t>
            </w:r>
            <w:r w:rsidR="00710831" w:rsidRPr="00192A9F">
              <w:rPr>
                <w:rFonts w:ascii="Times New Roman" w:hAnsi="Times New Roman" w:cs="Times New Roman"/>
                <w:sz w:val="24"/>
                <w:szCs w:val="24"/>
              </w:rPr>
              <w:t xml:space="preserve"> 719 "О подтверждении производства российской промышленной продукции", включая значение, определенное для целей осуществления закупок (если </w:t>
            </w:r>
            <w:hyperlink r:id="rId21" w:history="1">
              <w:r w:rsidR="00710831" w:rsidRPr="00192A9F">
                <w:rPr>
                  <w:rStyle w:val="a4"/>
                  <w:rFonts w:ascii="Times New Roman" w:hAnsi="Times New Roman" w:cs="Times New Roman"/>
                  <w:sz w:val="24"/>
                  <w:szCs w:val="24"/>
                </w:rPr>
                <w:t>постановлением</w:t>
              </w:r>
            </w:hyperlink>
            <w:r w:rsidR="00710831" w:rsidRPr="00192A9F">
              <w:rPr>
                <w:rFonts w:ascii="Times New Roman" w:hAnsi="Times New Roman" w:cs="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4A136D" w:rsidRPr="00192A9F" w:rsidRDefault="004A136D" w:rsidP="00107F0C">
            <w:pPr>
              <w:autoSpaceDE w:val="0"/>
              <w:autoSpaceDN w:val="0"/>
              <w:adjustRightInd w:val="0"/>
              <w:spacing w:after="0" w:line="240" w:lineRule="auto"/>
              <w:jc w:val="both"/>
              <w:rPr>
                <w:rFonts w:ascii="Times New Roman" w:hAnsi="Times New Roman" w:cs="Times New Roman"/>
                <w:sz w:val="24"/>
                <w:szCs w:val="24"/>
              </w:rPr>
            </w:pPr>
          </w:p>
          <w:p w:rsidR="00C82CEE" w:rsidRPr="00192A9F" w:rsidRDefault="00107F0C" w:rsidP="00DA132B">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w:t>
            </w:r>
            <w:r w:rsidR="00DA132B" w:rsidRPr="00192A9F">
              <w:rPr>
                <w:rFonts w:ascii="Times New Roman" w:hAnsi="Times New Roman" w:cs="Times New Roman"/>
                <w:sz w:val="24"/>
                <w:szCs w:val="24"/>
              </w:rPr>
              <w:t>«</w:t>
            </w:r>
            <w:r w:rsidRPr="00192A9F">
              <w:rPr>
                <w:rFonts w:ascii="Times New Roman" w:hAnsi="Times New Roman" w:cs="Times New Roman"/>
                <w:sz w:val="24"/>
                <w:szCs w:val="24"/>
              </w:rPr>
              <w:t>О подтверждении производства российской промышленной продукции</w:t>
            </w:r>
            <w:r w:rsidR="00DA132B" w:rsidRPr="00192A9F">
              <w:rPr>
                <w:rFonts w:ascii="Times New Roman" w:hAnsi="Times New Roman" w:cs="Times New Roman"/>
                <w:sz w:val="24"/>
                <w:szCs w:val="24"/>
              </w:rPr>
              <w:t>»</w:t>
            </w:r>
            <w:r w:rsidRPr="00192A9F">
              <w:rPr>
                <w:rFonts w:ascii="Times New Roman" w:hAnsi="Times New Roman" w:cs="Times New Roman"/>
                <w:sz w:val="24"/>
                <w:szCs w:val="24"/>
              </w:rPr>
              <w:t xml:space="preserve"> радиоэлектронной продукцией первого уровня или радиоэлектро</w:t>
            </w:r>
            <w:r w:rsidR="00DA132B" w:rsidRPr="00192A9F">
              <w:rPr>
                <w:rFonts w:ascii="Times New Roman" w:hAnsi="Times New Roman" w:cs="Times New Roman"/>
                <w:sz w:val="24"/>
                <w:szCs w:val="24"/>
              </w:rPr>
              <w:t>нной продукцией второго уровня).</w:t>
            </w:r>
          </w:p>
        </w:tc>
        <w:tc>
          <w:tcPr>
            <w:tcW w:w="4394" w:type="dxa"/>
          </w:tcPr>
          <w:p w:rsidR="004A136D" w:rsidRPr="00192A9F" w:rsidRDefault="008424B3"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lastRenderedPageBreak/>
              <w:t>1)</w:t>
            </w:r>
            <w:r w:rsidR="00C82CEE" w:rsidRPr="00192A9F">
              <w:rPr>
                <w:rFonts w:ascii="Times New Roman" w:hAnsi="Times New Roman" w:cs="Times New Roman"/>
                <w:sz w:val="24"/>
                <w:szCs w:val="24"/>
              </w:rPr>
              <w:t xml:space="preserve"> </w:t>
            </w:r>
            <w:r w:rsidR="004A136D" w:rsidRPr="00192A9F">
              <w:rPr>
                <w:rFonts w:ascii="Times New Roman" w:hAnsi="Times New Roman" w:cs="Times New Roman"/>
                <w:sz w:val="24"/>
                <w:szCs w:val="24"/>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4A136D" w:rsidRPr="00192A9F" w:rsidRDefault="004A136D"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4A136D" w:rsidRPr="00192A9F" w:rsidRDefault="004A136D" w:rsidP="004A136D">
            <w:pPr>
              <w:autoSpaceDE w:val="0"/>
              <w:autoSpaceDN w:val="0"/>
              <w:adjustRightInd w:val="0"/>
              <w:spacing w:after="0" w:line="240" w:lineRule="auto"/>
              <w:jc w:val="both"/>
              <w:rPr>
                <w:rFonts w:ascii="Times New Roman" w:hAnsi="Times New Roman" w:cs="Times New Roman"/>
                <w:sz w:val="24"/>
                <w:szCs w:val="24"/>
              </w:rPr>
            </w:pPr>
          </w:p>
          <w:p w:rsidR="00C82CEE" w:rsidRPr="00192A9F" w:rsidRDefault="004A136D"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D2275E" w:rsidRPr="00192A9F" w:rsidRDefault="00D2275E"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w:t>
            </w:r>
          </w:p>
          <w:p w:rsidR="00D2275E" w:rsidRPr="00192A9F" w:rsidRDefault="00D2275E"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Или</w:t>
            </w:r>
          </w:p>
          <w:p w:rsidR="00D2275E" w:rsidRPr="00192A9F" w:rsidRDefault="00D2275E"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w:t>
            </w:r>
          </w:p>
          <w:p w:rsidR="00D2275E" w:rsidRPr="00192A9F" w:rsidRDefault="00D2275E" w:rsidP="004A136D">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копия сертификата о происхождении товара, выданного уполномоченным </w:t>
            </w:r>
            <w:r w:rsidRPr="00192A9F">
              <w:rPr>
                <w:rFonts w:ascii="Times New Roman" w:hAnsi="Times New Roman" w:cs="Times New Roman"/>
                <w:sz w:val="24"/>
                <w:szCs w:val="24"/>
              </w:rPr>
              <w:lastRenderedPageBreak/>
              <w:t>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tc>
      </w:tr>
      <w:tr w:rsidR="00C82CEE" w:rsidRPr="00192A9F" w:rsidTr="00FC6613">
        <w:tc>
          <w:tcPr>
            <w:tcW w:w="562" w:type="dxa"/>
          </w:tcPr>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lastRenderedPageBreak/>
              <w:t>2</w:t>
            </w:r>
          </w:p>
        </w:tc>
        <w:tc>
          <w:tcPr>
            <w:tcW w:w="1276" w:type="dxa"/>
          </w:tcPr>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позиция 146</w:t>
            </w:r>
          </w:p>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p>
        </w:tc>
        <w:tc>
          <w:tcPr>
            <w:tcW w:w="3969" w:type="dxa"/>
          </w:tcPr>
          <w:p w:rsidR="00C82CEE" w:rsidRPr="00192A9F" w:rsidRDefault="008424B3" w:rsidP="002A4B38">
            <w:pPr>
              <w:autoSpaceDE w:val="0"/>
              <w:autoSpaceDN w:val="0"/>
              <w:adjustRightInd w:val="0"/>
              <w:spacing w:after="0" w:line="240" w:lineRule="auto"/>
              <w:ind w:right="-43"/>
              <w:jc w:val="both"/>
              <w:rPr>
                <w:rFonts w:ascii="Times New Roman" w:hAnsi="Times New Roman" w:cs="Times New Roman"/>
                <w:sz w:val="24"/>
                <w:szCs w:val="24"/>
              </w:rPr>
            </w:pPr>
            <w:r w:rsidRPr="00192A9F">
              <w:rPr>
                <w:rFonts w:ascii="Times New Roman" w:hAnsi="Times New Roman" w:cs="Times New Roman"/>
                <w:sz w:val="24"/>
                <w:szCs w:val="24"/>
              </w:rPr>
              <w:t xml:space="preserve">- </w:t>
            </w:r>
            <w:r w:rsidR="00C82CEE" w:rsidRPr="00192A9F">
              <w:rPr>
                <w:rFonts w:ascii="Times New Roman" w:hAnsi="Times New Roman" w:cs="Times New Roman"/>
                <w:sz w:val="24"/>
                <w:szCs w:val="24"/>
              </w:rPr>
              <w:t xml:space="preserve"> </w:t>
            </w:r>
            <w:r w:rsidR="00820C51" w:rsidRPr="00192A9F">
              <w:rPr>
                <w:rFonts w:ascii="Times New Roman" w:hAnsi="Times New Roman" w:cs="Times New Roman"/>
                <w:sz w:val="24"/>
                <w:szCs w:val="24"/>
              </w:rPr>
              <w:t>порядковый номер реестровой записи из единого реестра российских программ для электронных вычислительных машин и баз данных</w:t>
            </w:r>
            <w:r w:rsidR="00C82CEE" w:rsidRPr="00192A9F">
              <w:rPr>
                <w:rFonts w:ascii="Times New Roman" w:hAnsi="Times New Roman" w:cs="Times New Roman"/>
                <w:sz w:val="24"/>
                <w:szCs w:val="24"/>
              </w:rPr>
              <w:t>;</w:t>
            </w:r>
          </w:p>
          <w:p w:rsidR="008424B3" w:rsidRPr="00192A9F" w:rsidRDefault="008424B3" w:rsidP="002A4B38">
            <w:pPr>
              <w:autoSpaceDE w:val="0"/>
              <w:autoSpaceDN w:val="0"/>
              <w:adjustRightInd w:val="0"/>
              <w:spacing w:after="0" w:line="240" w:lineRule="auto"/>
              <w:ind w:right="-43"/>
              <w:jc w:val="both"/>
              <w:rPr>
                <w:rFonts w:ascii="Times New Roman" w:hAnsi="Times New Roman" w:cs="Times New Roman"/>
                <w:sz w:val="24"/>
                <w:szCs w:val="24"/>
              </w:rPr>
            </w:pPr>
          </w:p>
          <w:p w:rsidR="008424B3" w:rsidRPr="00192A9F" w:rsidRDefault="008424B3" w:rsidP="002A4B38">
            <w:pPr>
              <w:autoSpaceDE w:val="0"/>
              <w:autoSpaceDN w:val="0"/>
              <w:adjustRightInd w:val="0"/>
              <w:spacing w:after="0" w:line="240" w:lineRule="auto"/>
              <w:ind w:right="-43"/>
              <w:jc w:val="both"/>
              <w:rPr>
                <w:rFonts w:ascii="Times New Roman" w:hAnsi="Times New Roman" w:cs="Times New Roman"/>
                <w:sz w:val="24"/>
                <w:szCs w:val="24"/>
              </w:rPr>
            </w:pPr>
            <w:r w:rsidRPr="00192A9F">
              <w:rPr>
                <w:rFonts w:ascii="Times New Roman" w:hAnsi="Times New Roman" w:cs="Times New Roman"/>
                <w:sz w:val="24"/>
                <w:szCs w:val="24"/>
              </w:rPr>
              <w:t>ИЛИ</w:t>
            </w:r>
          </w:p>
          <w:p w:rsidR="008424B3" w:rsidRPr="00192A9F" w:rsidRDefault="008424B3" w:rsidP="002A4B38">
            <w:pPr>
              <w:autoSpaceDE w:val="0"/>
              <w:autoSpaceDN w:val="0"/>
              <w:adjustRightInd w:val="0"/>
              <w:spacing w:after="0" w:line="240" w:lineRule="auto"/>
              <w:ind w:right="-43"/>
              <w:jc w:val="both"/>
              <w:rPr>
                <w:rFonts w:ascii="Times New Roman" w:hAnsi="Times New Roman" w:cs="Times New Roman"/>
                <w:sz w:val="24"/>
                <w:szCs w:val="24"/>
              </w:rPr>
            </w:pPr>
          </w:p>
          <w:p w:rsidR="00C82CEE" w:rsidRPr="00192A9F" w:rsidRDefault="008424B3" w:rsidP="00DC4059">
            <w:pPr>
              <w:autoSpaceDE w:val="0"/>
              <w:autoSpaceDN w:val="0"/>
              <w:adjustRightInd w:val="0"/>
              <w:spacing w:after="0" w:line="240" w:lineRule="auto"/>
              <w:ind w:right="-43"/>
              <w:jc w:val="both"/>
              <w:rPr>
                <w:rFonts w:ascii="Times New Roman" w:hAnsi="Times New Roman" w:cs="Times New Roman"/>
                <w:sz w:val="24"/>
                <w:szCs w:val="24"/>
              </w:rPr>
            </w:pPr>
            <w:r w:rsidRPr="00192A9F">
              <w:rPr>
                <w:rFonts w:ascii="Times New Roman" w:hAnsi="Times New Roman" w:cs="Times New Roman"/>
                <w:sz w:val="24"/>
                <w:szCs w:val="24"/>
              </w:rPr>
              <w:t>-</w:t>
            </w:r>
            <w:r w:rsidR="00C82CEE" w:rsidRPr="00192A9F">
              <w:rPr>
                <w:rFonts w:ascii="Times New Roman" w:hAnsi="Times New Roman" w:cs="Times New Roman"/>
                <w:sz w:val="24"/>
                <w:szCs w:val="24"/>
              </w:rPr>
              <w:t xml:space="preserve"> </w:t>
            </w:r>
            <w:r w:rsidR="00820C51" w:rsidRPr="00192A9F">
              <w:rPr>
                <w:rFonts w:ascii="Times New Roman" w:hAnsi="Times New Roman" w:cs="Times New Roman"/>
                <w:sz w:val="24"/>
                <w:szCs w:val="24"/>
              </w:rPr>
              <w:t>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tc>
        <w:tc>
          <w:tcPr>
            <w:tcW w:w="4394" w:type="dxa"/>
          </w:tcPr>
          <w:p w:rsidR="00C82CEE" w:rsidRPr="00192A9F" w:rsidRDefault="008424B3"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w:t>
            </w:r>
            <w:r w:rsidR="00C82CEE" w:rsidRPr="00192A9F">
              <w:rPr>
                <w:rFonts w:ascii="Times New Roman" w:hAnsi="Times New Roman" w:cs="Times New Roman"/>
                <w:sz w:val="24"/>
                <w:szCs w:val="24"/>
              </w:rPr>
              <w:t xml:space="preserve"> порядковый номер реестровой </w:t>
            </w:r>
          </w:p>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записи из реестра евразийского </w:t>
            </w:r>
          </w:p>
          <w:p w:rsidR="00C82CEE" w:rsidRPr="00192A9F" w:rsidRDefault="00C82CEE"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программного обеспечения;</w:t>
            </w:r>
          </w:p>
          <w:p w:rsidR="008424B3" w:rsidRPr="00192A9F" w:rsidRDefault="008424B3" w:rsidP="00C82CEE">
            <w:pPr>
              <w:autoSpaceDE w:val="0"/>
              <w:autoSpaceDN w:val="0"/>
              <w:adjustRightInd w:val="0"/>
              <w:spacing w:after="0" w:line="240" w:lineRule="auto"/>
              <w:jc w:val="both"/>
              <w:rPr>
                <w:rFonts w:ascii="Times New Roman" w:hAnsi="Times New Roman" w:cs="Times New Roman"/>
                <w:sz w:val="24"/>
                <w:szCs w:val="24"/>
              </w:rPr>
            </w:pPr>
          </w:p>
          <w:p w:rsidR="00DC4059" w:rsidRPr="00192A9F" w:rsidRDefault="00DC4059" w:rsidP="00C82CEE">
            <w:pPr>
              <w:autoSpaceDE w:val="0"/>
              <w:autoSpaceDN w:val="0"/>
              <w:adjustRightInd w:val="0"/>
              <w:spacing w:after="0" w:line="240" w:lineRule="auto"/>
              <w:jc w:val="both"/>
              <w:rPr>
                <w:rFonts w:ascii="Times New Roman" w:hAnsi="Times New Roman" w:cs="Times New Roman"/>
                <w:sz w:val="24"/>
                <w:szCs w:val="24"/>
              </w:rPr>
            </w:pPr>
          </w:p>
          <w:p w:rsidR="00DC4059" w:rsidRPr="00192A9F" w:rsidRDefault="00DC4059" w:rsidP="00C82CEE">
            <w:pPr>
              <w:autoSpaceDE w:val="0"/>
              <w:autoSpaceDN w:val="0"/>
              <w:adjustRightInd w:val="0"/>
              <w:spacing w:after="0" w:line="240" w:lineRule="auto"/>
              <w:jc w:val="both"/>
              <w:rPr>
                <w:rFonts w:ascii="Times New Roman" w:hAnsi="Times New Roman" w:cs="Times New Roman"/>
                <w:sz w:val="24"/>
                <w:szCs w:val="24"/>
              </w:rPr>
            </w:pPr>
          </w:p>
          <w:p w:rsidR="008424B3" w:rsidRPr="00192A9F" w:rsidRDefault="008424B3"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ИЛИ</w:t>
            </w:r>
          </w:p>
          <w:p w:rsidR="008424B3" w:rsidRPr="00192A9F" w:rsidRDefault="008424B3" w:rsidP="00C82CEE">
            <w:pPr>
              <w:autoSpaceDE w:val="0"/>
              <w:autoSpaceDN w:val="0"/>
              <w:adjustRightInd w:val="0"/>
              <w:spacing w:after="0" w:line="240" w:lineRule="auto"/>
              <w:jc w:val="both"/>
              <w:rPr>
                <w:rFonts w:ascii="Times New Roman" w:hAnsi="Times New Roman" w:cs="Times New Roman"/>
                <w:sz w:val="24"/>
                <w:szCs w:val="24"/>
              </w:rPr>
            </w:pPr>
          </w:p>
          <w:p w:rsidR="00C82CEE" w:rsidRPr="00192A9F" w:rsidRDefault="008424B3" w:rsidP="00DC4059">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w:t>
            </w:r>
            <w:r w:rsidR="00C82CEE" w:rsidRPr="00192A9F">
              <w:rPr>
                <w:rFonts w:ascii="Times New Roman" w:hAnsi="Times New Roman" w:cs="Times New Roman"/>
                <w:sz w:val="24"/>
                <w:szCs w:val="24"/>
              </w:rPr>
              <w:t xml:space="preserve"> </w:t>
            </w:r>
            <w:r w:rsidR="00DC4059" w:rsidRPr="00192A9F">
              <w:rPr>
                <w:rFonts w:ascii="Times New Roman" w:hAnsi="Times New Roman" w:cs="Times New Roman"/>
                <w:sz w:val="24"/>
                <w:szCs w:val="24"/>
              </w:rPr>
              <w:t>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tc>
      </w:tr>
      <w:tr w:rsidR="00820C51" w:rsidRPr="00192A9F" w:rsidTr="00FC6613">
        <w:tc>
          <w:tcPr>
            <w:tcW w:w="562" w:type="dxa"/>
          </w:tcPr>
          <w:p w:rsidR="00820C51" w:rsidRPr="00192A9F" w:rsidRDefault="00820C51"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3</w:t>
            </w:r>
          </w:p>
        </w:tc>
        <w:tc>
          <w:tcPr>
            <w:tcW w:w="1276" w:type="dxa"/>
          </w:tcPr>
          <w:p w:rsidR="00D2275E" w:rsidRPr="00192A9F" w:rsidRDefault="00820C51"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Позиции 152,153,</w:t>
            </w:r>
          </w:p>
          <w:p w:rsidR="00820C51" w:rsidRPr="00192A9F" w:rsidRDefault="00820C51"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154</w:t>
            </w:r>
          </w:p>
        </w:tc>
        <w:tc>
          <w:tcPr>
            <w:tcW w:w="3969" w:type="dxa"/>
          </w:tcPr>
          <w:p w:rsidR="00820C51" w:rsidRPr="00192A9F" w:rsidRDefault="00820C51" w:rsidP="002A4B38">
            <w:pPr>
              <w:autoSpaceDE w:val="0"/>
              <w:autoSpaceDN w:val="0"/>
              <w:adjustRightInd w:val="0"/>
              <w:spacing w:after="0" w:line="240" w:lineRule="auto"/>
              <w:ind w:right="-43"/>
              <w:jc w:val="both"/>
              <w:rPr>
                <w:rFonts w:ascii="Times New Roman" w:hAnsi="Times New Roman" w:cs="Times New Roman"/>
                <w:sz w:val="24"/>
                <w:szCs w:val="24"/>
              </w:rPr>
            </w:pPr>
            <w:r w:rsidRPr="00192A9F">
              <w:rPr>
                <w:rFonts w:ascii="Times New Roman" w:hAnsi="Times New Roman" w:cs="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c>
          <w:tcPr>
            <w:tcW w:w="4394" w:type="dxa"/>
          </w:tcPr>
          <w:p w:rsidR="00820C51" w:rsidRPr="00192A9F" w:rsidRDefault="00820C51" w:rsidP="00C82CEE">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r>
    </w:tbl>
    <w:p w:rsidR="00535D26" w:rsidRPr="00192A9F" w:rsidRDefault="00535D26" w:rsidP="00C82CEE">
      <w:pPr>
        <w:autoSpaceDE w:val="0"/>
        <w:autoSpaceDN w:val="0"/>
        <w:adjustRightInd w:val="0"/>
        <w:spacing w:after="0" w:line="240" w:lineRule="auto"/>
        <w:ind w:firstLine="540"/>
        <w:jc w:val="both"/>
        <w:rPr>
          <w:rFonts w:ascii="Times New Roman" w:hAnsi="Times New Roman" w:cs="Times New Roman"/>
          <w:b/>
          <w:i/>
          <w:sz w:val="24"/>
          <w:szCs w:val="24"/>
        </w:rPr>
      </w:pPr>
      <w:r w:rsidRPr="00192A9F">
        <w:rPr>
          <w:rFonts w:ascii="Times New Roman" w:hAnsi="Times New Roman" w:cs="Times New Roman"/>
          <w:b/>
          <w:i/>
          <w:sz w:val="24"/>
          <w:szCs w:val="24"/>
        </w:rPr>
        <w:t>- включаются участником закупк</w:t>
      </w:r>
      <w:r w:rsidR="00966665" w:rsidRPr="00192A9F">
        <w:rPr>
          <w:rFonts w:ascii="Times New Roman" w:hAnsi="Times New Roman" w:cs="Times New Roman"/>
          <w:b/>
          <w:i/>
          <w:sz w:val="24"/>
          <w:szCs w:val="24"/>
        </w:rPr>
        <w:t>и в заявку на участие в закупке.</w:t>
      </w:r>
    </w:p>
    <w:p w:rsidR="00C76FEF" w:rsidRPr="00192A9F" w:rsidRDefault="00535D26" w:rsidP="00C82CEE">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lastRenderedPageBreak/>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535D26" w:rsidRPr="00192A9F" w:rsidRDefault="00535D26" w:rsidP="00C82CEE">
      <w:pPr>
        <w:autoSpaceDE w:val="0"/>
        <w:autoSpaceDN w:val="0"/>
        <w:adjustRightInd w:val="0"/>
        <w:spacing w:after="0" w:line="240" w:lineRule="auto"/>
        <w:ind w:firstLine="540"/>
        <w:jc w:val="both"/>
        <w:rPr>
          <w:rFonts w:ascii="Times New Roman" w:hAnsi="Times New Roman" w:cs="Times New Roman"/>
          <w:sz w:val="24"/>
          <w:szCs w:val="24"/>
        </w:rPr>
      </w:pPr>
    </w:p>
    <w:p w:rsidR="00C76FEF" w:rsidRPr="00192A9F" w:rsidRDefault="00C76FEF" w:rsidP="00C76FEF">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2.4.2.</w:t>
      </w:r>
      <w:r w:rsidRPr="00192A9F">
        <w:t xml:space="preserve"> </w:t>
      </w:r>
      <w:r w:rsidR="004F7187" w:rsidRPr="00192A9F">
        <w:rPr>
          <w:rFonts w:ascii="Times New Roman" w:hAnsi="Times New Roman" w:cs="Times New Roman"/>
          <w:sz w:val="24"/>
          <w:szCs w:val="24"/>
        </w:rPr>
        <w:t>При осуществлении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Pr="00192A9F">
        <w:rPr>
          <w:rFonts w:ascii="Times New Roman" w:hAnsi="Times New Roman" w:cs="Times New Roman"/>
          <w:sz w:val="24"/>
          <w:szCs w:val="24"/>
        </w:rPr>
        <w:t xml:space="preserve">, в отношении которых постановлением Правительства Российской Федерации от 23 декабря 2024 г. № 1875 </w:t>
      </w:r>
      <w:r w:rsidRPr="00192A9F">
        <w:rPr>
          <w:rFonts w:ascii="Times New Roman" w:hAnsi="Times New Roman" w:cs="Times New Roman"/>
          <w:b/>
          <w:sz w:val="24"/>
          <w:szCs w:val="24"/>
        </w:rPr>
        <w:t>установлено ограничение</w:t>
      </w:r>
      <w:r w:rsidRPr="00192A9F">
        <w:rPr>
          <w:rFonts w:ascii="Times New Roman" w:hAnsi="Times New Roman" w:cs="Times New Roman"/>
          <w:sz w:val="24"/>
          <w:szCs w:val="24"/>
        </w:rPr>
        <w:t xml:space="preserve"> закупок ТРУ иностранного происхождения (Перечень №2):</w:t>
      </w:r>
    </w:p>
    <w:p w:rsidR="00C76FEF" w:rsidRPr="00192A9F" w:rsidRDefault="00C76FEF" w:rsidP="00C76FEF">
      <w:pPr>
        <w:autoSpaceDE w:val="0"/>
        <w:autoSpaceDN w:val="0"/>
        <w:adjustRightInd w:val="0"/>
        <w:spacing w:after="0" w:line="240" w:lineRule="auto"/>
        <w:ind w:firstLine="540"/>
        <w:jc w:val="both"/>
        <w:rPr>
          <w:rFonts w:ascii="Times New Roman" w:hAnsi="Times New Roman" w:cs="Times New Roman"/>
          <w:sz w:val="24"/>
          <w:szCs w:val="24"/>
        </w:rPr>
      </w:pPr>
    </w:p>
    <w:p w:rsidR="00C82CEE" w:rsidRPr="00192A9F" w:rsidRDefault="00C76FEF" w:rsidP="00C76FEF">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Информация и документы, подтверждающие страну происхождения товара</w:t>
      </w:r>
      <w:r w:rsidR="003B6962" w:rsidRPr="00192A9F">
        <w:rPr>
          <w:rFonts w:ascii="Times New Roman" w:hAnsi="Times New Roman" w:cs="Times New Roman"/>
          <w:sz w:val="24"/>
          <w:szCs w:val="24"/>
        </w:rPr>
        <w:t>*</w:t>
      </w:r>
      <w:r w:rsidRPr="00192A9F">
        <w:rPr>
          <w:rFonts w:ascii="Times New Roman" w:hAnsi="Times New Roman" w:cs="Times New Roman"/>
          <w:sz w:val="24"/>
          <w:szCs w:val="24"/>
        </w:rPr>
        <w:t>:</w:t>
      </w:r>
    </w:p>
    <w:p w:rsidR="00C76FEF" w:rsidRPr="00192A9F" w:rsidRDefault="00C76FEF" w:rsidP="00C76FEF">
      <w:pPr>
        <w:autoSpaceDE w:val="0"/>
        <w:autoSpaceDN w:val="0"/>
        <w:adjustRightInd w:val="0"/>
        <w:spacing w:after="0" w:line="240" w:lineRule="auto"/>
        <w:ind w:firstLine="540"/>
        <w:jc w:val="both"/>
        <w:rPr>
          <w:rFonts w:ascii="Times New Roman" w:hAnsi="Times New Roman" w:cs="Times New Roman"/>
          <w:sz w:val="24"/>
          <w:szCs w:val="24"/>
        </w:rPr>
      </w:pPr>
    </w:p>
    <w:tbl>
      <w:tblPr>
        <w:tblStyle w:val="a7"/>
        <w:tblW w:w="10201" w:type="dxa"/>
        <w:tblLook w:val="04A0" w:firstRow="1" w:lastRow="0" w:firstColumn="1" w:lastColumn="0" w:noHBand="0" w:noVBand="1"/>
      </w:tblPr>
      <w:tblGrid>
        <w:gridCol w:w="704"/>
        <w:gridCol w:w="1399"/>
        <w:gridCol w:w="3846"/>
        <w:gridCol w:w="4252"/>
      </w:tblGrid>
      <w:tr w:rsidR="00C76FEF" w:rsidRPr="00192A9F" w:rsidTr="00282CE2">
        <w:tc>
          <w:tcPr>
            <w:tcW w:w="704" w:type="dxa"/>
            <w:vMerge w:val="restart"/>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 пп</w:t>
            </w:r>
          </w:p>
        </w:tc>
        <w:tc>
          <w:tcPr>
            <w:tcW w:w="1399" w:type="dxa"/>
            <w:vMerge w:val="restart"/>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Позиции</w:t>
            </w:r>
          </w:p>
          <w:p w:rsidR="00C76FEF" w:rsidRPr="00192A9F" w:rsidRDefault="00C76FEF" w:rsidP="00C76FEF">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Перечня №2</w:t>
            </w:r>
          </w:p>
        </w:tc>
        <w:tc>
          <w:tcPr>
            <w:tcW w:w="8098" w:type="dxa"/>
            <w:gridSpan w:val="2"/>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Страна происхождения</w:t>
            </w:r>
          </w:p>
        </w:tc>
      </w:tr>
      <w:tr w:rsidR="00C76FEF" w:rsidRPr="00192A9F" w:rsidTr="00282CE2">
        <w:tc>
          <w:tcPr>
            <w:tcW w:w="704" w:type="dxa"/>
            <w:vMerge/>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p>
        </w:tc>
        <w:tc>
          <w:tcPr>
            <w:tcW w:w="1399" w:type="dxa"/>
            <w:vMerge/>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p>
        </w:tc>
        <w:tc>
          <w:tcPr>
            <w:tcW w:w="3846" w:type="dxa"/>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Российская Федерация</w:t>
            </w:r>
          </w:p>
        </w:tc>
        <w:tc>
          <w:tcPr>
            <w:tcW w:w="4252" w:type="dxa"/>
          </w:tcPr>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государства ЕАЭС</w:t>
            </w:r>
          </w:p>
          <w:p w:rsidR="00C76FEF" w:rsidRPr="00192A9F" w:rsidRDefault="00C76FEF" w:rsidP="00D52874">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(кроме Российской Федерации)</w:t>
            </w:r>
          </w:p>
        </w:tc>
      </w:tr>
      <w:tr w:rsidR="00416F45" w:rsidRPr="00192A9F" w:rsidTr="00282CE2">
        <w:tc>
          <w:tcPr>
            <w:tcW w:w="704" w:type="dxa"/>
          </w:tcPr>
          <w:p w:rsidR="00416F45" w:rsidRPr="00192A9F" w:rsidRDefault="00416F45" w:rsidP="00416F45">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t>1</w:t>
            </w:r>
          </w:p>
        </w:tc>
        <w:tc>
          <w:tcPr>
            <w:tcW w:w="1399" w:type="dxa"/>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vertAlign w:val="superscript"/>
              </w:rPr>
            </w:pPr>
            <w:r w:rsidRPr="00192A9F">
              <w:rPr>
                <w:rFonts w:ascii="Times New Roman" w:hAnsi="Times New Roman" w:cs="Times New Roman"/>
                <w:sz w:val="24"/>
                <w:szCs w:val="24"/>
              </w:rPr>
              <w:t xml:space="preserve">позиции </w:t>
            </w:r>
            <w:r w:rsidRPr="00192A9F">
              <w:rPr>
                <w:rFonts w:ascii="Times New Roman" w:hAnsi="Times New Roman" w:cs="Times New Roman"/>
                <w:sz w:val="24"/>
                <w:szCs w:val="24"/>
              </w:rPr>
              <w:br/>
              <w:t>1 – 433</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p>
        </w:tc>
        <w:tc>
          <w:tcPr>
            <w:tcW w:w="3846" w:type="dxa"/>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1)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hyperlink r:id="rId22" w:history="1">
              <w:r w:rsidRPr="00192A9F">
                <w:rPr>
                  <w:rStyle w:val="a4"/>
                  <w:rFonts w:ascii="Times New Roman" w:hAnsi="Times New Roman" w:cs="Times New Roman"/>
                  <w:sz w:val="24"/>
                  <w:szCs w:val="24"/>
                </w:rPr>
                <w:t>пунктом 1(1)</w:t>
              </w:r>
            </w:hyperlink>
            <w:r w:rsidRPr="00192A9F">
              <w:rPr>
                <w:rFonts w:ascii="Times New Roman" w:hAnsi="Times New Roman" w:cs="Times New Roman"/>
                <w:sz w:val="24"/>
                <w:szCs w:val="24"/>
              </w:rPr>
              <w:t xml:space="preserve"> постановления Правительства Российской Федерации от 17 июля 2015 г. №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23" w:history="1">
              <w:r w:rsidRPr="00192A9F">
                <w:rPr>
                  <w:rStyle w:val="a4"/>
                  <w:rFonts w:ascii="Times New Roman" w:hAnsi="Times New Roman" w:cs="Times New Roman"/>
                  <w:sz w:val="24"/>
                  <w:szCs w:val="24"/>
                </w:rPr>
                <w:t>постановлением</w:t>
              </w:r>
            </w:hyperlink>
            <w:r w:rsidRPr="00192A9F">
              <w:rPr>
                <w:rFonts w:ascii="Times New Roman" w:hAnsi="Times New Roman" w:cs="Times New Roman"/>
                <w:sz w:val="24"/>
                <w:szCs w:val="24"/>
              </w:rPr>
              <w:t xml:space="preserve"> Правительства Российской Федерации от 17 июля 2015 г. №719 "О подтверждении производства российской промышленной продукции" за выполнение (освоение) на территории Российской </w:t>
            </w:r>
            <w:r w:rsidRPr="00192A9F">
              <w:rPr>
                <w:rFonts w:ascii="Times New Roman" w:hAnsi="Times New Roman" w:cs="Times New Roman"/>
                <w:sz w:val="24"/>
                <w:szCs w:val="24"/>
              </w:rPr>
              <w:lastRenderedPageBreak/>
              <w:t xml:space="preserve">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hyperlink r:id="rId24" w:history="1">
              <w:r w:rsidRPr="00192A9F">
                <w:rPr>
                  <w:rStyle w:val="a4"/>
                  <w:rFonts w:ascii="Times New Roman" w:hAnsi="Times New Roman" w:cs="Times New Roman"/>
                  <w:sz w:val="24"/>
                  <w:szCs w:val="24"/>
                </w:rPr>
                <w:t>постановлением</w:t>
              </w:r>
            </w:hyperlink>
            <w:r w:rsidRPr="00192A9F">
              <w:rPr>
                <w:rFonts w:ascii="Times New Roman" w:hAnsi="Times New Roman" w:cs="Times New Roman"/>
                <w:sz w:val="24"/>
                <w:szCs w:val="24"/>
              </w:rPr>
              <w:t xml:space="preserve"> Правительства Российской Федерации от 17 июля 2015 г. № 719 "О подтверждении производства российской промышленной продукции", включая значение, определенное для целей осуществления закупок (если </w:t>
            </w:r>
            <w:hyperlink r:id="rId25" w:history="1">
              <w:r w:rsidRPr="00192A9F">
                <w:rPr>
                  <w:rStyle w:val="a4"/>
                  <w:rFonts w:ascii="Times New Roman" w:hAnsi="Times New Roman" w:cs="Times New Roman"/>
                  <w:sz w:val="24"/>
                  <w:szCs w:val="24"/>
                </w:rPr>
                <w:t>постановлением</w:t>
              </w:r>
            </w:hyperlink>
            <w:r w:rsidRPr="00192A9F">
              <w:rPr>
                <w:rFonts w:ascii="Times New Roman" w:hAnsi="Times New Roman" w:cs="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информацию об уровне радиоэлектронной продукции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2)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w:t>
            </w:r>
            <w:r w:rsidR="00282CE2" w:rsidRPr="00192A9F">
              <w:rPr>
                <w:rFonts w:ascii="Times New Roman" w:hAnsi="Times New Roman" w:cs="Times New Roman"/>
                <w:sz w:val="24"/>
                <w:szCs w:val="24"/>
              </w:rPr>
              <w:t>ации в установленном им порядке</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w:t>
            </w:r>
            <w:r w:rsidRPr="00192A9F">
              <w:rPr>
                <w:rFonts w:ascii="Times New Roman" w:hAnsi="Times New Roman" w:cs="Times New Roman"/>
                <w:i/>
                <w:sz w:val="24"/>
                <w:szCs w:val="24"/>
              </w:rPr>
              <w:t xml:space="preserve">для подтверждения осуществления всех стадий </w:t>
            </w:r>
            <w:r w:rsidRPr="00192A9F">
              <w:rPr>
                <w:rFonts w:ascii="Times New Roman" w:hAnsi="Times New Roman" w:cs="Times New Roman"/>
                <w:i/>
                <w:sz w:val="24"/>
                <w:szCs w:val="24"/>
              </w:rPr>
              <w:lastRenderedPageBreak/>
              <w:t>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подпункта «у»/ «ф» пункта 4 постановления №1875 в дополнение к информации и документам, предусмотренным выше).</w:t>
            </w:r>
          </w:p>
        </w:tc>
        <w:tc>
          <w:tcPr>
            <w:tcW w:w="4252" w:type="dxa"/>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lastRenderedPageBreak/>
              <w:t>1)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p>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rsidR="00D2275E" w:rsidRPr="00192A9F" w:rsidRDefault="00D2275E" w:rsidP="00416F45">
            <w:pPr>
              <w:autoSpaceDE w:val="0"/>
              <w:autoSpaceDN w:val="0"/>
              <w:adjustRightInd w:val="0"/>
              <w:spacing w:after="0" w:line="240" w:lineRule="auto"/>
              <w:jc w:val="both"/>
              <w:rPr>
                <w:rFonts w:ascii="Times New Roman" w:hAnsi="Times New Roman" w:cs="Times New Roman"/>
                <w:sz w:val="24"/>
                <w:szCs w:val="24"/>
              </w:rPr>
            </w:pPr>
          </w:p>
          <w:p w:rsidR="00D2275E" w:rsidRPr="00192A9F" w:rsidRDefault="00D2275E"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 xml:space="preserve">Или </w:t>
            </w:r>
          </w:p>
          <w:p w:rsidR="00D2275E" w:rsidRPr="00192A9F" w:rsidRDefault="00D2275E"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lastRenderedPageBreak/>
              <w:t>- копия сертификата о происхождении товара, выданного уполномоченным органом (организацией) государства - члена ЕАЭС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до внесения изменений в право ЕАЭС).</w:t>
            </w:r>
          </w:p>
          <w:p w:rsidR="00D2275E" w:rsidRPr="00192A9F" w:rsidRDefault="00D2275E" w:rsidP="00416F45">
            <w:pPr>
              <w:autoSpaceDE w:val="0"/>
              <w:autoSpaceDN w:val="0"/>
              <w:adjustRightInd w:val="0"/>
              <w:spacing w:after="0" w:line="240" w:lineRule="auto"/>
              <w:jc w:val="both"/>
              <w:rPr>
                <w:rFonts w:ascii="Times New Roman" w:hAnsi="Times New Roman" w:cs="Times New Roman"/>
                <w:sz w:val="24"/>
                <w:szCs w:val="24"/>
              </w:rPr>
            </w:pPr>
          </w:p>
          <w:p w:rsidR="00416F45" w:rsidRPr="00192A9F" w:rsidRDefault="00282CE2"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i/>
                <w:sz w:val="24"/>
                <w:szCs w:val="24"/>
              </w:rPr>
              <w:t>2</w:t>
            </w:r>
            <w:r w:rsidR="00416F45" w:rsidRPr="00192A9F">
              <w:rPr>
                <w:rFonts w:ascii="Times New Roman" w:hAnsi="Times New Roman" w:cs="Times New Roman"/>
                <w:i/>
                <w:sz w:val="24"/>
                <w:szCs w:val="24"/>
              </w:rPr>
              <w:t>)</w:t>
            </w:r>
            <w:r w:rsidR="00416F45" w:rsidRPr="00192A9F">
              <w:rPr>
                <w:rFonts w:ascii="Times New Roman" w:hAnsi="Times New Roman" w:cs="Times New Roman"/>
                <w:sz w:val="24"/>
                <w:szCs w:val="24"/>
              </w:rPr>
              <w:t xml:space="preserve">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w:t>
            </w:r>
          </w:p>
          <w:p w:rsidR="00416F45" w:rsidRPr="00192A9F" w:rsidRDefault="00416F45" w:rsidP="00282CE2">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w:t>
            </w:r>
            <w:r w:rsidRPr="00192A9F">
              <w:rPr>
                <w:rFonts w:ascii="Times New Roman" w:hAnsi="Times New Roman" w:cs="Times New Roman"/>
                <w:i/>
                <w:sz w:val="24"/>
                <w:szCs w:val="24"/>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подпункта «у»</w:t>
            </w:r>
            <w:r w:rsidR="00282CE2" w:rsidRPr="00192A9F">
              <w:rPr>
                <w:rFonts w:ascii="Times New Roman" w:hAnsi="Times New Roman" w:cs="Times New Roman"/>
                <w:i/>
                <w:sz w:val="24"/>
                <w:szCs w:val="24"/>
              </w:rPr>
              <w:t>/«ф»</w:t>
            </w:r>
            <w:r w:rsidRPr="00192A9F">
              <w:rPr>
                <w:rFonts w:ascii="Times New Roman" w:hAnsi="Times New Roman" w:cs="Times New Roman"/>
                <w:i/>
                <w:sz w:val="24"/>
                <w:szCs w:val="24"/>
              </w:rPr>
              <w:t xml:space="preserve"> пункта 4 постановления №1875 в дополнение к информации и документам, предусмотренным выше).</w:t>
            </w:r>
          </w:p>
        </w:tc>
      </w:tr>
      <w:tr w:rsidR="00416F45" w:rsidRPr="00192A9F" w:rsidTr="00282CE2">
        <w:tc>
          <w:tcPr>
            <w:tcW w:w="704" w:type="dxa"/>
          </w:tcPr>
          <w:p w:rsidR="00416F45" w:rsidRPr="00192A9F" w:rsidRDefault="00416F45" w:rsidP="00416F45">
            <w:pPr>
              <w:autoSpaceDE w:val="0"/>
              <w:autoSpaceDN w:val="0"/>
              <w:adjustRightInd w:val="0"/>
              <w:spacing w:after="0" w:line="240" w:lineRule="auto"/>
              <w:jc w:val="center"/>
              <w:rPr>
                <w:rFonts w:ascii="Times New Roman" w:hAnsi="Times New Roman" w:cs="Times New Roman"/>
                <w:sz w:val="24"/>
                <w:szCs w:val="24"/>
              </w:rPr>
            </w:pPr>
            <w:r w:rsidRPr="00192A9F">
              <w:rPr>
                <w:rFonts w:ascii="Times New Roman" w:hAnsi="Times New Roman" w:cs="Times New Roman"/>
                <w:sz w:val="24"/>
                <w:szCs w:val="24"/>
              </w:rPr>
              <w:lastRenderedPageBreak/>
              <w:t>2</w:t>
            </w:r>
          </w:p>
        </w:tc>
        <w:tc>
          <w:tcPr>
            <w:tcW w:w="1399" w:type="dxa"/>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Позиции 434-465</w:t>
            </w:r>
          </w:p>
        </w:tc>
        <w:tc>
          <w:tcPr>
            <w:tcW w:w="3846" w:type="dxa"/>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c>
          <w:tcPr>
            <w:tcW w:w="4252" w:type="dxa"/>
            <w:shd w:val="clear" w:color="auto" w:fill="auto"/>
          </w:tcPr>
          <w:p w:rsidR="00416F45" w:rsidRPr="00192A9F" w:rsidRDefault="00416F45" w:rsidP="00416F45">
            <w:pPr>
              <w:autoSpaceDE w:val="0"/>
              <w:autoSpaceDN w:val="0"/>
              <w:adjustRightInd w:val="0"/>
              <w:spacing w:after="0" w:line="240" w:lineRule="auto"/>
              <w:jc w:val="both"/>
              <w:rPr>
                <w:rFonts w:ascii="Times New Roman" w:hAnsi="Times New Roman" w:cs="Times New Roman"/>
                <w:sz w:val="24"/>
                <w:szCs w:val="24"/>
              </w:rPr>
            </w:pPr>
            <w:r w:rsidRPr="00192A9F">
              <w:rPr>
                <w:rFonts w:ascii="Times New Roman" w:hAnsi="Times New Roman" w:cs="Times New Roman"/>
                <w:sz w:val="24"/>
                <w:szCs w:val="24"/>
              </w:rPr>
              <w:t>Указание в заявке в соответствии с подпунктом б пункта 2 части 1 статьи 43 Закона о контрактной системе наименования страны происхождения товара</w:t>
            </w:r>
          </w:p>
        </w:tc>
      </w:tr>
    </w:tbl>
    <w:p w:rsidR="005F2D50" w:rsidRPr="00192A9F" w:rsidRDefault="005F2D50" w:rsidP="00535D26">
      <w:pPr>
        <w:autoSpaceDE w:val="0"/>
        <w:autoSpaceDN w:val="0"/>
        <w:adjustRightInd w:val="0"/>
        <w:spacing w:after="0" w:line="240" w:lineRule="auto"/>
        <w:ind w:firstLine="540"/>
        <w:jc w:val="both"/>
        <w:rPr>
          <w:rFonts w:ascii="Times New Roman" w:hAnsi="Times New Roman" w:cs="Times New Roman"/>
          <w:b/>
          <w:i/>
          <w:sz w:val="24"/>
          <w:szCs w:val="24"/>
        </w:rPr>
      </w:pPr>
    </w:p>
    <w:p w:rsidR="004474B0" w:rsidRPr="00192A9F" w:rsidRDefault="003B6962" w:rsidP="00535D26">
      <w:pPr>
        <w:autoSpaceDE w:val="0"/>
        <w:autoSpaceDN w:val="0"/>
        <w:adjustRightInd w:val="0"/>
        <w:spacing w:after="0" w:line="240" w:lineRule="auto"/>
        <w:ind w:firstLine="540"/>
        <w:jc w:val="both"/>
        <w:rPr>
          <w:rFonts w:ascii="Times New Roman" w:hAnsi="Times New Roman" w:cs="Times New Roman"/>
          <w:b/>
          <w:i/>
          <w:sz w:val="24"/>
          <w:szCs w:val="24"/>
        </w:rPr>
      </w:pPr>
      <w:r w:rsidRPr="00192A9F">
        <w:rPr>
          <w:rFonts w:ascii="Times New Roman" w:hAnsi="Times New Roman" w:cs="Times New Roman"/>
          <w:b/>
          <w:i/>
          <w:sz w:val="24"/>
          <w:szCs w:val="24"/>
        </w:rPr>
        <w:t>*</w:t>
      </w:r>
      <w:r w:rsidRPr="00192A9F">
        <w:t xml:space="preserve"> </w:t>
      </w:r>
      <w:r w:rsidRPr="00192A9F">
        <w:rPr>
          <w:rFonts w:ascii="Times New Roman" w:hAnsi="Times New Roman" w:cs="Times New Roman"/>
          <w:b/>
          <w:i/>
          <w:sz w:val="24"/>
          <w:szCs w:val="24"/>
        </w:rPr>
        <w:t xml:space="preserve">указание наименования страны происхождения товара в соответствии с общероссийским классификатором, используемым для идентификации стран мира: </w:t>
      </w:r>
    </w:p>
    <w:p w:rsidR="004474B0" w:rsidRPr="00192A9F" w:rsidRDefault="004474B0" w:rsidP="00535D26">
      <w:pPr>
        <w:autoSpaceDE w:val="0"/>
        <w:autoSpaceDN w:val="0"/>
        <w:adjustRightInd w:val="0"/>
        <w:spacing w:after="0" w:line="240" w:lineRule="auto"/>
        <w:ind w:firstLine="540"/>
        <w:jc w:val="both"/>
        <w:rPr>
          <w:rFonts w:ascii="Times New Roman" w:hAnsi="Times New Roman" w:cs="Times New Roman"/>
          <w:i/>
          <w:sz w:val="24"/>
          <w:szCs w:val="24"/>
        </w:rPr>
      </w:pPr>
      <w:r w:rsidRPr="00192A9F">
        <w:rPr>
          <w:rFonts w:ascii="Times New Roman" w:hAnsi="Times New Roman" w:cs="Times New Roman"/>
          <w:i/>
          <w:sz w:val="24"/>
          <w:szCs w:val="24"/>
        </w:rPr>
        <w:t>- для подтверждения происхождения товаров из Российской Федерации, не указанных в позициях 1 - 146 приложения N 1 к постановлению Правительства РФ от 23.12.2024 №1875, позициях 1 - 433 приложения N 2 к постановлению Правительства РФ от 23.12.2024 №1875;</w:t>
      </w:r>
    </w:p>
    <w:p w:rsidR="003B6962" w:rsidRPr="00192A9F" w:rsidRDefault="004474B0" w:rsidP="00535D26">
      <w:pPr>
        <w:autoSpaceDE w:val="0"/>
        <w:autoSpaceDN w:val="0"/>
        <w:adjustRightInd w:val="0"/>
        <w:spacing w:after="0" w:line="240" w:lineRule="auto"/>
        <w:ind w:firstLine="540"/>
        <w:jc w:val="both"/>
        <w:rPr>
          <w:rFonts w:ascii="Times New Roman" w:hAnsi="Times New Roman" w:cs="Times New Roman"/>
          <w:i/>
          <w:sz w:val="24"/>
          <w:szCs w:val="24"/>
        </w:rPr>
      </w:pPr>
      <w:r w:rsidRPr="00192A9F">
        <w:rPr>
          <w:rFonts w:ascii="Times New Roman" w:hAnsi="Times New Roman" w:cs="Times New Roman"/>
          <w:i/>
          <w:sz w:val="24"/>
          <w:szCs w:val="24"/>
        </w:rPr>
        <w:t xml:space="preserve">- </w:t>
      </w:r>
      <w:r w:rsidR="003B6962" w:rsidRPr="00192A9F">
        <w:rPr>
          <w:rFonts w:ascii="Times New Roman" w:hAnsi="Times New Roman" w:cs="Times New Roman"/>
          <w:i/>
          <w:sz w:val="24"/>
          <w:szCs w:val="24"/>
        </w:rPr>
        <w:t>для подтверждения происхождения товаров из Российской Федерации, указанных в позициях 1 - 433 приложения № 2</w:t>
      </w:r>
      <w:r w:rsidR="003B6962" w:rsidRPr="00192A9F">
        <w:t xml:space="preserve"> </w:t>
      </w:r>
      <w:r w:rsidR="003B6962" w:rsidRPr="00192A9F">
        <w:rPr>
          <w:rFonts w:ascii="Times New Roman" w:hAnsi="Times New Roman" w:cs="Times New Roman"/>
          <w:i/>
          <w:sz w:val="24"/>
          <w:szCs w:val="24"/>
        </w:rPr>
        <w:t xml:space="preserve">постановления Правительства РФ от 23.12.2024 №1875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w:t>
      </w:r>
      <w:r w:rsidR="00CF7ED0" w:rsidRPr="00192A9F">
        <w:rPr>
          <w:rFonts w:ascii="Times New Roman" w:hAnsi="Times New Roman" w:cs="Times New Roman"/>
          <w:i/>
          <w:sz w:val="24"/>
          <w:szCs w:val="24"/>
        </w:rPr>
        <w:t xml:space="preserve">абзацем четвертым подпункта «а» пункта 7 </w:t>
      </w:r>
      <w:r w:rsidR="003B6962" w:rsidRPr="00192A9F">
        <w:rPr>
          <w:rFonts w:ascii="Times New Roman" w:hAnsi="Times New Roman" w:cs="Times New Roman"/>
          <w:i/>
          <w:sz w:val="24"/>
          <w:szCs w:val="24"/>
        </w:rPr>
        <w:t xml:space="preserve">постановления Правительства РФ от 23.12.2024 №1875 или при осуществлении в соответствии с Федеральным законом </w:t>
      </w:r>
      <w:r w:rsidR="00CF7ED0" w:rsidRPr="00192A9F">
        <w:rPr>
          <w:rFonts w:ascii="Times New Roman" w:hAnsi="Times New Roman" w:cs="Times New Roman"/>
          <w:i/>
          <w:sz w:val="24"/>
          <w:szCs w:val="24"/>
        </w:rPr>
        <w:t>«</w:t>
      </w:r>
      <w:r w:rsidR="003B6962" w:rsidRPr="00192A9F">
        <w:rPr>
          <w:rFonts w:ascii="Times New Roman" w:hAnsi="Times New Roman" w:cs="Times New Roman"/>
          <w:i/>
          <w:sz w:val="24"/>
          <w:szCs w:val="24"/>
        </w:rPr>
        <w:t>О закупках товаров, работ, услуг отдельными видами юридических лиц</w:t>
      </w:r>
      <w:r w:rsidR="00CF7ED0" w:rsidRPr="00192A9F">
        <w:rPr>
          <w:rFonts w:ascii="Times New Roman" w:hAnsi="Times New Roman" w:cs="Times New Roman"/>
          <w:i/>
          <w:sz w:val="24"/>
          <w:szCs w:val="24"/>
        </w:rPr>
        <w:t>»</w:t>
      </w:r>
      <w:r w:rsidR="003B6962" w:rsidRPr="00192A9F">
        <w:rPr>
          <w:rFonts w:ascii="Times New Roman" w:hAnsi="Times New Roman" w:cs="Times New Roman"/>
          <w:i/>
          <w:sz w:val="24"/>
          <w:szCs w:val="24"/>
        </w:rPr>
        <w:t xml:space="preserve">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sidR="009F0894" w:rsidRPr="00192A9F">
        <w:rPr>
          <w:rFonts w:ascii="Times New Roman" w:hAnsi="Times New Roman" w:cs="Times New Roman"/>
          <w:i/>
          <w:sz w:val="24"/>
          <w:szCs w:val="24"/>
        </w:rPr>
        <w:t>;</w:t>
      </w:r>
    </w:p>
    <w:p w:rsidR="009F0894" w:rsidRPr="00192A9F" w:rsidRDefault="004474B0" w:rsidP="00535D26">
      <w:pPr>
        <w:autoSpaceDE w:val="0"/>
        <w:autoSpaceDN w:val="0"/>
        <w:adjustRightInd w:val="0"/>
        <w:spacing w:after="0" w:line="240" w:lineRule="auto"/>
        <w:ind w:firstLine="540"/>
        <w:jc w:val="both"/>
        <w:rPr>
          <w:rFonts w:ascii="Times New Roman" w:hAnsi="Times New Roman" w:cs="Times New Roman"/>
          <w:i/>
          <w:sz w:val="24"/>
          <w:szCs w:val="24"/>
        </w:rPr>
      </w:pPr>
      <w:r w:rsidRPr="00192A9F">
        <w:rPr>
          <w:rFonts w:ascii="Times New Roman" w:hAnsi="Times New Roman" w:cs="Times New Roman"/>
          <w:i/>
          <w:sz w:val="24"/>
          <w:szCs w:val="24"/>
        </w:rPr>
        <w:t xml:space="preserve">- </w:t>
      </w:r>
      <w:r w:rsidR="009F0894" w:rsidRPr="00192A9F">
        <w:rPr>
          <w:rFonts w:ascii="Times New Roman" w:hAnsi="Times New Roman" w:cs="Times New Roman"/>
          <w:i/>
          <w:sz w:val="24"/>
          <w:szCs w:val="24"/>
        </w:rPr>
        <w:t>для подтверждения происхождения товара из иностранного государства, за исключением предусмотренных пунктом 3 постановления Правительства РФ от 23.12.2024 №1875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rsidR="00535D26" w:rsidRPr="00192A9F" w:rsidRDefault="00535D26" w:rsidP="00535D26">
      <w:pPr>
        <w:autoSpaceDE w:val="0"/>
        <w:autoSpaceDN w:val="0"/>
        <w:adjustRightInd w:val="0"/>
        <w:spacing w:after="0" w:line="240" w:lineRule="auto"/>
        <w:ind w:firstLine="540"/>
        <w:jc w:val="both"/>
        <w:rPr>
          <w:rFonts w:ascii="Times New Roman" w:hAnsi="Times New Roman" w:cs="Times New Roman"/>
          <w:b/>
          <w:i/>
          <w:sz w:val="24"/>
          <w:szCs w:val="24"/>
        </w:rPr>
      </w:pPr>
      <w:r w:rsidRPr="00192A9F">
        <w:rPr>
          <w:rFonts w:ascii="Times New Roman" w:hAnsi="Times New Roman" w:cs="Times New Roman"/>
          <w:b/>
          <w:i/>
          <w:sz w:val="24"/>
          <w:szCs w:val="24"/>
        </w:rPr>
        <w:t>- включаются участником закупки в заявку н</w:t>
      </w:r>
      <w:r w:rsidR="00966665" w:rsidRPr="00192A9F">
        <w:rPr>
          <w:rFonts w:ascii="Times New Roman" w:hAnsi="Times New Roman" w:cs="Times New Roman"/>
          <w:b/>
          <w:i/>
          <w:sz w:val="24"/>
          <w:szCs w:val="24"/>
        </w:rPr>
        <w:t>а участие в закупке.</w:t>
      </w:r>
    </w:p>
    <w:p w:rsidR="00535D26" w:rsidRPr="00192A9F" w:rsidRDefault="00535D26" w:rsidP="00651B1A">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rsidR="00BD346A" w:rsidRPr="00192A9F" w:rsidRDefault="00BD346A" w:rsidP="00651B1A">
      <w:pPr>
        <w:autoSpaceDE w:val="0"/>
        <w:autoSpaceDN w:val="0"/>
        <w:adjustRightInd w:val="0"/>
        <w:spacing w:after="0" w:line="240" w:lineRule="auto"/>
        <w:ind w:firstLine="540"/>
        <w:jc w:val="both"/>
        <w:rPr>
          <w:rFonts w:ascii="Times New Roman" w:hAnsi="Times New Roman" w:cs="Times New Roman"/>
          <w:sz w:val="24"/>
          <w:szCs w:val="24"/>
        </w:rPr>
      </w:pPr>
    </w:p>
    <w:p w:rsidR="00535D26" w:rsidRPr="00192A9F" w:rsidRDefault="00535D26" w:rsidP="00651B1A">
      <w:pPr>
        <w:autoSpaceDE w:val="0"/>
        <w:autoSpaceDN w:val="0"/>
        <w:adjustRightInd w:val="0"/>
        <w:spacing w:after="0" w:line="240" w:lineRule="auto"/>
        <w:ind w:firstLine="540"/>
        <w:jc w:val="both"/>
        <w:rPr>
          <w:rFonts w:ascii="Times New Roman" w:hAnsi="Times New Roman" w:cs="Times New Roman"/>
          <w:sz w:val="24"/>
          <w:szCs w:val="24"/>
        </w:rPr>
      </w:pPr>
      <w:r w:rsidRPr="00192A9F">
        <w:rPr>
          <w:rFonts w:ascii="Times New Roman" w:hAnsi="Times New Roman" w:cs="Times New Roman"/>
          <w:sz w:val="24"/>
          <w:szCs w:val="24"/>
        </w:rPr>
        <w:t>2.4.3. Преимущество в отношении товаров российского происхождения (в том числе поставляемых при выполнении закупаемых работ, оказании закупаемых услуг) предоставляется в соответствии со статьей 14 Закона о контрактной системе и постановления Правительства Российской Федерации от 23 декабря 2024 г. № 1875.</w:t>
      </w:r>
    </w:p>
    <w:p w:rsidR="000F6E0A" w:rsidRPr="00192A9F" w:rsidRDefault="000F6E0A" w:rsidP="000F6E0A">
      <w:pPr>
        <w:autoSpaceDE w:val="0"/>
        <w:autoSpaceDN w:val="0"/>
        <w:adjustRightInd w:val="0"/>
        <w:spacing w:after="0" w:line="240" w:lineRule="auto"/>
        <w:ind w:firstLine="539"/>
        <w:jc w:val="both"/>
        <w:rPr>
          <w:rFonts w:ascii="Times New Roman" w:hAnsi="Times New Roman" w:cs="Times New Roman"/>
          <w:bCs/>
          <w:i/>
          <w:sz w:val="24"/>
          <w:szCs w:val="24"/>
        </w:rPr>
      </w:pPr>
    </w:p>
    <w:p w:rsidR="00606F0F" w:rsidRPr="00192A9F" w:rsidRDefault="00B10976" w:rsidP="000F6E0A">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
          <w:bCs/>
          <w:sz w:val="24"/>
          <w:szCs w:val="24"/>
        </w:rPr>
        <w:t>2.5.</w:t>
      </w:r>
      <w:r w:rsidRPr="00192A9F">
        <w:rPr>
          <w:rFonts w:ascii="Times New Roman" w:hAnsi="Times New Roman" w:cs="Times New Roman"/>
          <w:bCs/>
          <w:sz w:val="24"/>
          <w:szCs w:val="24"/>
        </w:rPr>
        <w:t xml:space="preserve"> заявка может содержать иные информация и документы, в том числе эскиз, рисунок, чертеж, фотография, иное изображение предлагаемого участником закупки товара. </w:t>
      </w:r>
      <w:r w:rsidR="00606F0F" w:rsidRPr="00192A9F">
        <w:rPr>
          <w:rFonts w:ascii="Times New Roman" w:hAnsi="Times New Roman" w:cs="Times New Roman"/>
          <w:bCs/>
          <w:i/>
          <w:sz w:val="24"/>
          <w:szCs w:val="24"/>
        </w:rPr>
        <w:t>При этом отсутствие таких информации и документов не является основанием для отклонения заявки на участие в закупке</w:t>
      </w:r>
      <w:r w:rsidR="002B5DA9" w:rsidRPr="00192A9F">
        <w:rPr>
          <w:rFonts w:ascii="Times New Roman" w:hAnsi="Times New Roman" w:cs="Times New Roman"/>
          <w:bCs/>
          <w:i/>
          <w:sz w:val="24"/>
          <w:szCs w:val="24"/>
        </w:rPr>
        <w:t>.</w:t>
      </w:r>
    </w:p>
    <w:p w:rsidR="000F6E0A" w:rsidRPr="00192A9F" w:rsidRDefault="000F6E0A" w:rsidP="000F6E0A">
      <w:pPr>
        <w:autoSpaceDE w:val="0"/>
        <w:autoSpaceDN w:val="0"/>
        <w:adjustRightInd w:val="0"/>
        <w:spacing w:after="0" w:line="240" w:lineRule="auto"/>
        <w:ind w:firstLine="539"/>
        <w:jc w:val="both"/>
        <w:rPr>
          <w:rFonts w:ascii="Times New Roman" w:hAnsi="Times New Roman" w:cs="Times New Roman"/>
          <w:bCs/>
          <w:i/>
          <w:sz w:val="24"/>
          <w:szCs w:val="24"/>
        </w:rPr>
      </w:pPr>
    </w:p>
    <w:p w:rsidR="00B10976" w:rsidRPr="00192A9F" w:rsidRDefault="00B10976" w:rsidP="000F6E0A">
      <w:pPr>
        <w:autoSpaceDE w:val="0"/>
        <w:autoSpaceDN w:val="0"/>
        <w:adjustRightInd w:val="0"/>
        <w:spacing w:after="0" w:line="240" w:lineRule="auto"/>
        <w:ind w:firstLine="540"/>
        <w:jc w:val="both"/>
        <w:rPr>
          <w:rFonts w:ascii="Times New Roman" w:hAnsi="Times New Roman" w:cs="Times New Roman"/>
          <w:bCs/>
          <w:sz w:val="24"/>
          <w:szCs w:val="24"/>
        </w:rPr>
      </w:pPr>
      <w:bookmarkStart w:id="9" w:name="Par25"/>
      <w:bookmarkStart w:id="10" w:name="Par27"/>
      <w:bookmarkEnd w:id="9"/>
      <w:bookmarkEnd w:id="10"/>
      <w:r w:rsidRPr="00192A9F">
        <w:rPr>
          <w:rFonts w:ascii="Times New Roman" w:hAnsi="Times New Roman" w:cs="Times New Roman"/>
          <w:b/>
          <w:bCs/>
          <w:sz w:val="24"/>
          <w:szCs w:val="24"/>
        </w:rPr>
        <w:t xml:space="preserve">3. </w:t>
      </w:r>
      <w:r w:rsidRPr="00192A9F">
        <w:rPr>
          <w:rFonts w:ascii="Times New Roman" w:hAnsi="Times New Roman" w:cs="Times New Roman"/>
          <w:bCs/>
          <w:sz w:val="24"/>
          <w:szCs w:val="24"/>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w:t>
      </w:r>
      <w:r w:rsidR="00D50D4C" w:rsidRPr="00192A9F">
        <w:rPr>
          <w:rFonts w:ascii="Times New Roman" w:hAnsi="Times New Roman" w:cs="Times New Roman"/>
          <w:bCs/>
          <w:sz w:val="24"/>
          <w:szCs w:val="24"/>
        </w:rPr>
        <w:t xml:space="preserve">Законом </w:t>
      </w:r>
      <w:r w:rsidR="00BC089B" w:rsidRPr="00192A9F">
        <w:rPr>
          <w:rFonts w:ascii="Times New Roman" w:hAnsi="Times New Roman" w:cs="Times New Roman"/>
          <w:bCs/>
          <w:sz w:val="24"/>
          <w:szCs w:val="24"/>
        </w:rPr>
        <w:t xml:space="preserve">о контрактной системе </w:t>
      </w:r>
      <w:r w:rsidRPr="00192A9F">
        <w:rPr>
          <w:rFonts w:ascii="Times New Roman" w:hAnsi="Times New Roman" w:cs="Times New Roman"/>
          <w:bCs/>
          <w:sz w:val="24"/>
          <w:szCs w:val="24"/>
        </w:rPr>
        <w:t>срока подачи заявок на участие в закупке.</w:t>
      </w:r>
    </w:p>
    <w:p w:rsidR="000F6E0A" w:rsidRPr="00192A9F" w:rsidRDefault="000F6E0A" w:rsidP="000F6E0A">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192A9F" w:rsidRDefault="00B10976" w:rsidP="000F6E0A">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sz w:val="24"/>
          <w:szCs w:val="24"/>
        </w:rPr>
        <w:t xml:space="preserve">4. </w:t>
      </w:r>
      <w:r w:rsidRPr="00192A9F">
        <w:rPr>
          <w:rFonts w:ascii="Times New Roman" w:hAnsi="Times New Roman" w:cs="Times New Roman"/>
          <w:bCs/>
          <w:sz w:val="24"/>
          <w:szCs w:val="24"/>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w:t>
      </w:r>
      <w:r w:rsidR="00BC089B" w:rsidRPr="00192A9F">
        <w:rPr>
          <w:rFonts w:ascii="Times New Roman" w:hAnsi="Times New Roman" w:cs="Times New Roman"/>
          <w:bCs/>
          <w:sz w:val="24"/>
          <w:szCs w:val="24"/>
        </w:rPr>
        <w:t>З</w:t>
      </w:r>
      <w:r w:rsidRPr="00192A9F">
        <w:rPr>
          <w:rFonts w:ascii="Times New Roman" w:hAnsi="Times New Roman" w:cs="Times New Roman"/>
          <w:bCs/>
          <w:sz w:val="24"/>
          <w:szCs w:val="24"/>
        </w:rPr>
        <w:t xml:space="preserve">аконом </w:t>
      </w:r>
      <w:r w:rsidR="00BC089B" w:rsidRPr="00192A9F">
        <w:rPr>
          <w:rFonts w:ascii="Times New Roman" w:hAnsi="Times New Roman" w:cs="Times New Roman"/>
          <w:bCs/>
          <w:sz w:val="24"/>
          <w:szCs w:val="24"/>
        </w:rPr>
        <w:t xml:space="preserve">о контрактной системе </w:t>
      </w:r>
      <w:r w:rsidRPr="00192A9F">
        <w:rPr>
          <w:rFonts w:ascii="Times New Roman" w:hAnsi="Times New Roman" w:cs="Times New Roman"/>
          <w:bCs/>
          <w:sz w:val="24"/>
          <w:szCs w:val="24"/>
        </w:rPr>
        <w:t>предусмотрена документация о закупке), и в соответствии с заявкой такого участника закупки на участие в закупке.</w:t>
      </w:r>
    </w:p>
    <w:p w:rsidR="000F6E0A" w:rsidRPr="00192A9F" w:rsidRDefault="000F6E0A" w:rsidP="000F6E0A">
      <w:pPr>
        <w:autoSpaceDE w:val="0"/>
        <w:autoSpaceDN w:val="0"/>
        <w:adjustRightInd w:val="0"/>
        <w:spacing w:after="0" w:line="240" w:lineRule="auto"/>
        <w:ind w:firstLine="540"/>
        <w:jc w:val="both"/>
        <w:rPr>
          <w:rFonts w:ascii="Times New Roman" w:hAnsi="Times New Roman" w:cs="Times New Roman"/>
          <w:bCs/>
          <w:sz w:val="24"/>
          <w:szCs w:val="24"/>
        </w:rPr>
      </w:pPr>
    </w:p>
    <w:p w:rsidR="00B10976" w:rsidRPr="00192A9F" w:rsidRDefault="00B10976" w:rsidP="000F6E0A">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sz w:val="24"/>
          <w:szCs w:val="24"/>
        </w:rPr>
        <w:t xml:space="preserve">5. </w:t>
      </w:r>
      <w:r w:rsidRPr="00192A9F">
        <w:rPr>
          <w:rFonts w:ascii="Times New Roman" w:hAnsi="Times New Roman" w:cs="Times New Roman"/>
          <w:bCs/>
          <w:sz w:val="24"/>
          <w:szCs w:val="24"/>
        </w:rPr>
        <w:t xml:space="preserve">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w:t>
      </w:r>
      <w:r w:rsidR="00BC089B" w:rsidRPr="00192A9F">
        <w:rPr>
          <w:rFonts w:ascii="Times New Roman" w:hAnsi="Times New Roman" w:cs="Times New Roman"/>
          <w:bCs/>
          <w:sz w:val="24"/>
          <w:szCs w:val="24"/>
        </w:rPr>
        <w:t>З</w:t>
      </w:r>
      <w:r w:rsidRPr="00192A9F">
        <w:rPr>
          <w:rFonts w:ascii="Times New Roman" w:hAnsi="Times New Roman" w:cs="Times New Roman"/>
          <w:bCs/>
          <w:sz w:val="24"/>
          <w:szCs w:val="24"/>
        </w:rPr>
        <w:t xml:space="preserve">аконом </w:t>
      </w:r>
      <w:r w:rsidR="00BC089B" w:rsidRPr="00192A9F">
        <w:rPr>
          <w:rFonts w:ascii="Times New Roman" w:hAnsi="Times New Roman" w:cs="Times New Roman"/>
          <w:bCs/>
          <w:sz w:val="24"/>
          <w:szCs w:val="24"/>
        </w:rPr>
        <w:t xml:space="preserve">о контрактной системе </w:t>
      </w:r>
      <w:r w:rsidRPr="00192A9F">
        <w:rPr>
          <w:rFonts w:ascii="Times New Roman" w:hAnsi="Times New Roman" w:cs="Times New Roman"/>
          <w:bCs/>
          <w:sz w:val="24"/>
          <w:szCs w:val="24"/>
        </w:rPr>
        <w:t>оператору электронной площадки, оператору специализированной электронной площадки</w:t>
      </w:r>
      <w:r w:rsidR="00BC089B" w:rsidRPr="00192A9F">
        <w:rPr>
          <w:rFonts w:ascii="Times New Roman" w:hAnsi="Times New Roman" w:cs="Times New Roman"/>
          <w:bCs/>
          <w:sz w:val="24"/>
          <w:szCs w:val="24"/>
        </w:rPr>
        <w:t>.</w:t>
      </w:r>
    </w:p>
    <w:p w:rsidR="00AC3D6F" w:rsidRPr="00192A9F" w:rsidRDefault="00930393" w:rsidP="00930393">
      <w:pPr>
        <w:spacing w:after="0" w:line="240" w:lineRule="auto"/>
        <w:ind w:firstLine="426"/>
        <w:jc w:val="both"/>
        <w:rPr>
          <w:rFonts w:ascii="Times New Roman" w:eastAsia="Calibri" w:hAnsi="Times New Roman" w:cs="Times New Roman"/>
          <w:b/>
          <w:sz w:val="24"/>
          <w:szCs w:val="24"/>
          <w:lang w:eastAsia="ru-RU"/>
        </w:rPr>
      </w:pPr>
      <w:r w:rsidRPr="00192A9F">
        <w:rPr>
          <w:rFonts w:ascii="Times New Roman" w:eastAsia="Calibri" w:hAnsi="Times New Roman" w:cs="Times New Roman"/>
          <w:b/>
          <w:sz w:val="24"/>
          <w:szCs w:val="24"/>
          <w:lang w:eastAsia="ru-RU"/>
        </w:rPr>
        <w:t xml:space="preserve">  </w:t>
      </w:r>
    </w:p>
    <w:p w:rsidR="00930393" w:rsidRPr="00192A9F" w:rsidRDefault="00930393" w:rsidP="00930393">
      <w:pPr>
        <w:spacing w:after="0" w:line="240" w:lineRule="auto"/>
        <w:ind w:firstLine="426"/>
        <w:jc w:val="both"/>
        <w:rPr>
          <w:rFonts w:ascii="Times New Roman" w:eastAsia="Calibri" w:hAnsi="Times New Roman" w:cs="Times New Roman"/>
          <w:sz w:val="24"/>
          <w:szCs w:val="24"/>
          <w:lang w:eastAsia="ru-RU"/>
        </w:rPr>
      </w:pPr>
      <w:r w:rsidRPr="00192A9F">
        <w:rPr>
          <w:rFonts w:ascii="Times New Roman" w:eastAsia="Calibri" w:hAnsi="Times New Roman" w:cs="Times New Roman"/>
          <w:b/>
          <w:sz w:val="24"/>
          <w:szCs w:val="24"/>
          <w:lang w:eastAsia="ru-RU"/>
        </w:rPr>
        <w:t>6.</w:t>
      </w:r>
      <w:r w:rsidRPr="00192A9F">
        <w:rPr>
          <w:rFonts w:ascii="Times New Roman" w:eastAsia="Calibri" w:hAnsi="Times New Roman" w:cs="Times New Roman"/>
          <w:sz w:val="24"/>
          <w:szCs w:val="24"/>
          <w:lang w:eastAsia="ru-RU"/>
        </w:rPr>
        <w:t xml:space="preserve"> 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AC3D6F" w:rsidRPr="00192A9F" w:rsidRDefault="00AC3D6F" w:rsidP="000F6E0A">
      <w:pPr>
        <w:autoSpaceDE w:val="0"/>
        <w:autoSpaceDN w:val="0"/>
        <w:adjustRightInd w:val="0"/>
        <w:spacing w:after="0" w:line="240" w:lineRule="auto"/>
        <w:ind w:firstLine="539"/>
        <w:jc w:val="both"/>
        <w:rPr>
          <w:rFonts w:ascii="Times New Roman" w:hAnsi="Times New Roman" w:cs="Times New Roman"/>
          <w:b/>
          <w:bCs/>
          <w:sz w:val="24"/>
          <w:szCs w:val="24"/>
        </w:rPr>
      </w:pPr>
      <w:bookmarkStart w:id="11" w:name="Par40"/>
      <w:bookmarkEnd w:id="11"/>
    </w:p>
    <w:p w:rsidR="00B10976" w:rsidRPr="00192A9F" w:rsidRDefault="00930393"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
          <w:bCs/>
          <w:sz w:val="24"/>
          <w:szCs w:val="24"/>
        </w:rPr>
        <w:t>7</w:t>
      </w:r>
      <w:r w:rsidR="00B10976" w:rsidRPr="00192A9F">
        <w:rPr>
          <w:rFonts w:ascii="Times New Roman" w:hAnsi="Times New Roman" w:cs="Times New Roman"/>
          <w:b/>
          <w:bCs/>
          <w:sz w:val="24"/>
          <w:szCs w:val="24"/>
        </w:rPr>
        <w:t>.</w:t>
      </w:r>
      <w:r w:rsidR="00B10976" w:rsidRPr="00192A9F">
        <w:rPr>
          <w:rFonts w:ascii="Times New Roman" w:hAnsi="Times New Roman" w:cs="Times New Roman"/>
          <w:bCs/>
          <w:sz w:val="24"/>
          <w:szCs w:val="24"/>
        </w:rPr>
        <w:t xml:space="preserve">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rsidR="000F6E0A" w:rsidRPr="00192A9F" w:rsidRDefault="000F6E0A" w:rsidP="000F6E0A">
      <w:pPr>
        <w:autoSpaceDE w:val="0"/>
        <w:autoSpaceDN w:val="0"/>
        <w:adjustRightInd w:val="0"/>
        <w:spacing w:after="0" w:line="240" w:lineRule="auto"/>
        <w:ind w:firstLine="539"/>
        <w:jc w:val="both"/>
        <w:rPr>
          <w:rFonts w:ascii="Times New Roman" w:hAnsi="Times New Roman" w:cs="Times New Roman"/>
          <w:bCs/>
          <w:sz w:val="24"/>
          <w:szCs w:val="24"/>
        </w:rPr>
      </w:pP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а) подачи заявки на участие в закупке с нарушением требований, предусмотренных </w:t>
      </w:r>
      <w:hyperlink r:id="rId26" w:history="1">
        <w:r w:rsidRPr="00192A9F">
          <w:rPr>
            <w:rFonts w:ascii="Times New Roman" w:hAnsi="Times New Roman" w:cs="Times New Roman"/>
            <w:bCs/>
            <w:sz w:val="24"/>
            <w:szCs w:val="24"/>
          </w:rPr>
          <w:t>частью 1 статьи 5</w:t>
        </w:r>
      </w:hyperlink>
      <w:r w:rsidRPr="00192A9F">
        <w:rPr>
          <w:rFonts w:ascii="Times New Roman" w:hAnsi="Times New Roman" w:cs="Times New Roman"/>
          <w:bCs/>
          <w:sz w:val="24"/>
          <w:szCs w:val="24"/>
        </w:rPr>
        <w:t xml:space="preserve"> </w:t>
      </w:r>
      <w:r w:rsidR="00BC089B" w:rsidRPr="00192A9F">
        <w:rPr>
          <w:rFonts w:ascii="Times New Roman" w:hAnsi="Times New Roman" w:cs="Times New Roman"/>
          <w:bCs/>
          <w:sz w:val="24"/>
          <w:szCs w:val="24"/>
        </w:rPr>
        <w:t>Закона о контрактной системе</w:t>
      </w:r>
      <w:r w:rsidRPr="00192A9F">
        <w:rPr>
          <w:rFonts w:ascii="Times New Roman" w:hAnsi="Times New Roman" w:cs="Times New Roman"/>
          <w:bCs/>
          <w:sz w:val="24"/>
          <w:szCs w:val="24"/>
        </w:rPr>
        <w:t>;</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i/>
          <w:sz w:val="24"/>
          <w:szCs w:val="24"/>
        </w:rPr>
      </w:pPr>
      <w:r w:rsidRPr="00192A9F">
        <w:rPr>
          <w:rFonts w:ascii="Times New Roman" w:hAnsi="Times New Roman" w:cs="Times New Roman"/>
          <w:bCs/>
          <w:sz w:val="24"/>
          <w:szCs w:val="24"/>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w:t>
      </w:r>
      <w:r w:rsidRPr="00192A9F">
        <w:rPr>
          <w:rFonts w:ascii="Times New Roman" w:hAnsi="Times New Roman" w:cs="Times New Roman"/>
          <w:bCs/>
          <w:i/>
          <w:sz w:val="24"/>
          <w:szCs w:val="24"/>
        </w:rPr>
        <w:t>При этом такому участнику закупки возвращаются все заявки на участие в закупке;</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в) подачи заявки на участие в закупке после окончания срока подачи заявок на участие в закупке;</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г) подачи участником закупки в соответствии с </w:t>
      </w:r>
      <w:r w:rsidR="00BC089B" w:rsidRPr="00192A9F">
        <w:rPr>
          <w:rFonts w:ascii="Times New Roman" w:hAnsi="Times New Roman" w:cs="Times New Roman"/>
          <w:bCs/>
          <w:sz w:val="24"/>
          <w:szCs w:val="24"/>
        </w:rPr>
        <w:t xml:space="preserve">Законом о контрактной системе </w:t>
      </w:r>
      <w:r w:rsidRPr="00192A9F">
        <w:rPr>
          <w:rFonts w:ascii="Times New Roman" w:hAnsi="Times New Roman" w:cs="Times New Roman"/>
          <w:bCs/>
          <w:sz w:val="24"/>
          <w:szCs w:val="24"/>
        </w:rPr>
        <w:t>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д) указания в заявке иностранного государства в качестве </w:t>
      </w:r>
      <w:r w:rsidR="00BC089B" w:rsidRPr="00192A9F">
        <w:rPr>
          <w:rFonts w:ascii="Times New Roman" w:hAnsi="Times New Roman" w:cs="Times New Roman"/>
          <w:bCs/>
          <w:sz w:val="24"/>
          <w:szCs w:val="24"/>
        </w:rPr>
        <w:t>страны происхождении товара в случае установления в соответствии со статьей 14 Закона о контрактной системе в извещении об осуществлении закупки запрета допуска товаров, происходящих из иностранного государства или группы иностранных государств</w:t>
      </w:r>
      <w:r w:rsidRPr="00192A9F">
        <w:rPr>
          <w:rFonts w:ascii="Times New Roman" w:hAnsi="Times New Roman" w:cs="Times New Roman"/>
          <w:bCs/>
          <w:sz w:val="24"/>
          <w:szCs w:val="24"/>
        </w:rPr>
        <w:t>;</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е) получения оператором электронной площадки от банка информации об отсутствии на специальном счете денежных средств в размере, необходимом для обеспечения заявки на участие в закупке;</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w:t>
      </w:r>
      <w:r w:rsidRPr="00192A9F">
        <w:rPr>
          <w:rFonts w:ascii="Times New Roman" w:hAnsi="Times New Roman" w:cs="Times New Roman"/>
          <w:bCs/>
          <w:sz w:val="24"/>
          <w:szCs w:val="24"/>
        </w:rPr>
        <w:lastRenderedPageBreak/>
        <w:t xml:space="preserve">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w:t>
      </w:r>
      <w:r w:rsidR="000F6E0A" w:rsidRPr="00192A9F">
        <w:rPr>
          <w:rFonts w:ascii="Times New Roman" w:hAnsi="Times New Roman" w:cs="Times New Roman"/>
          <w:bCs/>
          <w:sz w:val="24"/>
          <w:szCs w:val="24"/>
        </w:rPr>
        <w:t>Законом о контрактной системе</w:t>
      </w:r>
      <w:r w:rsidRPr="00192A9F">
        <w:rPr>
          <w:rFonts w:ascii="Times New Roman" w:hAnsi="Times New Roman" w:cs="Times New Roman"/>
          <w:bCs/>
          <w:sz w:val="24"/>
          <w:szCs w:val="24"/>
        </w:rPr>
        <w:t>;</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з) наличия в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об отсутствии участника закупки в реестре недобросовестных поставщиков (подрядчиков, исполнителей);</w:t>
      </w:r>
    </w:p>
    <w:p w:rsidR="000F6E0A"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(при осуществлении закупки, в отношении участников которой в извещении об осуществлении закупки установлены дополнительные требования</w:t>
      </w:r>
      <w:r w:rsidR="000F6E0A" w:rsidRPr="00192A9F">
        <w:rPr>
          <w:rFonts w:ascii="Times New Roman" w:hAnsi="Times New Roman" w:cs="Times New Roman"/>
          <w:bCs/>
          <w:sz w:val="24"/>
          <w:szCs w:val="24"/>
        </w:rPr>
        <w:t xml:space="preserve"> в соответствии с </w:t>
      </w:r>
      <w:hyperlink r:id="rId27" w:history="1">
        <w:r w:rsidR="000F6E0A" w:rsidRPr="00192A9F">
          <w:rPr>
            <w:rFonts w:ascii="Times New Roman" w:hAnsi="Times New Roman" w:cs="Times New Roman"/>
            <w:bCs/>
            <w:sz w:val="24"/>
            <w:szCs w:val="24"/>
          </w:rPr>
          <w:t>частью 2</w:t>
        </w:r>
      </w:hyperlink>
      <w:r w:rsidR="000F6E0A" w:rsidRPr="00192A9F">
        <w:rPr>
          <w:rFonts w:ascii="Times New Roman" w:hAnsi="Times New Roman" w:cs="Times New Roman"/>
          <w:bCs/>
          <w:sz w:val="24"/>
          <w:szCs w:val="24"/>
        </w:rPr>
        <w:t xml:space="preserve"> или </w:t>
      </w:r>
      <w:hyperlink r:id="rId28" w:history="1">
        <w:r w:rsidR="000F6E0A" w:rsidRPr="00192A9F">
          <w:rPr>
            <w:rFonts w:ascii="Times New Roman" w:hAnsi="Times New Roman" w:cs="Times New Roman"/>
            <w:bCs/>
            <w:sz w:val="24"/>
            <w:szCs w:val="24"/>
          </w:rPr>
          <w:t>2.1 статьи 31</w:t>
        </w:r>
      </w:hyperlink>
      <w:r w:rsidR="000F6E0A" w:rsidRPr="00192A9F">
        <w:rPr>
          <w:rFonts w:ascii="Times New Roman" w:hAnsi="Times New Roman" w:cs="Times New Roman"/>
          <w:bCs/>
          <w:sz w:val="24"/>
          <w:szCs w:val="24"/>
        </w:rPr>
        <w:t xml:space="preserve"> Закона о контрактной системе</w:t>
      </w:r>
      <w:r w:rsidRPr="00192A9F">
        <w:rPr>
          <w:rFonts w:ascii="Times New Roman" w:hAnsi="Times New Roman" w:cs="Times New Roman"/>
          <w:bCs/>
          <w:sz w:val="24"/>
          <w:szCs w:val="24"/>
        </w:rPr>
        <w:t>);</w:t>
      </w:r>
      <w:r w:rsidR="000F6E0A" w:rsidRPr="00192A9F">
        <w:rPr>
          <w:rFonts w:ascii="Times New Roman" w:hAnsi="Times New Roman" w:cs="Times New Roman"/>
          <w:bCs/>
          <w:sz w:val="24"/>
          <w:szCs w:val="24"/>
        </w:rPr>
        <w:t xml:space="preserve"> </w:t>
      </w:r>
    </w:p>
    <w:p w:rsidR="000F6E0A"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w:t>
      </w:r>
      <w:r w:rsidR="000F6E0A" w:rsidRPr="00192A9F">
        <w:rPr>
          <w:rFonts w:ascii="Times New Roman" w:hAnsi="Times New Roman" w:cs="Times New Roman"/>
          <w:bCs/>
          <w:sz w:val="24"/>
          <w:szCs w:val="24"/>
        </w:rPr>
        <w:t xml:space="preserve">, предусмотренного </w:t>
      </w:r>
      <w:hyperlink r:id="rId29" w:history="1">
        <w:r w:rsidR="000F6E0A" w:rsidRPr="00192A9F">
          <w:rPr>
            <w:rStyle w:val="a4"/>
            <w:rFonts w:ascii="Times New Roman" w:hAnsi="Times New Roman" w:cs="Times New Roman"/>
            <w:bCs/>
            <w:color w:val="auto"/>
            <w:sz w:val="24"/>
            <w:szCs w:val="24"/>
            <w:u w:val="none"/>
          </w:rPr>
          <w:t>частью 3 статьи 30</w:t>
        </w:r>
      </w:hyperlink>
      <w:r w:rsidR="000F6E0A" w:rsidRPr="00192A9F">
        <w:rPr>
          <w:rFonts w:ascii="Times New Roman" w:hAnsi="Times New Roman" w:cs="Times New Roman"/>
          <w:bCs/>
          <w:sz w:val="24"/>
          <w:szCs w:val="24"/>
        </w:rPr>
        <w:t xml:space="preserve"> Закона о контрактной системе</w:t>
      </w:r>
      <w:r w:rsidRPr="00192A9F">
        <w:rPr>
          <w:rFonts w:ascii="Times New Roman" w:hAnsi="Times New Roman" w:cs="Times New Roman"/>
          <w:bCs/>
          <w:sz w:val="24"/>
          <w:szCs w:val="24"/>
        </w:rPr>
        <w:t>;</w:t>
      </w:r>
      <w:r w:rsidR="000F6E0A" w:rsidRPr="00192A9F">
        <w:rPr>
          <w:rFonts w:ascii="Times New Roman" w:hAnsi="Times New Roman" w:cs="Times New Roman"/>
          <w:bCs/>
          <w:sz w:val="24"/>
          <w:szCs w:val="24"/>
        </w:rPr>
        <w:t xml:space="preserve">  </w:t>
      </w:r>
    </w:p>
    <w:p w:rsidR="00B10976" w:rsidRPr="00192A9F" w:rsidRDefault="00B10976" w:rsidP="000F6E0A">
      <w:pPr>
        <w:autoSpaceDE w:val="0"/>
        <w:autoSpaceDN w:val="0"/>
        <w:adjustRightInd w:val="0"/>
        <w:spacing w:after="0" w:line="240" w:lineRule="auto"/>
        <w:ind w:firstLine="539"/>
        <w:jc w:val="both"/>
        <w:rPr>
          <w:rFonts w:ascii="Times New Roman" w:hAnsi="Times New Roman" w:cs="Times New Roman"/>
          <w:bCs/>
          <w:sz w:val="24"/>
          <w:szCs w:val="24"/>
        </w:rPr>
      </w:pPr>
      <w:r w:rsidRPr="00192A9F">
        <w:rPr>
          <w:rFonts w:ascii="Times New Roman" w:hAnsi="Times New Roman" w:cs="Times New Roman"/>
          <w:bCs/>
          <w:sz w:val="24"/>
          <w:szCs w:val="24"/>
        </w:rPr>
        <w:t xml:space="preserve">л) подачи заявки участником закупки, являющимся иностранным лицом, в случае установления </w:t>
      </w:r>
      <w:r w:rsidR="00AE0CE6" w:rsidRPr="00192A9F">
        <w:rPr>
          <w:rFonts w:ascii="Times New Roman" w:hAnsi="Times New Roman" w:cs="Times New Roman"/>
          <w:bCs/>
          <w:sz w:val="24"/>
          <w:szCs w:val="24"/>
        </w:rPr>
        <w:t xml:space="preserve">в соответствии со статьей 14 Закона о контрактной системе </w:t>
      </w:r>
      <w:r w:rsidRPr="00192A9F">
        <w:rPr>
          <w:rFonts w:ascii="Times New Roman" w:hAnsi="Times New Roman" w:cs="Times New Roman"/>
          <w:bCs/>
          <w:sz w:val="24"/>
          <w:szCs w:val="24"/>
        </w:rPr>
        <w:t>в извещении об осуществлении закупки запрета допуска работ, услуг, соответственно выполняемых, оказываемых иностранными лицами;</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 xml:space="preserve">Одновременно с возвратом заявки на участие в закупке оператор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Участник закупки после возврата ему заявки на участие в закупке вправе подать новую заявку на участие в закупке.</w:t>
      </w:r>
    </w:p>
    <w:p w:rsidR="00B10976" w:rsidRPr="00192A9F" w:rsidRDefault="00930393"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sz w:val="24"/>
          <w:szCs w:val="24"/>
        </w:rPr>
        <w:t>8</w:t>
      </w:r>
      <w:r w:rsidR="00B10976" w:rsidRPr="00192A9F">
        <w:rPr>
          <w:rFonts w:ascii="Times New Roman" w:hAnsi="Times New Roman" w:cs="Times New Roman"/>
          <w:b/>
          <w:bCs/>
          <w:sz w:val="24"/>
          <w:szCs w:val="24"/>
        </w:rPr>
        <w:t xml:space="preserve">. </w:t>
      </w:r>
      <w:r w:rsidR="00B10976" w:rsidRPr="00192A9F">
        <w:rPr>
          <w:rFonts w:ascii="Times New Roman" w:hAnsi="Times New Roman" w:cs="Times New Roman"/>
          <w:bCs/>
          <w:sz w:val="24"/>
          <w:szCs w:val="24"/>
        </w:rPr>
        <w:t>Не позднее одного часа с момента получения заявки на участие в закупке, которая не подлежит возврату, оператор электронной площадки обязан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rsidR="00AC3D6F" w:rsidRPr="00192A9F" w:rsidRDefault="00AC3D6F" w:rsidP="00AC3D6F">
      <w:pPr>
        <w:autoSpaceDE w:val="0"/>
        <w:autoSpaceDN w:val="0"/>
        <w:adjustRightInd w:val="0"/>
        <w:spacing w:after="0" w:line="240" w:lineRule="auto"/>
        <w:ind w:firstLine="540"/>
        <w:jc w:val="both"/>
        <w:rPr>
          <w:rFonts w:ascii="Times New Roman" w:hAnsi="Times New Roman" w:cs="Times New Roman"/>
          <w:b/>
          <w:bCs/>
          <w:sz w:val="24"/>
          <w:szCs w:val="24"/>
        </w:rPr>
      </w:pPr>
    </w:p>
    <w:p w:rsidR="00B10976" w:rsidRPr="00192A9F" w:rsidRDefault="00930393" w:rsidP="00AC3D6F">
      <w:pPr>
        <w:autoSpaceDE w:val="0"/>
        <w:autoSpaceDN w:val="0"/>
        <w:adjustRightInd w:val="0"/>
        <w:spacing w:after="0" w:line="240" w:lineRule="auto"/>
        <w:ind w:firstLine="540"/>
        <w:jc w:val="both"/>
        <w:rPr>
          <w:rFonts w:ascii="Times New Roman" w:hAnsi="Times New Roman" w:cs="Times New Roman"/>
          <w:b/>
          <w:bCs/>
          <w:sz w:val="24"/>
          <w:szCs w:val="24"/>
        </w:rPr>
      </w:pPr>
      <w:r w:rsidRPr="00192A9F">
        <w:rPr>
          <w:rFonts w:ascii="Times New Roman" w:hAnsi="Times New Roman" w:cs="Times New Roman"/>
          <w:b/>
          <w:bCs/>
          <w:sz w:val="24"/>
          <w:szCs w:val="24"/>
        </w:rPr>
        <w:t>9</w:t>
      </w:r>
      <w:r w:rsidR="00B10976" w:rsidRPr="00192A9F">
        <w:rPr>
          <w:rFonts w:ascii="Times New Roman" w:hAnsi="Times New Roman" w:cs="Times New Roman"/>
          <w:b/>
          <w:bCs/>
          <w:sz w:val="24"/>
          <w:szCs w:val="24"/>
        </w:rPr>
        <w:t xml:space="preserve">. </w:t>
      </w:r>
      <w:r w:rsidR="00B10976" w:rsidRPr="00192A9F">
        <w:rPr>
          <w:rFonts w:ascii="Times New Roman" w:hAnsi="Times New Roman" w:cs="Times New Roman"/>
          <w:bCs/>
          <w:sz w:val="24"/>
          <w:szCs w:val="24"/>
        </w:rPr>
        <w:t>Не позднее одного часа с момента окончания срока подачи заявок на участие в закупке оператор электронной площадки направляет заказчику заявки на участие в закупке, которые не возвращены, а также информацию о дате и времени их подачи.</w:t>
      </w:r>
    </w:p>
    <w:p w:rsidR="00AC3D6F" w:rsidRPr="00192A9F" w:rsidRDefault="00AC3D6F" w:rsidP="00AC3D6F">
      <w:pPr>
        <w:autoSpaceDE w:val="0"/>
        <w:autoSpaceDN w:val="0"/>
        <w:adjustRightInd w:val="0"/>
        <w:spacing w:after="0" w:line="240" w:lineRule="auto"/>
        <w:ind w:firstLine="540"/>
        <w:jc w:val="both"/>
        <w:rPr>
          <w:rFonts w:ascii="Times New Roman" w:hAnsi="Times New Roman" w:cs="Times New Roman"/>
          <w:b/>
          <w:bCs/>
          <w:sz w:val="24"/>
          <w:szCs w:val="24"/>
        </w:rPr>
      </w:pPr>
    </w:p>
    <w:p w:rsidR="00B10976" w:rsidRPr="00192A9F" w:rsidRDefault="00930393"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sz w:val="24"/>
          <w:szCs w:val="24"/>
        </w:rPr>
        <w:t>10</w:t>
      </w:r>
      <w:r w:rsidR="00B10976" w:rsidRPr="00192A9F">
        <w:rPr>
          <w:rFonts w:ascii="Times New Roman" w:hAnsi="Times New Roman" w:cs="Times New Roman"/>
          <w:b/>
          <w:bCs/>
          <w:sz w:val="24"/>
          <w:szCs w:val="24"/>
        </w:rPr>
        <w:t xml:space="preserve">. </w:t>
      </w:r>
      <w:r w:rsidR="00B10976" w:rsidRPr="00192A9F">
        <w:rPr>
          <w:rFonts w:ascii="Times New Roman" w:hAnsi="Times New Roman" w:cs="Times New Roman"/>
          <w:bCs/>
          <w:sz w:val="24"/>
          <w:szCs w:val="24"/>
        </w:rPr>
        <w:t>Участник закупки, подавший заявку на участие в закупке, вправе отозвать такую заявку:</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bookmarkStart w:id="12" w:name="Par60"/>
      <w:bookmarkEnd w:id="12"/>
      <w:r w:rsidRPr="00192A9F">
        <w:rPr>
          <w:rFonts w:ascii="Times New Roman" w:hAnsi="Times New Roman" w:cs="Times New Roman"/>
          <w:bCs/>
          <w:sz w:val="24"/>
          <w:szCs w:val="24"/>
        </w:rPr>
        <w:t>1) до окончания срока подачи заявок на участие в закупке;</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i/>
          <w:sz w:val="24"/>
          <w:szCs w:val="24"/>
        </w:rPr>
      </w:pPr>
      <w:bookmarkStart w:id="13" w:name="Par61"/>
      <w:bookmarkEnd w:id="13"/>
      <w:r w:rsidRPr="00192A9F">
        <w:rPr>
          <w:rFonts w:ascii="Times New Roman" w:hAnsi="Times New Roman" w:cs="Times New Roman"/>
          <w:bCs/>
          <w:sz w:val="24"/>
          <w:szCs w:val="24"/>
        </w:rPr>
        <w:t xml:space="preserve">2) с момента размещения в единой информационной системе протокола подведения итогов определения поставщика (подрядчика, исполнителя) до размещения проекта контракта, заключаемого с таким участником закупки, за исключением случаев, если такая заявка отклонена. </w:t>
      </w:r>
      <w:r w:rsidRPr="00192A9F">
        <w:rPr>
          <w:rFonts w:ascii="Times New Roman" w:hAnsi="Times New Roman" w:cs="Times New Roman"/>
          <w:bCs/>
          <w:i/>
          <w:sz w:val="24"/>
          <w:szCs w:val="24"/>
        </w:rPr>
        <w:t xml:space="preserve">Не допускается отзыв заявок, которым в соответствии с </w:t>
      </w:r>
      <w:r w:rsidR="00735FD4" w:rsidRPr="00192A9F">
        <w:rPr>
          <w:rFonts w:ascii="Times New Roman" w:hAnsi="Times New Roman" w:cs="Times New Roman"/>
          <w:bCs/>
          <w:i/>
          <w:sz w:val="24"/>
          <w:szCs w:val="24"/>
        </w:rPr>
        <w:t>Законом о контрактной системе</w:t>
      </w:r>
      <w:r w:rsidRPr="00192A9F">
        <w:rPr>
          <w:rFonts w:ascii="Times New Roman" w:hAnsi="Times New Roman" w:cs="Times New Roman"/>
          <w:bCs/>
          <w:i/>
          <w:sz w:val="24"/>
          <w:szCs w:val="24"/>
        </w:rPr>
        <w:t xml:space="preserve"> присвоены первые три порядковых номера.</w:t>
      </w:r>
    </w:p>
    <w:p w:rsidR="00AC3D6F" w:rsidRPr="00192A9F" w:rsidRDefault="00AC3D6F" w:rsidP="00AC3D6F">
      <w:pPr>
        <w:autoSpaceDE w:val="0"/>
        <w:autoSpaceDN w:val="0"/>
        <w:adjustRightInd w:val="0"/>
        <w:spacing w:after="0" w:line="240" w:lineRule="auto"/>
        <w:ind w:firstLine="540"/>
        <w:jc w:val="both"/>
        <w:rPr>
          <w:rFonts w:ascii="Times New Roman" w:hAnsi="Times New Roman" w:cs="Times New Roman"/>
          <w:b/>
          <w:bCs/>
          <w:sz w:val="24"/>
          <w:szCs w:val="24"/>
        </w:rPr>
      </w:pPr>
      <w:bookmarkStart w:id="14" w:name="Par62"/>
      <w:bookmarkEnd w:id="14"/>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
          <w:bCs/>
          <w:sz w:val="24"/>
          <w:szCs w:val="24"/>
        </w:rPr>
        <w:t>1</w:t>
      </w:r>
      <w:r w:rsidR="00930393" w:rsidRPr="00192A9F">
        <w:rPr>
          <w:rFonts w:ascii="Times New Roman" w:hAnsi="Times New Roman" w:cs="Times New Roman"/>
          <w:b/>
          <w:bCs/>
          <w:sz w:val="24"/>
          <w:szCs w:val="24"/>
        </w:rPr>
        <w:t>1</w:t>
      </w:r>
      <w:r w:rsidRPr="00192A9F">
        <w:rPr>
          <w:rFonts w:ascii="Times New Roman" w:hAnsi="Times New Roman" w:cs="Times New Roman"/>
          <w:b/>
          <w:bCs/>
          <w:sz w:val="24"/>
          <w:szCs w:val="24"/>
        </w:rPr>
        <w:t xml:space="preserve">. </w:t>
      </w:r>
      <w:r w:rsidRPr="00192A9F">
        <w:rPr>
          <w:rFonts w:ascii="Times New Roman" w:hAnsi="Times New Roman" w:cs="Times New Roman"/>
          <w:bCs/>
          <w:sz w:val="24"/>
          <w:szCs w:val="24"/>
        </w:rPr>
        <w:t>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bookmarkStart w:id="15" w:name="Par63"/>
      <w:bookmarkEnd w:id="15"/>
      <w:r w:rsidRPr="00192A9F">
        <w:rPr>
          <w:rFonts w:ascii="Times New Roman" w:hAnsi="Times New Roman" w:cs="Times New Roman"/>
          <w:bCs/>
          <w:sz w:val="24"/>
          <w:szCs w:val="24"/>
        </w:rPr>
        <w:t>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t>2) в случае отзыва заявки до окончания срока подачи заявок на участие в закупке, заявка на участие в закупке считается отозванной с момента подписания отзыва заявки на участие в закупке;</w:t>
      </w:r>
    </w:p>
    <w:p w:rsidR="00B10976" w:rsidRPr="00192A9F" w:rsidRDefault="00B10976" w:rsidP="00AC3D6F">
      <w:pPr>
        <w:autoSpaceDE w:val="0"/>
        <w:autoSpaceDN w:val="0"/>
        <w:adjustRightInd w:val="0"/>
        <w:spacing w:after="0" w:line="240" w:lineRule="auto"/>
        <w:ind w:firstLine="540"/>
        <w:jc w:val="both"/>
        <w:rPr>
          <w:rFonts w:ascii="Times New Roman" w:hAnsi="Times New Roman" w:cs="Times New Roman"/>
          <w:bCs/>
          <w:sz w:val="24"/>
          <w:szCs w:val="24"/>
        </w:rPr>
      </w:pPr>
      <w:r w:rsidRPr="00192A9F">
        <w:rPr>
          <w:rFonts w:ascii="Times New Roman" w:hAnsi="Times New Roman" w:cs="Times New Roman"/>
          <w:bCs/>
          <w:sz w:val="24"/>
          <w:szCs w:val="24"/>
        </w:rPr>
        <w:lastRenderedPageBreak/>
        <w:t>3) в случае отзыва заявки с момента размещения в единой информационной системе протокола подведения итогов определения поставщика (подрядчика, исполнителя) до размещения проекта контракта оператор электронной площадки не позднее одного часа с момента подписания отзыва заявки на участие в закупке направляет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rsidR="00AC3D6F" w:rsidRPr="00192A9F" w:rsidRDefault="004E33FE" w:rsidP="00AC3D6F">
      <w:pPr>
        <w:autoSpaceDE w:val="0"/>
        <w:autoSpaceDN w:val="0"/>
        <w:adjustRightInd w:val="0"/>
        <w:spacing w:after="0" w:line="240" w:lineRule="auto"/>
        <w:jc w:val="both"/>
      </w:pPr>
      <w:r w:rsidRPr="00192A9F">
        <w:tab/>
      </w:r>
    </w:p>
    <w:p w:rsidR="0023741D" w:rsidRPr="00192A9F" w:rsidRDefault="0023741D" w:rsidP="00AC3D6F">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b/>
          <w:bCs/>
          <w:sz w:val="24"/>
          <w:szCs w:val="24"/>
        </w:rPr>
        <w:t>12. У</w:t>
      </w:r>
      <w:r w:rsidRPr="00192A9F">
        <w:rPr>
          <w:rFonts w:ascii="Times New Roman" w:hAnsi="Times New Roman" w:cs="Times New Roman"/>
          <w:sz w:val="24"/>
          <w:szCs w:val="24"/>
        </w:rPr>
        <w:t>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(далее - участники закупки), вправе предоставить обеспечение заявок в виде денежных средств с учетом следующих особенностей:</w:t>
      </w:r>
    </w:p>
    <w:p w:rsidR="0023741D" w:rsidRPr="00192A9F" w:rsidRDefault="0023741D" w:rsidP="00F6415C">
      <w:pPr>
        <w:autoSpaceDE w:val="0"/>
        <w:autoSpaceDN w:val="0"/>
        <w:adjustRightInd w:val="0"/>
        <w:spacing w:after="0" w:line="240" w:lineRule="auto"/>
        <w:ind w:firstLine="567"/>
        <w:jc w:val="both"/>
        <w:rPr>
          <w:rFonts w:ascii="Times New Roman" w:hAnsi="Times New Roman" w:cs="Times New Roman"/>
          <w:sz w:val="24"/>
          <w:szCs w:val="24"/>
        </w:rPr>
      </w:pPr>
      <w:bookmarkStart w:id="16" w:name="Par1"/>
      <w:bookmarkEnd w:id="16"/>
      <w:r w:rsidRPr="00192A9F">
        <w:rPr>
          <w:rFonts w:ascii="Times New Roman" w:hAnsi="Times New Roman" w:cs="Times New Roman"/>
          <w:sz w:val="24"/>
          <w:szCs w:val="24"/>
        </w:rPr>
        <w:t>а) денежные средства вносятся участниками закупки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rsidR="0023741D" w:rsidRPr="00192A9F" w:rsidRDefault="0023741D" w:rsidP="00F6415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23741D" w:rsidRPr="00192A9F" w:rsidRDefault="0023741D" w:rsidP="00F6415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 xml:space="preserve">в) участник закупки признается непредоставившим обеспечение заявки на участие в закупке в случае непоступления денежных средств, информация и документы о внесении которых в качестве обеспечения заявки представлены в заявке на участие в закупке, до даты подведения итогов определения поставщика (подрядчика, исполнителя) на счет, предусмотренный </w:t>
      </w:r>
      <w:hyperlink w:anchor="Par1" w:history="1">
        <w:r w:rsidRPr="00192A9F">
          <w:rPr>
            <w:rFonts w:ascii="Times New Roman" w:hAnsi="Times New Roman" w:cs="Times New Roman"/>
            <w:sz w:val="24"/>
            <w:szCs w:val="24"/>
          </w:rPr>
          <w:t>подпунктом «а</w:t>
        </w:r>
      </w:hyperlink>
      <w:r w:rsidRPr="00192A9F">
        <w:rPr>
          <w:rFonts w:ascii="Times New Roman" w:hAnsi="Times New Roman" w:cs="Times New Roman"/>
          <w:sz w:val="24"/>
          <w:szCs w:val="24"/>
        </w:rPr>
        <w:t xml:space="preserve">» настоящего пункта. При этом заявка на участие в закупке, поданная таким участником закупки, отклоняется в порядке, установленном для случая, предусмотренного </w:t>
      </w:r>
      <w:hyperlink r:id="rId30" w:history="1">
        <w:r w:rsidRPr="00192A9F">
          <w:rPr>
            <w:rFonts w:ascii="Times New Roman" w:hAnsi="Times New Roman" w:cs="Times New Roman"/>
            <w:sz w:val="24"/>
            <w:szCs w:val="24"/>
          </w:rPr>
          <w:t>пунктом 7 части 12 статьи 48</w:t>
        </w:r>
      </w:hyperlink>
      <w:r w:rsidRPr="00192A9F">
        <w:rPr>
          <w:rFonts w:ascii="Times New Roman" w:hAnsi="Times New Roman" w:cs="Times New Roman"/>
          <w:sz w:val="24"/>
          <w:szCs w:val="24"/>
        </w:rPr>
        <w:t xml:space="preserve"> </w:t>
      </w:r>
      <w:r w:rsidR="000D17FC" w:rsidRPr="00192A9F">
        <w:rPr>
          <w:rFonts w:ascii="Times New Roman" w:hAnsi="Times New Roman" w:cs="Times New Roman"/>
          <w:sz w:val="24"/>
          <w:szCs w:val="24"/>
        </w:rPr>
        <w:t>Закона о контрактной системе</w:t>
      </w:r>
      <w:r w:rsidRPr="00192A9F">
        <w:rPr>
          <w:rFonts w:ascii="Times New Roman" w:hAnsi="Times New Roman" w:cs="Times New Roman"/>
          <w:sz w:val="24"/>
          <w:szCs w:val="24"/>
        </w:rPr>
        <w:t>;</w:t>
      </w:r>
    </w:p>
    <w:p w:rsidR="0023741D" w:rsidRPr="00192A9F" w:rsidRDefault="0023741D" w:rsidP="00F6415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 xml:space="preserve">г) заказчик возвращает денежные средства, внесенные в качестве обеспечения заявки на участие в закупке, не позднее 5 рабочих дней со дня, следующего за днем наступления случаев, предусмотренных </w:t>
      </w:r>
      <w:hyperlink r:id="rId31" w:history="1">
        <w:r w:rsidRPr="00192A9F">
          <w:rPr>
            <w:rFonts w:ascii="Times New Roman" w:hAnsi="Times New Roman" w:cs="Times New Roman"/>
            <w:sz w:val="24"/>
            <w:szCs w:val="24"/>
          </w:rPr>
          <w:t>пунктами 1</w:t>
        </w:r>
      </w:hyperlink>
      <w:r w:rsidRPr="00192A9F">
        <w:rPr>
          <w:rFonts w:ascii="Times New Roman" w:hAnsi="Times New Roman" w:cs="Times New Roman"/>
          <w:sz w:val="24"/>
          <w:szCs w:val="24"/>
        </w:rPr>
        <w:t xml:space="preserve"> - </w:t>
      </w:r>
      <w:hyperlink r:id="rId32" w:history="1">
        <w:r w:rsidRPr="00192A9F">
          <w:rPr>
            <w:rFonts w:ascii="Times New Roman" w:hAnsi="Times New Roman" w:cs="Times New Roman"/>
            <w:sz w:val="24"/>
            <w:szCs w:val="24"/>
          </w:rPr>
          <w:t>6 части 10 статьи 44</w:t>
        </w:r>
      </w:hyperlink>
      <w:r w:rsidRPr="00192A9F">
        <w:rPr>
          <w:rFonts w:ascii="Times New Roman" w:hAnsi="Times New Roman" w:cs="Times New Roman"/>
          <w:sz w:val="24"/>
          <w:szCs w:val="24"/>
        </w:rPr>
        <w:t xml:space="preserve"> </w:t>
      </w:r>
      <w:r w:rsidR="000D17FC" w:rsidRPr="00192A9F">
        <w:rPr>
          <w:rFonts w:ascii="Times New Roman" w:hAnsi="Times New Roman" w:cs="Times New Roman"/>
          <w:sz w:val="24"/>
          <w:szCs w:val="24"/>
        </w:rPr>
        <w:t>Закона о контрактной системе</w:t>
      </w:r>
      <w:r w:rsidRPr="00192A9F">
        <w:rPr>
          <w:rFonts w:ascii="Times New Roman" w:hAnsi="Times New Roman" w:cs="Times New Roman"/>
          <w:sz w:val="24"/>
          <w:szCs w:val="24"/>
        </w:rPr>
        <w:t xml:space="preserve">. Возврат таких денежных средств участнику закупки не осуществляется в случае, предусмотренном </w:t>
      </w:r>
      <w:hyperlink r:id="rId33" w:history="1">
        <w:r w:rsidRPr="00192A9F">
          <w:rPr>
            <w:rFonts w:ascii="Times New Roman" w:hAnsi="Times New Roman" w:cs="Times New Roman"/>
            <w:sz w:val="24"/>
            <w:szCs w:val="24"/>
          </w:rPr>
          <w:t>пунктом 7 части 10 статьи 44</w:t>
        </w:r>
      </w:hyperlink>
      <w:r w:rsidRPr="00192A9F">
        <w:rPr>
          <w:rFonts w:ascii="Times New Roman" w:hAnsi="Times New Roman" w:cs="Times New Roman"/>
          <w:sz w:val="24"/>
          <w:szCs w:val="24"/>
        </w:rPr>
        <w:t xml:space="preserve"> </w:t>
      </w:r>
      <w:r w:rsidR="000D17FC" w:rsidRPr="00192A9F">
        <w:rPr>
          <w:rFonts w:ascii="Times New Roman" w:hAnsi="Times New Roman" w:cs="Times New Roman"/>
          <w:sz w:val="24"/>
          <w:szCs w:val="24"/>
        </w:rPr>
        <w:t>Закона о контрактной системе</w:t>
      </w:r>
      <w:r w:rsidRPr="00192A9F">
        <w:rPr>
          <w:rFonts w:ascii="Times New Roman" w:hAnsi="Times New Roman" w:cs="Times New Roman"/>
          <w:sz w:val="24"/>
          <w:szCs w:val="24"/>
        </w:rPr>
        <w:t>.</w:t>
      </w:r>
    </w:p>
    <w:p w:rsidR="00AC3D6F" w:rsidRPr="00192A9F" w:rsidRDefault="00AC3D6F" w:rsidP="00AC3D6F">
      <w:pPr>
        <w:autoSpaceDE w:val="0"/>
        <w:autoSpaceDN w:val="0"/>
        <w:adjustRightInd w:val="0"/>
        <w:spacing w:after="0" w:line="240" w:lineRule="auto"/>
        <w:ind w:firstLine="708"/>
        <w:jc w:val="both"/>
        <w:rPr>
          <w:rFonts w:ascii="Times New Roman" w:hAnsi="Times New Roman" w:cs="Times New Roman"/>
          <w:sz w:val="24"/>
          <w:szCs w:val="24"/>
        </w:rPr>
      </w:pPr>
    </w:p>
    <w:p w:rsidR="00CA7345" w:rsidRPr="00192A9F" w:rsidRDefault="00CA7345" w:rsidP="00AC3D6F">
      <w:pPr>
        <w:autoSpaceDE w:val="0"/>
        <w:autoSpaceDN w:val="0"/>
        <w:adjustRightInd w:val="0"/>
        <w:spacing w:after="0" w:line="240" w:lineRule="auto"/>
        <w:ind w:firstLine="708"/>
        <w:jc w:val="both"/>
        <w:rPr>
          <w:rFonts w:ascii="Times New Roman" w:hAnsi="Times New Roman" w:cs="Times New Roman"/>
          <w:sz w:val="24"/>
          <w:szCs w:val="24"/>
        </w:rPr>
      </w:pPr>
      <w:r w:rsidRPr="00192A9F">
        <w:rPr>
          <w:rFonts w:ascii="Times New Roman" w:hAnsi="Times New Roman" w:cs="Times New Roman"/>
          <w:b/>
          <w:sz w:val="24"/>
          <w:szCs w:val="24"/>
        </w:rPr>
        <w:t xml:space="preserve">13. </w:t>
      </w:r>
      <w:r w:rsidRPr="00192A9F">
        <w:rPr>
          <w:rFonts w:ascii="Times New Roman" w:hAnsi="Times New Roman" w:cs="Times New Roman"/>
          <w:sz w:val="24"/>
          <w:szCs w:val="24"/>
        </w:rPr>
        <w:t>Предупреждение</w:t>
      </w:r>
      <w:r w:rsidR="001E2360" w:rsidRPr="00192A9F">
        <w:rPr>
          <w:rFonts w:ascii="Times New Roman" w:hAnsi="Times New Roman" w:cs="Times New Roman"/>
          <w:sz w:val="24"/>
          <w:szCs w:val="24"/>
        </w:rPr>
        <w:t xml:space="preserve">! </w:t>
      </w:r>
      <w:r w:rsidRPr="00192A9F">
        <w:rPr>
          <w:rFonts w:ascii="Times New Roman" w:hAnsi="Times New Roman" w:cs="Times New Roman"/>
          <w:sz w:val="24"/>
          <w:szCs w:val="24"/>
        </w:rPr>
        <w:tab/>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F6415C" w:rsidRPr="00192A9F" w:rsidRDefault="00F6415C" w:rsidP="00AC3D6F">
      <w:pPr>
        <w:autoSpaceDE w:val="0"/>
        <w:autoSpaceDN w:val="0"/>
        <w:adjustRightInd w:val="0"/>
        <w:spacing w:after="0" w:line="240" w:lineRule="auto"/>
        <w:ind w:firstLine="708"/>
        <w:jc w:val="both"/>
        <w:rPr>
          <w:rFonts w:ascii="Times New Roman" w:hAnsi="Times New Roman" w:cs="Times New Roman"/>
          <w:b/>
          <w:sz w:val="24"/>
          <w:szCs w:val="24"/>
        </w:rPr>
      </w:pPr>
    </w:p>
    <w:p w:rsidR="001E2360" w:rsidRPr="00192A9F" w:rsidRDefault="001E2360" w:rsidP="00AC3D6F">
      <w:pPr>
        <w:autoSpaceDE w:val="0"/>
        <w:autoSpaceDN w:val="0"/>
        <w:adjustRightInd w:val="0"/>
        <w:spacing w:after="0" w:line="240" w:lineRule="auto"/>
        <w:ind w:firstLine="708"/>
        <w:jc w:val="both"/>
        <w:rPr>
          <w:rFonts w:ascii="Times New Roman" w:hAnsi="Times New Roman" w:cs="Times New Roman"/>
          <w:sz w:val="24"/>
          <w:szCs w:val="24"/>
        </w:rPr>
      </w:pPr>
      <w:r w:rsidRPr="00192A9F">
        <w:rPr>
          <w:rFonts w:ascii="Times New Roman" w:hAnsi="Times New Roman" w:cs="Times New Roman"/>
          <w:b/>
          <w:sz w:val="24"/>
          <w:szCs w:val="24"/>
        </w:rPr>
        <w:t>14.</w:t>
      </w:r>
      <w:r w:rsidRPr="00192A9F">
        <w:rPr>
          <w:rFonts w:ascii="Times New Roman" w:hAnsi="Times New Roman" w:cs="Times New Roman"/>
          <w:sz w:val="24"/>
          <w:szCs w:val="24"/>
        </w:rPr>
        <w:t xml:space="preserve">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rsidR="00236315" w:rsidRPr="00192A9F" w:rsidRDefault="00236315" w:rsidP="00AC3D6F">
      <w:pPr>
        <w:autoSpaceDE w:val="0"/>
        <w:autoSpaceDN w:val="0"/>
        <w:adjustRightInd w:val="0"/>
        <w:spacing w:after="0" w:line="240" w:lineRule="auto"/>
        <w:jc w:val="both"/>
        <w:rPr>
          <w:rFonts w:ascii="Times New Roman" w:hAnsi="Times New Roman" w:cs="Times New Roman"/>
          <w:sz w:val="24"/>
          <w:szCs w:val="24"/>
        </w:rPr>
      </w:pPr>
    </w:p>
    <w:p w:rsidR="00C254F6" w:rsidRPr="00192A9F" w:rsidRDefault="00C254F6" w:rsidP="00AC3D6F">
      <w:pPr>
        <w:autoSpaceDE w:val="0"/>
        <w:autoSpaceDN w:val="0"/>
        <w:adjustRightInd w:val="0"/>
        <w:spacing w:after="0" w:line="240" w:lineRule="auto"/>
        <w:jc w:val="both"/>
        <w:rPr>
          <w:rFonts w:ascii="Times New Roman" w:hAnsi="Times New Roman" w:cs="Times New Roman"/>
          <w:bCs/>
          <w:sz w:val="24"/>
          <w:szCs w:val="24"/>
        </w:rPr>
      </w:pPr>
    </w:p>
    <w:p w:rsidR="0023741D" w:rsidRPr="00192A9F" w:rsidRDefault="0023741D" w:rsidP="00AC3D6F">
      <w:pPr>
        <w:spacing w:after="0" w:line="240" w:lineRule="auto"/>
        <w:jc w:val="right"/>
        <w:rPr>
          <w:rFonts w:ascii="Times New Roman" w:hAnsi="Times New Roman" w:cs="Times New Roman"/>
          <w:bCs/>
          <w:sz w:val="24"/>
          <w:szCs w:val="24"/>
        </w:rPr>
      </w:pPr>
    </w:p>
    <w:p w:rsidR="004E33FE" w:rsidRPr="00192A9F" w:rsidRDefault="004E33FE" w:rsidP="00AC3D6F">
      <w:pPr>
        <w:spacing w:after="0" w:line="240" w:lineRule="auto"/>
        <w:jc w:val="right"/>
        <w:rPr>
          <w:rFonts w:ascii="Times New Roman" w:hAnsi="Times New Roman" w:cs="Times New Roman"/>
          <w:bCs/>
          <w:sz w:val="24"/>
          <w:szCs w:val="24"/>
        </w:rPr>
      </w:pPr>
      <w:r w:rsidRPr="00192A9F">
        <w:rPr>
          <w:rFonts w:ascii="Times New Roman" w:hAnsi="Times New Roman" w:cs="Times New Roman"/>
          <w:bCs/>
          <w:sz w:val="24"/>
          <w:szCs w:val="24"/>
        </w:rPr>
        <w:t>Приложение</w:t>
      </w:r>
    </w:p>
    <w:p w:rsidR="00612480" w:rsidRPr="00192A9F" w:rsidRDefault="00612480" w:rsidP="00AC3D6F">
      <w:pPr>
        <w:autoSpaceDE w:val="0"/>
        <w:autoSpaceDN w:val="0"/>
        <w:adjustRightInd w:val="0"/>
        <w:spacing w:after="0" w:line="240" w:lineRule="auto"/>
        <w:jc w:val="center"/>
        <w:rPr>
          <w:rFonts w:ascii="Times New Roman" w:hAnsi="Times New Roman"/>
          <w:b/>
          <w:sz w:val="24"/>
          <w:szCs w:val="24"/>
        </w:rPr>
      </w:pPr>
      <w:r w:rsidRPr="00192A9F">
        <w:rPr>
          <w:rFonts w:ascii="Times New Roman" w:hAnsi="Times New Roman"/>
          <w:b/>
          <w:sz w:val="24"/>
          <w:szCs w:val="24"/>
        </w:rPr>
        <w:t xml:space="preserve">Инструкция </w:t>
      </w:r>
    </w:p>
    <w:p w:rsidR="00612480" w:rsidRPr="00192A9F" w:rsidRDefault="00612480" w:rsidP="00AC3D6F">
      <w:pPr>
        <w:autoSpaceDE w:val="0"/>
        <w:autoSpaceDN w:val="0"/>
        <w:adjustRightInd w:val="0"/>
        <w:spacing w:after="0" w:line="240" w:lineRule="auto"/>
        <w:jc w:val="center"/>
        <w:rPr>
          <w:rFonts w:ascii="Times New Roman" w:hAnsi="Times New Roman"/>
          <w:b/>
          <w:sz w:val="24"/>
          <w:szCs w:val="24"/>
        </w:rPr>
      </w:pPr>
      <w:r w:rsidRPr="00192A9F">
        <w:rPr>
          <w:rFonts w:ascii="Times New Roman" w:hAnsi="Times New Roman"/>
          <w:b/>
          <w:sz w:val="24"/>
          <w:szCs w:val="24"/>
        </w:rPr>
        <w:t xml:space="preserve">участникам закупки по составлению заявки при указании </w:t>
      </w:r>
      <w:r w:rsidRPr="00192A9F">
        <w:rPr>
          <w:rFonts w:ascii="Times New Roman" w:hAnsi="Times New Roman"/>
          <w:b/>
          <w:iCs/>
          <w:sz w:val="24"/>
          <w:szCs w:val="24"/>
        </w:rPr>
        <w:t>характеристик предлагаемого товара, соответствующие показателям, установленным в описании объекта закупки</w:t>
      </w:r>
    </w:p>
    <w:p w:rsidR="00993A8C" w:rsidRPr="00192A9F" w:rsidRDefault="00993A8C" w:rsidP="00AC3D6F">
      <w:pPr>
        <w:tabs>
          <w:tab w:val="left" w:pos="802"/>
        </w:tabs>
        <w:autoSpaceDE w:val="0"/>
        <w:autoSpaceDN w:val="0"/>
        <w:adjustRightInd w:val="0"/>
        <w:spacing w:after="0" w:line="240" w:lineRule="auto"/>
        <w:ind w:firstLine="317"/>
        <w:jc w:val="both"/>
        <w:rPr>
          <w:rFonts w:ascii="Times New Roman" w:eastAsia="Times New Roman" w:hAnsi="Times New Roman" w:cs="Times New Roman"/>
          <w:bCs/>
          <w:i/>
          <w:sz w:val="24"/>
          <w:szCs w:val="24"/>
          <w:lang w:eastAsia="ru-RU"/>
        </w:rPr>
      </w:pPr>
    </w:p>
    <w:p w:rsidR="00993A8C" w:rsidRPr="00192A9F" w:rsidRDefault="00993A8C" w:rsidP="00AC3D6F">
      <w:pPr>
        <w:tabs>
          <w:tab w:val="left" w:pos="802"/>
        </w:tabs>
        <w:autoSpaceDE w:val="0"/>
        <w:autoSpaceDN w:val="0"/>
        <w:adjustRightInd w:val="0"/>
        <w:spacing w:after="0" w:line="240" w:lineRule="auto"/>
        <w:ind w:firstLine="317"/>
        <w:jc w:val="both"/>
        <w:rPr>
          <w:rFonts w:ascii="Times New Roman" w:eastAsia="Calibri" w:hAnsi="Times New Roman" w:cs="Times New Roman"/>
          <w:sz w:val="24"/>
          <w:szCs w:val="24"/>
          <w:lang w:eastAsia="ru-RU"/>
        </w:rPr>
      </w:pPr>
      <w:r w:rsidRPr="00192A9F">
        <w:rPr>
          <w:rFonts w:ascii="Times New Roman" w:eastAsia="Times New Roman" w:hAnsi="Times New Roman" w:cs="Times New Roman"/>
          <w:bCs/>
          <w:sz w:val="24"/>
          <w:szCs w:val="24"/>
          <w:lang w:eastAsia="ru-RU"/>
        </w:rPr>
        <w:t xml:space="preserve">При описании товара участник закупки должен применять общепринятые обозначения и наименования в соответствии с требованиями действующих нормативных правовых актов </w:t>
      </w:r>
      <w:r w:rsidRPr="00192A9F">
        <w:rPr>
          <w:rFonts w:ascii="Times New Roman" w:eastAsia="Times New Roman" w:hAnsi="Times New Roman" w:cs="Times New Roman"/>
          <w:bCs/>
          <w:sz w:val="24"/>
          <w:szCs w:val="24"/>
          <w:lang w:eastAsia="ru-RU"/>
        </w:rPr>
        <w:lastRenderedPageBreak/>
        <w:t xml:space="preserve">Российской Федерации, если иное не указано в Разделе "Техническое задание, Спецификация" </w:t>
      </w:r>
      <w:r w:rsidRPr="00192A9F">
        <w:rPr>
          <w:rFonts w:ascii="Times New Roman" w:hAnsi="Times New Roman"/>
          <w:iCs/>
          <w:sz w:val="24"/>
          <w:szCs w:val="24"/>
        </w:rPr>
        <w:t>описания объекта закупки</w:t>
      </w:r>
      <w:r w:rsidRPr="00192A9F">
        <w:rPr>
          <w:rFonts w:ascii="Times New Roman" w:eastAsia="Times New Roman" w:hAnsi="Times New Roman" w:cs="Times New Roman"/>
          <w:bCs/>
          <w:sz w:val="24"/>
          <w:szCs w:val="24"/>
          <w:lang w:eastAsia="ru-RU"/>
        </w:rPr>
        <w:t>.</w:t>
      </w:r>
      <w:r w:rsidRPr="00192A9F">
        <w:rPr>
          <w:rFonts w:ascii="Times New Roman" w:eastAsia="Calibri" w:hAnsi="Times New Roman" w:cs="Times New Roman"/>
          <w:sz w:val="24"/>
          <w:szCs w:val="24"/>
          <w:lang w:eastAsia="ru-RU"/>
        </w:rPr>
        <w:t xml:space="preserve"> В случае применения участником закупки в своей заявке условных обозначений или сокращений, не установленных в описании объекта закупки, должна быть приведена их полная расшифровка. </w:t>
      </w:r>
    </w:p>
    <w:p w:rsidR="00993A8C" w:rsidRPr="00192A9F" w:rsidRDefault="00993A8C" w:rsidP="00AC3D6F">
      <w:pPr>
        <w:tabs>
          <w:tab w:val="left" w:pos="802"/>
        </w:tabs>
        <w:autoSpaceDE w:val="0"/>
        <w:autoSpaceDN w:val="0"/>
        <w:adjustRightInd w:val="0"/>
        <w:spacing w:after="0" w:line="240" w:lineRule="auto"/>
        <w:ind w:firstLine="317"/>
        <w:jc w:val="both"/>
        <w:rPr>
          <w:rFonts w:ascii="Times New Roman" w:eastAsia="Calibri" w:hAnsi="Times New Roman" w:cs="Times New Roman"/>
          <w:sz w:val="24"/>
          <w:szCs w:val="24"/>
          <w:lang w:eastAsia="ru-RU"/>
        </w:rPr>
      </w:pPr>
      <w:r w:rsidRPr="00192A9F">
        <w:rPr>
          <w:rFonts w:ascii="Times New Roman" w:eastAsia="Calibri" w:hAnsi="Times New Roman" w:cs="Times New Roman"/>
          <w:sz w:val="24"/>
          <w:szCs w:val="24"/>
          <w:lang w:eastAsia="ru-RU"/>
        </w:rPr>
        <w:t xml:space="preserve">Всю информацию, включенную Заказчиком в раздел «Техническое задание», «Спецификация» </w:t>
      </w:r>
      <w:r w:rsidRPr="00192A9F">
        <w:rPr>
          <w:rFonts w:ascii="Times New Roman" w:hAnsi="Times New Roman"/>
          <w:iCs/>
          <w:sz w:val="24"/>
          <w:szCs w:val="24"/>
        </w:rPr>
        <w:t>описания объекта закупки</w:t>
      </w:r>
      <w:r w:rsidRPr="00192A9F">
        <w:rPr>
          <w:rFonts w:ascii="Times New Roman" w:eastAsia="Calibri" w:hAnsi="Times New Roman" w:cs="Times New Roman"/>
          <w:sz w:val="24"/>
          <w:szCs w:val="24"/>
          <w:lang w:eastAsia="ru-RU"/>
        </w:rPr>
        <w:t xml:space="preserve"> в столбце «характеристики» следует считать показателями товара (материала). Эта информация должна быть указана участниками закупки в своих заявках в полном объеме в полном соответствии с описанием объекта закупки. При этом все указываемые участниками закупок в своих заявках показатели товаров не должны противоречить требованиям Стандарта.</w:t>
      </w:r>
    </w:p>
    <w:p w:rsidR="00993A8C" w:rsidRPr="00192A9F" w:rsidRDefault="00993A8C" w:rsidP="00AC3D6F">
      <w:pPr>
        <w:tabs>
          <w:tab w:val="left" w:pos="3880"/>
        </w:tabs>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eastAsia="Times New Roman" w:hAnsi="Times New Roman" w:cs="Times New Roman"/>
          <w:sz w:val="24"/>
          <w:szCs w:val="24"/>
          <w:lang w:eastAsia="ru-RU"/>
        </w:rPr>
        <w:t>Должна быть представлена информация обо всех показателях товара (материала), установленных в Разделе «Техническое задание, Спецификация» (конкретные показатели)</w:t>
      </w:r>
      <w:r w:rsidRPr="00192A9F">
        <w:rPr>
          <w:rFonts w:ascii="Times New Roman" w:hAnsi="Times New Roman"/>
          <w:iCs/>
          <w:sz w:val="24"/>
          <w:szCs w:val="24"/>
        </w:rPr>
        <w:t xml:space="preserve"> описания объекта закупки</w:t>
      </w:r>
      <w:r w:rsidRPr="00192A9F">
        <w:rPr>
          <w:rFonts w:ascii="Times New Roman" w:eastAsia="Times New Roman" w:hAnsi="Times New Roman" w:cs="Times New Roman"/>
          <w:bCs/>
          <w:sz w:val="24"/>
          <w:szCs w:val="24"/>
          <w:lang w:eastAsia="ru-RU"/>
        </w:rPr>
        <w:t>.</w:t>
      </w:r>
      <w:r w:rsidRPr="00192A9F">
        <w:rPr>
          <w:rFonts w:ascii="Times New Roman" w:eastAsia="Times New Roman" w:hAnsi="Times New Roman" w:cs="Times New Roman"/>
          <w:sz w:val="24"/>
          <w:szCs w:val="24"/>
          <w:lang w:eastAsia="ru-RU"/>
        </w:rPr>
        <w:t xml:space="preserve"> </w:t>
      </w:r>
    </w:p>
    <w:p w:rsidR="00993A8C" w:rsidRPr="00192A9F" w:rsidRDefault="00993A8C" w:rsidP="00AC3D6F">
      <w:pPr>
        <w:tabs>
          <w:tab w:val="left" w:pos="3880"/>
        </w:tabs>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eastAsia="Times New Roman" w:hAnsi="Times New Roman" w:cs="Times New Roman"/>
          <w:sz w:val="24"/>
          <w:szCs w:val="24"/>
          <w:lang w:eastAsia="ru-RU"/>
        </w:rPr>
        <w:t>Указание на товарные знаки (его сословное обозначение, знак обслуживания, фирменное наименование, патенты, полезные модели, промышленные образцы и т.п.) при составлении заявки не требуется, за исключением случаев, когда такое требование прямо установлено требованиями описания объекта закупки.</w:t>
      </w:r>
    </w:p>
    <w:p w:rsidR="00993A8C" w:rsidRPr="00192A9F" w:rsidRDefault="00650F9C" w:rsidP="00AC3D6F">
      <w:pPr>
        <w:tabs>
          <w:tab w:val="left" w:pos="3880"/>
        </w:tabs>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eastAsia="Times New Roman" w:hAnsi="Times New Roman" w:cs="Times New Roman"/>
          <w:sz w:val="24"/>
          <w:szCs w:val="24"/>
          <w:lang w:eastAsia="ru-RU"/>
        </w:rPr>
        <w:t>При этом, показатели товаров, в отношении которых установлены минимальные и (или) максимальные значения (т.е. использованы слова «не более», «не менее», не ниже и т.п.) и которые могут изменяться в рамках установленных значений, а также заданы условия выбора показателей товаров, в заявке на участие в аукционе должны быть указаны конкретным (одним) значением (видом, величиной), конкретной (одной) характеристикой товара</w:t>
      </w:r>
      <w:r w:rsidR="007320B5" w:rsidRPr="00192A9F">
        <w:rPr>
          <w:rFonts w:ascii="Times New Roman" w:eastAsia="Times New Roman" w:hAnsi="Times New Roman" w:cs="Times New Roman"/>
          <w:sz w:val="24"/>
          <w:szCs w:val="24"/>
          <w:lang w:eastAsia="ru-RU"/>
        </w:rPr>
        <w:t>.</w:t>
      </w:r>
    </w:p>
    <w:p w:rsidR="00650F9C" w:rsidRPr="00192A9F" w:rsidRDefault="00650F9C" w:rsidP="00AC3D6F">
      <w:pPr>
        <w:tabs>
          <w:tab w:val="left" w:pos="802"/>
        </w:tabs>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eastAsia="Times New Roman" w:hAnsi="Times New Roman" w:cs="Times New Roman"/>
          <w:sz w:val="24"/>
          <w:szCs w:val="24"/>
          <w:lang w:eastAsia="ru-RU"/>
        </w:rPr>
        <w:t>Показатели товаров, в отношении которых установлены значения, которые не могут изменяться, в заявке на участие в аукционе должны быть указаны значением</w:t>
      </w:r>
      <w:r w:rsidR="007320B5" w:rsidRPr="00192A9F">
        <w:rPr>
          <w:rFonts w:ascii="Times New Roman" w:eastAsia="Times New Roman" w:hAnsi="Times New Roman" w:cs="Times New Roman"/>
          <w:sz w:val="24"/>
          <w:szCs w:val="24"/>
          <w:lang w:eastAsia="ru-RU"/>
        </w:rPr>
        <w:t xml:space="preserve"> </w:t>
      </w:r>
      <w:r w:rsidRPr="00192A9F">
        <w:rPr>
          <w:rFonts w:ascii="Times New Roman" w:eastAsia="Times New Roman" w:hAnsi="Times New Roman" w:cs="Times New Roman"/>
          <w:sz w:val="24"/>
          <w:szCs w:val="24"/>
          <w:lang w:eastAsia="ru-RU"/>
        </w:rPr>
        <w:t xml:space="preserve">(ями), установленными в </w:t>
      </w:r>
      <w:r w:rsidRPr="00192A9F">
        <w:rPr>
          <w:rFonts w:ascii="Times New Roman" w:eastAsia="Times New Roman" w:hAnsi="Times New Roman" w:cs="Times New Roman"/>
          <w:bCs/>
          <w:sz w:val="24"/>
          <w:szCs w:val="24"/>
          <w:lang w:eastAsia="ru-RU"/>
        </w:rPr>
        <w:t xml:space="preserve">" Техническое задание, Спецификации" </w:t>
      </w:r>
      <w:r w:rsidRPr="00192A9F">
        <w:rPr>
          <w:rFonts w:ascii="Times New Roman" w:eastAsia="Times New Roman" w:hAnsi="Times New Roman" w:cs="Times New Roman"/>
          <w:sz w:val="24"/>
          <w:szCs w:val="24"/>
          <w:lang w:eastAsia="ru-RU"/>
        </w:rPr>
        <w:t>описания объекта закупки.</w:t>
      </w:r>
    </w:p>
    <w:p w:rsidR="00650F9C" w:rsidRPr="00192A9F" w:rsidRDefault="00650F9C" w:rsidP="00AC3D6F">
      <w:pPr>
        <w:tabs>
          <w:tab w:val="left" w:pos="802"/>
        </w:tabs>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eastAsia="Times New Roman" w:hAnsi="Times New Roman" w:cs="Times New Roman"/>
          <w:sz w:val="24"/>
          <w:szCs w:val="24"/>
          <w:lang w:eastAsia="ru-RU"/>
        </w:rPr>
        <w:t>В иных случаях, при указании конкретных показателей товаров использование слов «не более», «не менее», «выше», «ниже», «от», «до», «или», знак тире и т.п. не допускается.</w:t>
      </w:r>
    </w:p>
    <w:p w:rsidR="00650F9C" w:rsidRPr="00192A9F" w:rsidRDefault="00650F9C" w:rsidP="00AC3D6F">
      <w:pPr>
        <w:tabs>
          <w:tab w:val="left" w:pos="802"/>
        </w:tabs>
        <w:autoSpaceDE w:val="0"/>
        <w:autoSpaceDN w:val="0"/>
        <w:adjustRightInd w:val="0"/>
        <w:spacing w:after="0" w:line="240" w:lineRule="auto"/>
        <w:ind w:firstLine="175"/>
        <w:jc w:val="both"/>
        <w:rPr>
          <w:rFonts w:ascii="Times New Roman" w:eastAsia="Calibri" w:hAnsi="Times New Roman" w:cs="Times New Roman"/>
          <w:sz w:val="24"/>
          <w:szCs w:val="24"/>
          <w:lang w:eastAsia="ru-RU"/>
        </w:rPr>
      </w:pPr>
      <w:r w:rsidRPr="00192A9F">
        <w:rPr>
          <w:rFonts w:ascii="Times New Roman" w:eastAsia="Calibri" w:hAnsi="Times New Roman" w:cs="Times New Roman"/>
          <w:sz w:val="24"/>
          <w:szCs w:val="24"/>
          <w:lang w:eastAsia="ru-RU"/>
        </w:rPr>
        <w:t xml:space="preserve">Слова «менее», «более» не включают обозначенные предельные размеры максимальных и минимальных значений. </w:t>
      </w:r>
    </w:p>
    <w:p w:rsidR="00650F9C" w:rsidRPr="00192A9F" w:rsidRDefault="00650F9C" w:rsidP="00AC3D6F">
      <w:pPr>
        <w:tabs>
          <w:tab w:val="left" w:pos="802"/>
        </w:tabs>
        <w:autoSpaceDE w:val="0"/>
        <w:autoSpaceDN w:val="0"/>
        <w:adjustRightInd w:val="0"/>
        <w:spacing w:after="0" w:line="240" w:lineRule="auto"/>
        <w:ind w:firstLine="175"/>
        <w:jc w:val="both"/>
        <w:rPr>
          <w:rFonts w:ascii="Times New Roman" w:eastAsia="Calibri" w:hAnsi="Times New Roman" w:cs="Times New Roman"/>
          <w:sz w:val="24"/>
          <w:szCs w:val="24"/>
          <w:lang w:eastAsia="ru-RU"/>
        </w:rPr>
      </w:pPr>
      <w:r w:rsidRPr="00192A9F">
        <w:rPr>
          <w:rFonts w:ascii="Times New Roman" w:eastAsia="Calibri" w:hAnsi="Times New Roman" w:cs="Times New Roman"/>
          <w:sz w:val="24"/>
          <w:szCs w:val="24"/>
          <w:lang w:eastAsia="ru-RU"/>
        </w:rPr>
        <w:t>Слова «не менее», «не более», «от», «до» включают обозначенные предельные размеры минимальных и максимальных значений.</w:t>
      </w:r>
    </w:p>
    <w:p w:rsidR="00650F9C" w:rsidRPr="00192A9F" w:rsidRDefault="00991A4C" w:rsidP="00AC3D6F">
      <w:pPr>
        <w:tabs>
          <w:tab w:val="left" w:pos="3880"/>
        </w:tabs>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hAnsi="Times New Roman" w:cs="Times New Roman"/>
          <w:sz w:val="24"/>
          <w:szCs w:val="24"/>
        </w:rPr>
        <w:t>П</w:t>
      </w:r>
      <w:r w:rsidR="00650F9C" w:rsidRPr="00192A9F">
        <w:rPr>
          <w:rFonts w:ascii="Times New Roman" w:hAnsi="Times New Roman" w:cs="Times New Roman"/>
          <w:sz w:val="24"/>
          <w:szCs w:val="24"/>
        </w:rPr>
        <w:t>оказател</w:t>
      </w:r>
      <w:r w:rsidRPr="00192A9F">
        <w:rPr>
          <w:rFonts w:ascii="Times New Roman" w:hAnsi="Times New Roman" w:cs="Times New Roman"/>
          <w:sz w:val="24"/>
          <w:szCs w:val="24"/>
        </w:rPr>
        <w:t>и</w:t>
      </w:r>
      <w:r w:rsidR="00650F9C" w:rsidRPr="00192A9F">
        <w:rPr>
          <w:rFonts w:ascii="Times New Roman" w:hAnsi="Times New Roman" w:cs="Times New Roman"/>
          <w:sz w:val="24"/>
          <w:szCs w:val="24"/>
        </w:rPr>
        <w:t xml:space="preserve"> товаров, в отношении, которых установлены обозначения «</w:t>
      </w:r>
      <w:r w:rsidR="003C79E5" w:rsidRPr="00192A9F">
        <w:rPr>
          <w:rFonts w:ascii="Times New Roman" w:hAnsi="Times New Roman" w:cs="Times New Roman"/>
          <w:color w:val="212529"/>
          <w:sz w:val="24"/>
          <w:szCs w:val="24"/>
        </w:rPr>
        <w:t>≥»</w:t>
      </w:r>
      <w:r w:rsidR="00650F9C" w:rsidRPr="00192A9F">
        <w:rPr>
          <w:rFonts w:ascii="Times New Roman" w:hAnsi="Times New Roman" w:cs="Times New Roman"/>
          <w:color w:val="212529"/>
          <w:sz w:val="24"/>
          <w:szCs w:val="24"/>
        </w:rPr>
        <w:t xml:space="preserve"> и  «≤» </w:t>
      </w:r>
      <w:r w:rsidR="00650F9C" w:rsidRPr="00192A9F">
        <w:rPr>
          <w:rFonts w:ascii="Times New Roman" w:eastAsia="Times New Roman" w:hAnsi="Times New Roman" w:cs="Times New Roman"/>
          <w:color w:val="000000"/>
          <w:sz w:val="24"/>
          <w:szCs w:val="24"/>
        </w:rPr>
        <w:t xml:space="preserve">(больше или равно, меньше или равно) </w:t>
      </w:r>
      <w:r w:rsidR="00650F9C" w:rsidRPr="00192A9F">
        <w:rPr>
          <w:rFonts w:ascii="Times New Roman" w:hAnsi="Times New Roman" w:cs="Times New Roman"/>
          <w:sz w:val="24"/>
          <w:szCs w:val="24"/>
        </w:rPr>
        <w:t xml:space="preserve">в заявке на участие в аукционе должны быть </w:t>
      </w:r>
      <w:r w:rsidR="00650F9C" w:rsidRPr="00192A9F">
        <w:rPr>
          <w:rFonts w:ascii="Times New Roman" w:hAnsi="Times New Roman" w:cs="Times New Roman"/>
          <w:b/>
          <w:sz w:val="24"/>
          <w:szCs w:val="24"/>
        </w:rPr>
        <w:t>указаны конкретным значением</w:t>
      </w:r>
      <w:r w:rsidR="00650F9C" w:rsidRPr="00192A9F">
        <w:rPr>
          <w:rFonts w:ascii="Times New Roman" w:hAnsi="Times New Roman" w:cs="Times New Roman"/>
          <w:sz w:val="24"/>
          <w:szCs w:val="24"/>
        </w:rPr>
        <w:t>(ями)</w:t>
      </w:r>
      <w:r w:rsidRPr="00192A9F">
        <w:rPr>
          <w:rFonts w:ascii="Times New Roman" w:hAnsi="Times New Roman" w:cs="Times New Roman"/>
          <w:sz w:val="24"/>
          <w:szCs w:val="24"/>
        </w:rPr>
        <w:t xml:space="preserve"> и </w:t>
      </w:r>
      <w:r w:rsidRPr="00192A9F">
        <w:rPr>
          <w:rFonts w:ascii="Times New Roman" w:hAnsi="Times New Roman"/>
          <w:sz w:val="24"/>
          <w:szCs w:val="24"/>
          <w:lang w:eastAsia="ru-RU"/>
        </w:rPr>
        <w:t>означают значения, большие или равные указанному значению</w:t>
      </w:r>
      <w:r w:rsidR="00650F9C" w:rsidRPr="00192A9F">
        <w:rPr>
          <w:rFonts w:ascii="Times New Roman" w:eastAsia="Times New Roman" w:hAnsi="Times New Roman" w:cs="Times New Roman"/>
          <w:color w:val="000000"/>
          <w:sz w:val="24"/>
          <w:szCs w:val="24"/>
        </w:rPr>
        <w:t>.</w:t>
      </w:r>
    </w:p>
    <w:p w:rsidR="007320B5" w:rsidRPr="00192A9F" w:rsidRDefault="00991A4C" w:rsidP="00AC3D6F">
      <w:pPr>
        <w:tabs>
          <w:tab w:val="left" w:pos="3880"/>
        </w:tabs>
        <w:spacing w:after="0" w:line="240" w:lineRule="auto"/>
        <w:ind w:firstLine="317"/>
        <w:jc w:val="both"/>
        <w:rPr>
          <w:rFonts w:ascii="Times New Roman" w:eastAsia="Times New Roman" w:hAnsi="Times New Roman" w:cs="Times New Roman"/>
          <w:sz w:val="24"/>
          <w:szCs w:val="24"/>
          <w:lang w:eastAsia="ru-RU"/>
        </w:rPr>
      </w:pPr>
      <w:r w:rsidRPr="00192A9F">
        <w:rPr>
          <w:rFonts w:ascii="Times New Roman" w:hAnsi="Times New Roman" w:cs="Times New Roman"/>
          <w:sz w:val="24"/>
          <w:szCs w:val="24"/>
        </w:rPr>
        <w:t>П</w:t>
      </w:r>
      <w:r w:rsidR="007320B5" w:rsidRPr="00192A9F">
        <w:rPr>
          <w:rFonts w:ascii="Times New Roman" w:hAnsi="Times New Roman" w:cs="Times New Roman"/>
          <w:sz w:val="24"/>
          <w:szCs w:val="24"/>
        </w:rPr>
        <w:t>оказател</w:t>
      </w:r>
      <w:r w:rsidRPr="00192A9F">
        <w:rPr>
          <w:rFonts w:ascii="Times New Roman" w:hAnsi="Times New Roman" w:cs="Times New Roman"/>
          <w:sz w:val="24"/>
          <w:szCs w:val="24"/>
        </w:rPr>
        <w:t>и</w:t>
      </w:r>
      <w:r w:rsidR="007320B5" w:rsidRPr="00192A9F">
        <w:rPr>
          <w:rFonts w:ascii="Times New Roman" w:hAnsi="Times New Roman" w:cs="Times New Roman"/>
          <w:sz w:val="24"/>
          <w:szCs w:val="24"/>
        </w:rPr>
        <w:t xml:space="preserve"> товаров, в отношении, которых установлены обозначения «</w:t>
      </w:r>
      <w:r w:rsidR="007320B5" w:rsidRPr="00192A9F">
        <w:rPr>
          <w:rFonts w:ascii="Times New Roman" w:hAnsi="Times New Roman" w:cs="Times New Roman"/>
          <w:color w:val="000000"/>
          <w:sz w:val="24"/>
          <w:szCs w:val="24"/>
        </w:rPr>
        <w:t>&gt;</w:t>
      </w:r>
      <w:r w:rsidR="003C79E5" w:rsidRPr="00192A9F">
        <w:rPr>
          <w:rFonts w:ascii="Times New Roman" w:hAnsi="Times New Roman" w:cs="Times New Roman"/>
          <w:color w:val="212529"/>
          <w:sz w:val="24"/>
          <w:szCs w:val="24"/>
        </w:rPr>
        <w:t>»</w:t>
      </w:r>
      <w:r w:rsidR="007320B5" w:rsidRPr="00192A9F">
        <w:rPr>
          <w:rFonts w:ascii="Times New Roman" w:hAnsi="Times New Roman" w:cs="Times New Roman"/>
          <w:color w:val="212529"/>
          <w:sz w:val="24"/>
          <w:szCs w:val="24"/>
        </w:rPr>
        <w:t> и  «</w:t>
      </w:r>
      <w:r w:rsidR="007320B5" w:rsidRPr="00192A9F">
        <w:rPr>
          <w:rFonts w:ascii="Times New Roman" w:hAnsi="Times New Roman" w:cs="Times New Roman"/>
          <w:color w:val="000000"/>
          <w:sz w:val="24"/>
          <w:szCs w:val="24"/>
        </w:rPr>
        <w:t>&lt;</w:t>
      </w:r>
      <w:r w:rsidR="007320B5" w:rsidRPr="00192A9F">
        <w:rPr>
          <w:rFonts w:ascii="Times New Roman" w:hAnsi="Times New Roman" w:cs="Times New Roman"/>
          <w:color w:val="212529"/>
          <w:sz w:val="24"/>
          <w:szCs w:val="24"/>
        </w:rPr>
        <w:t>» (больше, меньше</w:t>
      </w:r>
      <w:r w:rsidR="007320B5" w:rsidRPr="00192A9F">
        <w:rPr>
          <w:rFonts w:ascii="Times New Roman" w:eastAsia="Times New Roman" w:hAnsi="Times New Roman" w:cs="Times New Roman"/>
          <w:color w:val="000000"/>
          <w:sz w:val="24"/>
          <w:szCs w:val="24"/>
        </w:rPr>
        <w:t xml:space="preserve">) </w:t>
      </w:r>
      <w:r w:rsidR="007320B5" w:rsidRPr="00192A9F">
        <w:rPr>
          <w:rFonts w:ascii="Times New Roman" w:hAnsi="Times New Roman" w:cs="Times New Roman"/>
          <w:sz w:val="24"/>
          <w:szCs w:val="24"/>
        </w:rPr>
        <w:t xml:space="preserve">в заявке на участие в аукционе должны быть </w:t>
      </w:r>
      <w:r w:rsidR="007320B5" w:rsidRPr="00192A9F">
        <w:rPr>
          <w:rFonts w:ascii="Times New Roman" w:hAnsi="Times New Roman" w:cs="Times New Roman"/>
          <w:b/>
          <w:sz w:val="24"/>
          <w:szCs w:val="24"/>
        </w:rPr>
        <w:t>указаны конкретным значением</w:t>
      </w:r>
      <w:r w:rsidR="007320B5" w:rsidRPr="00192A9F">
        <w:rPr>
          <w:rFonts w:ascii="Times New Roman" w:hAnsi="Times New Roman" w:cs="Times New Roman"/>
          <w:sz w:val="24"/>
          <w:szCs w:val="24"/>
        </w:rPr>
        <w:t>(ями)</w:t>
      </w:r>
      <w:r w:rsidRPr="00192A9F">
        <w:rPr>
          <w:rFonts w:ascii="Times New Roman" w:hAnsi="Times New Roman" w:cs="Times New Roman"/>
          <w:sz w:val="24"/>
          <w:szCs w:val="24"/>
        </w:rPr>
        <w:t xml:space="preserve"> и </w:t>
      </w:r>
      <w:r w:rsidRPr="00192A9F">
        <w:rPr>
          <w:rFonts w:ascii="Times New Roman" w:hAnsi="Times New Roman"/>
          <w:sz w:val="24"/>
          <w:szCs w:val="24"/>
          <w:lang w:eastAsia="ru-RU"/>
        </w:rPr>
        <w:t>означают значения, большее или меньшие указанного значения</w:t>
      </w:r>
      <w:r w:rsidR="007320B5" w:rsidRPr="00192A9F">
        <w:rPr>
          <w:rFonts w:ascii="Times New Roman" w:eastAsia="Times New Roman" w:hAnsi="Times New Roman" w:cs="Times New Roman"/>
          <w:color w:val="000000"/>
          <w:sz w:val="24"/>
          <w:szCs w:val="24"/>
        </w:rPr>
        <w:t>.</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Знак «/» приравнивается по своему значению союзу «или». В случае, если знак «/» расположен между буквами, обозначающими единицу измерения, а также между буквами и (или) цифрами, обозначающими марку, группу, тип, класс и т.п. используемых товаров, такой знак не рассматривается как указание на альтернативность показателей и (или) значений показателей.</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Если значения показателя указаны через «или» необходимо указать одно из перечисленных значений данного показателя (характеристики) товара, если настоящей документацией не установлено иное.</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Если значения показателя указаны через «,», «;», «(», «)» союз «и» необходимо указать все из перечисленных значений данного показателя (характеристики) товара, если настоящей документацией не установлено иное.</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В числовой записи знак «,», «.» обозначает разделение целой и дробной части дроби, если иное не предусмотрено в инструкции по заполнению заявки на участие в запросе котировок в электронной форме.</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 xml:space="preserve">Все единицы измерения, знаки препинания, символы, используемые для обозначения требований к конкретным показателям товаров, являются стандартными и применяются в их </w:t>
      </w:r>
      <w:r w:rsidRPr="00192A9F">
        <w:rPr>
          <w:rFonts w:ascii="Times New Roman" w:hAnsi="Times New Roman"/>
          <w:sz w:val="24"/>
          <w:szCs w:val="24"/>
        </w:rPr>
        <w:lastRenderedPageBreak/>
        <w:t xml:space="preserve">буквальном значении с учетом контекста в соответствии с обозначениями, установленными в </w:t>
      </w:r>
      <w:r w:rsidRPr="00192A9F">
        <w:rPr>
          <w:rFonts w:ascii="Times New Roman" w:eastAsia="SimSun" w:hAnsi="Times New Roman"/>
          <w:sz w:val="24"/>
          <w:szCs w:val="24"/>
          <w:lang w:eastAsia="zh-CN"/>
        </w:rPr>
        <w:t>извещении об осуществлении закупки</w:t>
      </w:r>
      <w:r w:rsidRPr="00192A9F">
        <w:rPr>
          <w:rFonts w:ascii="Times New Roman" w:hAnsi="Times New Roman"/>
          <w:sz w:val="24"/>
          <w:szCs w:val="24"/>
        </w:rPr>
        <w:t>.</w:t>
      </w:r>
    </w:p>
    <w:p w:rsidR="00991A4C" w:rsidRPr="00192A9F" w:rsidRDefault="00991A4C" w:rsidP="00AC3D6F">
      <w:pPr>
        <w:spacing w:after="0" w:line="240" w:lineRule="auto"/>
        <w:ind w:firstLine="317"/>
        <w:jc w:val="both"/>
        <w:rPr>
          <w:rFonts w:ascii="Times New Roman" w:hAnsi="Times New Roman"/>
          <w:sz w:val="24"/>
          <w:szCs w:val="24"/>
        </w:rPr>
      </w:pPr>
      <w:r w:rsidRPr="00192A9F">
        <w:rPr>
          <w:rFonts w:ascii="Times New Roman" w:hAnsi="Times New Roman"/>
          <w:sz w:val="24"/>
          <w:szCs w:val="24"/>
        </w:rPr>
        <w:t>Товары, схожие по своему назначению, но с разными техническими характеристиками, свойствами (конкретными показателями), содержащиеся в разных позициях Описания объекта закупки, не являются взаимозаменяемыми. Технические характеристики по таким товарам предоставляются участниками закупки по каждому товару отдельно.</w:t>
      </w:r>
    </w:p>
    <w:p w:rsidR="00993A8C" w:rsidRPr="00192A9F" w:rsidRDefault="00650F9C" w:rsidP="00AC3D6F">
      <w:pPr>
        <w:spacing w:after="0" w:line="240" w:lineRule="auto"/>
        <w:ind w:firstLine="567"/>
        <w:jc w:val="both"/>
        <w:rPr>
          <w:rFonts w:ascii="Times New Roman" w:eastAsia="Calibri" w:hAnsi="Times New Roman" w:cs="Times New Roman"/>
          <w:bCs/>
          <w:noProof/>
          <w:sz w:val="24"/>
          <w:szCs w:val="24"/>
        </w:rPr>
      </w:pPr>
      <w:r w:rsidRPr="00192A9F">
        <w:rPr>
          <w:rFonts w:ascii="Times New Roman" w:hAnsi="Times New Roman" w:cs="Times New Roman"/>
          <w:sz w:val="24"/>
          <w:szCs w:val="24"/>
        </w:rPr>
        <w:t>Сведения, содержащиеся в заявке на участие в электронном аукционе, не должны допускать двусмысленных толкований</w:t>
      </w:r>
      <w:r w:rsidRPr="00192A9F">
        <w:rPr>
          <w:rFonts w:ascii="Times New Roman" w:eastAsia="Calibri" w:hAnsi="Times New Roman" w:cs="Times New Roman"/>
          <w:bCs/>
          <w:noProof/>
          <w:sz w:val="24"/>
          <w:szCs w:val="24"/>
        </w:rPr>
        <w:t xml:space="preserve"> и сослагательного наклонения (т.е. не допускаются слова «должен (ы); (а) быть», «типа», «аналог», «как минимум», «может быть»).</w:t>
      </w:r>
    </w:p>
    <w:p w:rsidR="00991A4C" w:rsidRPr="00192A9F" w:rsidRDefault="00991A4C" w:rsidP="00AC3D6F">
      <w:pPr>
        <w:spacing w:after="0" w:line="240" w:lineRule="auto"/>
        <w:ind w:firstLine="567"/>
        <w:jc w:val="both"/>
        <w:rPr>
          <w:rFonts w:ascii="Times New Roman" w:hAnsi="Times New Roman"/>
          <w:sz w:val="24"/>
          <w:szCs w:val="24"/>
        </w:rPr>
      </w:pPr>
      <w:r w:rsidRPr="00192A9F">
        <w:rPr>
          <w:rFonts w:ascii="Times New Roman" w:hAnsi="Times New Roman"/>
          <w:sz w:val="24"/>
          <w:szCs w:val="24"/>
        </w:rPr>
        <w:t>Описание в заявке участником закупки функциональных характеристик и технических характеристик товара путём указания неконкретных характеристик товара, в том числе путём одновременного указания нескольких товарных знаков (их словесных обозначений) или сохранение в любой части заявки слов «или эквивалент», и т.п. расценивается комиссией как непредставление участником в заявке сведений о конкретных показателях товара, соответствующих значениям, установленным Описанием объекта закупки.</w:t>
      </w:r>
    </w:p>
    <w:p w:rsidR="00D91AB1" w:rsidRPr="00192A9F" w:rsidRDefault="00CA7345"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 xml:space="preserve">Согласно пункту 31 дополнительных требований, утвержденных постановлением Правительства Российской Федерации от 8 июня 2018 г. N 656, </w:t>
      </w:r>
      <w:r w:rsidR="00D91AB1" w:rsidRPr="00192A9F">
        <w:rPr>
          <w:rFonts w:ascii="Times New Roman" w:hAnsi="Times New Roman" w:cs="Times New Roman"/>
          <w:sz w:val="24"/>
          <w:szCs w:val="24"/>
        </w:rPr>
        <w:t>формирование и размещение на электронной площадке, специализированной электронной площадке заявки на участие в закупке осуществляются в соответствии со следующими требованиями:</w:t>
      </w:r>
    </w:p>
    <w:p w:rsidR="00D91AB1" w:rsidRPr="00192A9F" w:rsidRDefault="00D91AB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а) заявка на участие в закупке формируется участником закупки с использованием электронной площадки, специализированной электронной площадки путем заполнения экранных форм ее веб-интерфейса и (или) приложения электронного документа, содержащего информацию, сформированную без использования электронной площадки, специализированной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p>
    <w:p w:rsidR="00D91AB1" w:rsidRPr="00192A9F" w:rsidRDefault="00D91AB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б) путем заполнения экранных форм веб-интерфейса электронной площадки, специализированной электронной площадки подлежат указанию:</w:t>
      </w:r>
    </w:p>
    <w:p w:rsidR="00D91AB1" w:rsidRPr="00192A9F" w:rsidRDefault="00D91AB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товарный знак (при наличии у товара товарного знака);</w:t>
      </w:r>
    </w:p>
    <w:p w:rsidR="00D91AB1" w:rsidRPr="00192A9F" w:rsidRDefault="00D91AB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 xml:space="preserve">характеристики предлагаемого участником закупки товара в части характеристик, содержащихся в извещении об осуществлении закупки в соответствии с </w:t>
      </w:r>
      <w:hyperlink r:id="rId34" w:history="1">
        <w:r w:rsidRPr="00192A9F">
          <w:rPr>
            <w:rStyle w:val="a4"/>
            <w:rFonts w:ascii="Times New Roman" w:hAnsi="Times New Roman" w:cs="Times New Roman"/>
            <w:color w:val="auto"/>
            <w:sz w:val="24"/>
            <w:szCs w:val="24"/>
          </w:rPr>
          <w:t>пунктом 5 части 1 статьи 42</w:t>
        </w:r>
      </w:hyperlink>
      <w:r w:rsidRPr="00192A9F">
        <w:rPr>
          <w:rFonts w:ascii="Times New Roman" w:hAnsi="Times New Roman" w:cs="Times New Roman"/>
          <w:sz w:val="24"/>
          <w:szCs w:val="24"/>
        </w:rPr>
        <w:t xml:space="preserve"> Федерального закона, в приглашении принять участие в определении поставщика (подрядчика, исполнителя) в соответствии с </w:t>
      </w:r>
      <w:hyperlink r:id="rId35" w:history="1">
        <w:r w:rsidRPr="00192A9F">
          <w:rPr>
            <w:rStyle w:val="a4"/>
            <w:rFonts w:ascii="Times New Roman" w:hAnsi="Times New Roman" w:cs="Times New Roman"/>
            <w:color w:val="auto"/>
            <w:sz w:val="24"/>
            <w:szCs w:val="24"/>
          </w:rPr>
          <w:t>пунктом 1 части 1 статьи 75</w:t>
        </w:r>
      </w:hyperlink>
      <w:r w:rsidRPr="00192A9F">
        <w:rPr>
          <w:rFonts w:ascii="Times New Roman" w:hAnsi="Times New Roman" w:cs="Times New Roman"/>
          <w:sz w:val="24"/>
          <w:szCs w:val="24"/>
        </w:rPr>
        <w:t xml:space="preserve"> Федерального закона соответственно;</w:t>
      </w:r>
    </w:p>
    <w:p w:rsidR="00D91AB1" w:rsidRPr="00192A9F" w:rsidRDefault="00D91AB1" w:rsidP="00AC3D6F">
      <w:pPr>
        <w:spacing w:after="0" w:line="240" w:lineRule="auto"/>
        <w:ind w:firstLine="567"/>
        <w:jc w:val="both"/>
        <w:rPr>
          <w:rFonts w:ascii="Times New Roman" w:hAnsi="Times New Roman" w:cs="Times New Roman"/>
          <w:sz w:val="24"/>
          <w:szCs w:val="24"/>
        </w:rPr>
      </w:pPr>
      <w:bookmarkStart w:id="17" w:name="Par5"/>
      <w:bookmarkEnd w:id="17"/>
      <w:r w:rsidRPr="00192A9F">
        <w:rPr>
          <w:rFonts w:ascii="Times New Roman" w:hAnsi="Times New Roman" w:cs="Times New Roman"/>
          <w:sz w:val="24"/>
          <w:szCs w:val="24"/>
        </w:rPr>
        <w:t>наименование страны происхождения товара (в соответствии с Общероссийским классификатором стран мира);</w:t>
      </w:r>
    </w:p>
    <w:p w:rsidR="00D91AB1" w:rsidRPr="00192A9F" w:rsidRDefault="00D91AB1" w:rsidP="003307C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номер реестровой записи</w:t>
      </w:r>
      <w:r w:rsidR="003307CC" w:rsidRPr="00192A9F">
        <w:rPr>
          <w:rFonts w:ascii="Times New Roman" w:hAnsi="Times New Roman" w:cs="Times New Roman"/>
          <w:sz w:val="24"/>
          <w:szCs w:val="24"/>
        </w:rPr>
        <w:t xml:space="preserve"> (при наличии такого номера)</w:t>
      </w:r>
      <w:r w:rsidRPr="00192A9F">
        <w:rPr>
          <w:rFonts w:ascii="Times New Roman" w:hAnsi="Times New Roman" w:cs="Times New Roman"/>
          <w:sz w:val="24"/>
          <w:szCs w:val="24"/>
        </w:rPr>
        <w:t xml:space="preserve"> из реестра российской промышленной продукции, предусмотренного Федеральным </w:t>
      </w:r>
      <w:hyperlink r:id="rId36" w:history="1">
        <w:r w:rsidRPr="00192A9F">
          <w:rPr>
            <w:rStyle w:val="a4"/>
            <w:rFonts w:ascii="Times New Roman" w:hAnsi="Times New Roman" w:cs="Times New Roman"/>
            <w:color w:val="auto"/>
            <w:sz w:val="24"/>
            <w:szCs w:val="24"/>
          </w:rPr>
          <w:t>законом</w:t>
        </w:r>
      </w:hyperlink>
      <w:r w:rsidRPr="00192A9F">
        <w:rPr>
          <w:rFonts w:ascii="Times New Roman" w:hAnsi="Times New Roman" w:cs="Times New Roman"/>
          <w:sz w:val="24"/>
          <w:szCs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hyperlink r:id="rId37" w:history="1">
        <w:r w:rsidRPr="00192A9F">
          <w:rPr>
            <w:rStyle w:val="a4"/>
            <w:rFonts w:ascii="Times New Roman" w:hAnsi="Times New Roman" w:cs="Times New Roman"/>
            <w:color w:val="auto"/>
            <w:sz w:val="24"/>
            <w:szCs w:val="24"/>
          </w:rPr>
          <w:t>позициях 1</w:t>
        </w:r>
      </w:hyperlink>
      <w:r w:rsidRPr="00192A9F">
        <w:rPr>
          <w:rFonts w:ascii="Times New Roman" w:hAnsi="Times New Roman" w:cs="Times New Roman"/>
          <w:sz w:val="24"/>
          <w:szCs w:val="24"/>
        </w:rPr>
        <w:t xml:space="preserve"> - </w:t>
      </w:r>
      <w:hyperlink r:id="rId38" w:history="1">
        <w:r w:rsidRPr="00192A9F">
          <w:rPr>
            <w:rStyle w:val="a4"/>
            <w:rFonts w:ascii="Times New Roman" w:hAnsi="Times New Roman" w:cs="Times New Roman"/>
            <w:color w:val="auto"/>
            <w:sz w:val="24"/>
            <w:szCs w:val="24"/>
          </w:rPr>
          <w:t>145</w:t>
        </w:r>
      </w:hyperlink>
      <w:r w:rsidRPr="00192A9F">
        <w:rPr>
          <w:rFonts w:ascii="Times New Roman" w:hAnsi="Times New Roman" w:cs="Times New Roman"/>
          <w:sz w:val="24"/>
          <w:szCs w:val="24"/>
        </w:rPr>
        <w:t xml:space="preserve">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39" w:history="1">
        <w:r w:rsidRPr="00192A9F">
          <w:rPr>
            <w:rStyle w:val="a4"/>
            <w:rFonts w:ascii="Times New Roman" w:hAnsi="Times New Roman" w:cs="Times New Roman"/>
            <w:color w:val="auto"/>
            <w:sz w:val="24"/>
            <w:szCs w:val="24"/>
          </w:rPr>
          <w:t>позициях 1</w:t>
        </w:r>
      </w:hyperlink>
      <w:r w:rsidRPr="00192A9F">
        <w:rPr>
          <w:rFonts w:ascii="Times New Roman" w:hAnsi="Times New Roman" w:cs="Times New Roman"/>
          <w:sz w:val="24"/>
          <w:szCs w:val="24"/>
        </w:rPr>
        <w:t xml:space="preserve"> - </w:t>
      </w:r>
      <w:hyperlink r:id="rId40" w:history="1">
        <w:r w:rsidRPr="00192A9F">
          <w:rPr>
            <w:rStyle w:val="a4"/>
            <w:rFonts w:ascii="Times New Roman" w:hAnsi="Times New Roman" w:cs="Times New Roman"/>
            <w:color w:val="auto"/>
            <w:sz w:val="24"/>
            <w:szCs w:val="24"/>
          </w:rPr>
          <w:t>433</w:t>
        </w:r>
      </w:hyperlink>
      <w:r w:rsidRPr="00192A9F">
        <w:rPr>
          <w:rFonts w:ascii="Times New Roman" w:hAnsi="Times New Roman" w:cs="Times New Roman"/>
          <w:sz w:val="24"/>
          <w:szCs w:val="24"/>
        </w:rPr>
        <w:t xml:space="preserve">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hyperlink r:id="rId41" w:history="1">
        <w:r w:rsidRPr="00192A9F">
          <w:rPr>
            <w:rStyle w:val="a4"/>
            <w:rFonts w:ascii="Times New Roman" w:hAnsi="Times New Roman" w:cs="Times New Roman"/>
            <w:color w:val="auto"/>
            <w:sz w:val="24"/>
            <w:szCs w:val="24"/>
          </w:rPr>
          <w:t>пунктом 1</w:t>
        </w:r>
      </w:hyperlink>
      <w:r w:rsidRPr="00192A9F">
        <w:rPr>
          <w:rFonts w:ascii="Times New Roman" w:hAnsi="Times New Roman" w:cs="Times New Roman"/>
          <w:sz w:val="24"/>
          <w:szCs w:val="24"/>
        </w:rPr>
        <w:t xml:space="preserve"> постановления Правительства Российской Федерации от 23 декабря 2024 г. N 1875, и в соответствии с </w:t>
      </w:r>
      <w:hyperlink w:anchor="Par5" w:history="1">
        <w:r w:rsidRPr="00192A9F">
          <w:rPr>
            <w:rStyle w:val="a4"/>
            <w:rFonts w:ascii="Times New Roman" w:hAnsi="Times New Roman" w:cs="Times New Roman"/>
            <w:color w:val="auto"/>
            <w:sz w:val="24"/>
            <w:szCs w:val="24"/>
          </w:rPr>
          <w:t>абзацем четвертым</w:t>
        </w:r>
      </w:hyperlink>
      <w:r w:rsidRPr="00192A9F">
        <w:rPr>
          <w:rFonts w:ascii="Times New Roman" w:hAnsi="Times New Roman" w:cs="Times New Roman"/>
          <w:sz w:val="24"/>
          <w:szCs w:val="24"/>
        </w:rPr>
        <w:t xml:space="preserve"> настоящего подпункта страной происхождения товара указана Российская Федерация. В случае если в отношении такого товара </w:t>
      </w:r>
      <w:hyperlink r:id="rId42" w:history="1">
        <w:r w:rsidRPr="00192A9F">
          <w:rPr>
            <w:rStyle w:val="a4"/>
            <w:rFonts w:ascii="Times New Roman" w:hAnsi="Times New Roman" w:cs="Times New Roman"/>
            <w:color w:val="auto"/>
            <w:sz w:val="24"/>
            <w:szCs w:val="24"/>
          </w:rPr>
          <w:t>постановлением</w:t>
        </w:r>
      </w:hyperlink>
      <w:r w:rsidRPr="00192A9F">
        <w:rPr>
          <w:rFonts w:ascii="Times New Roman" w:hAnsi="Times New Roman" w:cs="Times New Roman"/>
          <w:sz w:val="24"/>
          <w:szCs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w:t>
      </w:r>
      <w:r w:rsidRPr="00192A9F">
        <w:rPr>
          <w:rFonts w:ascii="Times New Roman" w:hAnsi="Times New Roman" w:cs="Times New Roman"/>
          <w:sz w:val="24"/>
          <w:szCs w:val="24"/>
        </w:rPr>
        <w:lastRenderedPageBreak/>
        <w:t>баллов за выполнение (освоение) на территории Российской Федерации соответствующих операций (условий);</w:t>
      </w:r>
    </w:p>
    <w:p w:rsidR="00D91AB1" w:rsidRPr="00192A9F" w:rsidRDefault="00D91AB1" w:rsidP="003307C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номер реестровой записи</w:t>
      </w:r>
      <w:r w:rsidR="003307CC" w:rsidRPr="00192A9F">
        <w:rPr>
          <w:rFonts w:ascii="Times New Roman" w:hAnsi="Times New Roman" w:cs="Times New Roman"/>
          <w:sz w:val="24"/>
          <w:szCs w:val="24"/>
        </w:rPr>
        <w:t xml:space="preserve"> (при наличии такого номера)</w:t>
      </w:r>
      <w:r w:rsidRPr="00192A9F">
        <w:rPr>
          <w:rFonts w:ascii="Times New Roman" w:hAnsi="Times New Roman" w:cs="Times New Roman"/>
          <w:sz w:val="24"/>
          <w:szCs w:val="24"/>
        </w:rPr>
        <w:t xml:space="preserve">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43" w:history="1">
        <w:r w:rsidRPr="00192A9F">
          <w:rPr>
            <w:rStyle w:val="a4"/>
            <w:rFonts w:ascii="Times New Roman" w:hAnsi="Times New Roman" w:cs="Times New Roman"/>
            <w:color w:val="auto"/>
            <w:sz w:val="24"/>
            <w:szCs w:val="24"/>
          </w:rPr>
          <w:t>позициях 1</w:t>
        </w:r>
      </w:hyperlink>
      <w:r w:rsidRPr="00192A9F">
        <w:rPr>
          <w:rFonts w:ascii="Times New Roman" w:hAnsi="Times New Roman" w:cs="Times New Roman"/>
          <w:sz w:val="24"/>
          <w:szCs w:val="24"/>
        </w:rPr>
        <w:t xml:space="preserve"> - </w:t>
      </w:r>
      <w:hyperlink r:id="rId44" w:history="1">
        <w:r w:rsidRPr="00192A9F">
          <w:rPr>
            <w:rStyle w:val="a4"/>
            <w:rFonts w:ascii="Times New Roman" w:hAnsi="Times New Roman" w:cs="Times New Roman"/>
            <w:color w:val="auto"/>
            <w:sz w:val="24"/>
            <w:szCs w:val="24"/>
          </w:rPr>
          <w:t>145</w:t>
        </w:r>
      </w:hyperlink>
      <w:r w:rsidRPr="00192A9F">
        <w:rPr>
          <w:rFonts w:ascii="Times New Roman" w:hAnsi="Times New Roman" w:cs="Times New Roman"/>
          <w:sz w:val="24"/>
          <w:szCs w:val="24"/>
        </w:rPr>
        <w:t xml:space="preserve"> приложения N 1 к постановлению Правительства Российской Федерации от 23 декабря 2024 г. N 1875, </w:t>
      </w:r>
      <w:hyperlink r:id="rId45" w:history="1">
        <w:r w:rsidRPr="00192A9F">
          <w:rPr>
            <w:rStyle w:val="a4"/>
            <w:rFonts w:ascii="Times New Roman" w:hAnsi="Times New Roman" w:cs="Times New Roman"/>
            <w:color w:val="auto"/>
            <w:sz w:val="24"/>
            <w:szCs w:val="24"/>
          </w:rPr>
          <w:t>позициях 1</w:t>
        </w:r>
      </w:hyperlink>
      <w:r w:rsidRPr="00192A9F">
        <w:rPr>
          <w:rFonts w:ascii="Times New Roman" w:hAnsi="Times New Roman" w:cs="Times New Roman"/>
          <w:sz w:val="24"/>
          <w:szCs w:val="24"/>
        </w:rPr>
        <w:t xml:space="preserve"> - </w:t>
      </w:r>
      <w:hyperlink r:id="rId46" w:history="1">
        <w:r w:rsidRPr="00192A9F">
          <w:rPr>
            <w:rStyle w:val="a4"/>
            <w:rFonts w:ascii="Times New Roman" w:hAnsi="Times New Roman" w:cs="Times New Roman"/>
            <w:color w:val="auto"/>
            <w:sz w:val="24"/>
            <w:szCs w:val="24"/>
          </w:rPr>
          <w:t>433</w:t>
        </w:r>
      </w:hyperlink>
      <w:r w:rsidRPr="00192A9F">
        <w:rPr>
          <w:rFonts w:ascii="Times New Roman" w:hAnsi="Times New Roman" w:cs="Times New Roman"/>
          <w:sz w:val="24"/>
          <w:szCs w:val="24"/>
        </w:rPr>
        <w:t xml:space="preserve">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w:t>
      </w:r>
      <w:hyperlink r:id="rId47" w:history="1">
        <w:r w:rsidRPr="00192A9F">
          <w:rPr>
            <w:rStyle w:val="a4"/>
            <w:rFonts w:ascii="Times New Roman" w:hAnsi="Times New Roman" w:cs="Times New Roman"/>
            <w:color w:val="auto"/>
            <w:sz w:val="24"/>
            <w:szCs w:val="24"/>
          </w:rPr>
          <w:t>пунктом 1</w:t>
        </w:r>
      </w:hyperlink>
      <w:r w:rsidRPr="00192A9F">
        <w:rPr>
          <w:rFonts w:ascii="Times New Roman" w:hAnsi="Times New Roman" w:cs="Times New Roman"/>
          <w:sz w:val="24"/>
          <w:szCs w:val="24"/>
        </w:rPr>
        <w:t xml:space="preserve"> постановления Правительства Российской Федерации от 23 декабря 2024 г. N 1875, и в соответствии с </w:t>
      </w:r>
      <w:hyperlink w:anchor="Par5" w:history="1">
        <w:r w:rsidRPr="00192A9F">
          <w:rPr>
            <w:rStyle w:val="a4"/>
            <w:rFonts w:ascii="Times New Roman" w:hAnsi="Times New Roman" w:cs="Times New Roman"/>
            <w:color w:val="auto"/>
            <w:sz w:val="24"/>
            <w:szCs w:val="24"/>
          </w:rPr>
          <w:t>абзацем четвертым</w:t>
        </w:r>
      </w:hyperlink>
      <w:r w:rsidRPr="00192A9F">
        <w:rPr>
          <w:rFonts w:ascii="Times New Roman" w:hAnsi="Times New Roman" w:cs="Times New Roman"/>
          <w:sz w:val="24"/>
          <w:szCs w:val="24"/>
        </w:rPr>
        <w:t xml:space="preserve">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rsidR="00D91AB1" w:rsidRPr="00192A9F" w:rsidRDefault="00D91AB1" w:rsidP="003307C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порядковый номер реестровой записи</w:t>
      </w:r>
      <w:r w:rsidR="003307CC" w:rsidRPr="00192A9F">
        <w:rPr>
          <w:rFonts w:ascii="Times New Roman" w:hAnsi="Times New Roman" w:cs="Times New Roman"/>
          <w:sz w:val="24"/>
          <w:szCs w:val="24"/>
        </w:rPr>
        <w:t xml:space="preserve"> (при наличии такого порядкового номера) </w:t>
      </w:r>
      <w:r w:rsidRPr="00192A9F">
        <w:rPr>
          <w:rFonts w:ascii="Times New Roman" w:hAnsi="Times New Roman" w:cs="Times New Roman"/>
          <w:sz w:val="24"/>
          <w:szCs w:val="24"/>
        </w:rPr>
        <w:t xml:space="preserve">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r:id="rId48" w:history="1">
        <w:r w:rsidRPr="00192A9F">
          <w:rPr>
            <w:rStyle w:val="a4"/>
            <w:rFonts w:ascii="Times New Roman" w:hAnsi="Times New Roman" w:cs="Times New Roman"/>
            <w:color w:val="auto"/>
            <w:sz w:val="24"/>
            <w:szCs w:val="24"/>
          </w:rPr>
          <w:t>позиции 146</w:t>
        </w:r>
      </w:hyperlink>
      <w:r w:rsidRPr="00192A9F">
        <w:rPr>
          <w:rFonts w:ascii="Times New Roman" w:hAnsi="Times New Roman" w:cs="Times New Roman"/>
          <w:sz w:val="24"/>
          <w:szCs w:val="24"/>
        </w:rPr>
        <w:t xml:space="preserve">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w:t>
      </w:r>
      <w:hyperlink r:id="rId49" w:history="1">
        <w:r w:rsidRPr="00192A9F">
          <w:rPr>
            <w:rStyle w:val="a4"/>
            <w:rFonts w:ascii="Times New Roman" w:hAnsi="Times New Roman" w:cs="Times New Roman"/>
            <w:color w:val="auto"/>
            <w:sz w:val="24"/>
            <w:szCs w:val="24"/>
          </w:rPr>
          <w:t>пунктом 1</w:t>
        </w:r>
      </w:hyperlink>
      <w:r w:rsidRPr="00192A9F">
        <w:rPr>
          <w:rFonts w:ascii="Times New Roman" w:hAnsi="Times New Roman" w:cs="Times New Roman"/>
          <w:sz w:val="24"/>
          <w:szCs w:val="24"/>
        </w:rPr>
        <w:t xml:space="preserve"> постановления Правительства Российской Федерации от 23 декабря 2024 г. N 1875, и в соответствии с </w:t>
      </w:r>
      <w:hyperlink w:anchor="Par5" w:history="1">
        <w:r w:rsidRPr="00192A9F">
          <w:rPr>
            <w:rStyle w:val="a4"/>
            <w:rFonts w:ascii="Times New Roman" w:hAnsi="Times New Roman" w:cs="Times New Roman"/>
            <w:color w:val="auto"/>
            <w:sz w:val="24"/>
            <w:szCs w:val="24"/>
          </w:rPr>
          <w:t>абзацем четвертым</w:t>
        </w:r>
      </w:hyperlink>
      <w:r w:rsidRPr="00192A9F">
        <w:rPr>
          <w:rFonts w:ascii="Times New Roman" w:hAnsi="Times New Roman" w:cs="Times New Roman"/>
          <w:sz w:val="24"/>
          <w:szCs w:val="24"/>
        </w:rPr>
        <w:t xml:space="preserve"> настоящего подпункта страной происхождения программного обеспечения указана Российская Федерация;</w:t>
      </w:r>
    </w:p>
    <w:p w:rsidR="00D91AB1" w:rsidRPr="00192A9F" w:rsidRDefault="00D91AB1" w:rsidP="003307CC">
      <w:pPr>
        <w:autoSpaceDE w:val="0"/>
        <w:autoSpaceDN w:val="0"/>
        <w:adjustRightInd w:val="0"/>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порядковый номер реестровой записи</w:t>
      </w:r>
      <w:r w:rsidR="003307CC" w:rsidRPr="00192A9F">
        <w:rPr>
          <w:rFonts w:ascii="Times New Roman" w:hAnsi="Times New Roman" w:cs="Times New Roman"/>
          <w:sz w:val="24"/>
          <w:szCs w:val="24"/>
        </w:rPr>
        <w:t xml:space="preserve"> (при наличии такого порядкового номера) </w:t>
      </w:r>
      <w:r w:rsidRPr="00192A9F">
        <w:rPr>
          <w:rFonts w:ascii="Times New Roman" w:hAnsi="Times New Roman" w:cs="Times New Roman"/>
          <w:sz w:val="24"/>
          <w:szCs w:val="24"/>
        </w:rPr>
        <w:t xml:space="preserve">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w:t>
      </w:r>
      <w:hyperlink r:id="rId50" w:history="1">
        <w:r w:rsidRPr="00192A9F">
          <w:rPr>
            <w:rStyle w:val="a4"/>
            <w:rFonts w:ascii="Times New Roman" w:hAnsi="Times New Roman" w:cs="Times New Roman"/>
            <w:color w:val="auto"/>
            <w:sz w:val="24"/>
            <w:szCs w:val="24"/>
          </w:rPr>
          <w:t>пунктом 1</w:t>
        </w:r>
      </w:hyperlink>
      <w:r w:rsidRPr="00192A9F">
        <w:rPr>
          <w:rFonts w:ascii="Times New Roman" w:hAnsi="Times New Roman" w:cs="Times New Roman"/>
          <w:sz w:val="24"/>
          <w:szCs w:val="24"/>
        </w:rPr>
        <w:t xml:space="preserve"> постановления Правительства Российской Федерации от 23 декабря 2024 г. N 1875, и в соответствии с </w:t>
      </w:r>
      <w:hyperlink w:anchor="Par5" w:history="1">
        <w:r w:rsidRPr="00192A9F">
          <w:rPr>
            <w:rStyle w:val="a4"/>
            <w:rFonts w:ascii="Times New Roman" w:hAnsi="Times New Roman" w:cs="Times New Roman"/>
            <w:color w:val="auto"/>
            <w:sz w:val="24"/>
            <w:szCs w:val="24"/>
          </w:rPr>
          <w:t>абзацем четвертым</w:t>
        </w:r>
      </w:hyperlink>
      <w:r w:rsidRPr="00192A9F">
        <w:rPr>
          <w:rFonts w:ascii="Times New Roman" w:hAnsi="Times New Roman" w:cs="Times New Roman"/>
          <w:sz w:val="24"/>
          <w:szCs w:val="24"/>
        </w:rPr>
        <w:t xml:space="preserve">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rsidR="00AC3D6F" w:rsidRPr="00192A9F" w:rsidRDefault="00D91AB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 xml:space="preserve">в) в случае незаполнения экранных форм веб-интерфейса электронной площадки, специализированной электронной площадки в соответствии с </w:t>
      </w:r>
      <w:hyperlink w:anchor="Par2" w:history="1">
        <w:r w:rsidRPr="00192A9F">
          <w:rPr>
            <w:rStyle w:val="a4"/>
            <w:rFonts w:ascii="Times New Roman" w:hAnsi="Times New Roman" w:cs="Times New Roman"/>
            <w:color w:val="auto"/>
            <w:sz w:val="24"/>
            <w:szCs w:val="24"/>
          </w:rPr>
          <w:t>подпунктом "б"</w:t>
        </w:r>
      </w:hyperlink>
      <w:r w:rsidRPr="00192A9F">
        <w:rPr>
          <w:rFonts w:ascii="Times New Roman" w:hAnsi="Times New Roman" w:cs="Times New Roman"/>
          <w:sz w:val="24"/>
          <w:szCs w:val="24"/>
        </w:rPr>
        <w:t xml:space="preserve"> настоящего пункта, заявка на участие в закупке на электронной площадке, специализированной электронной площадке не формируется.</w:t>
      </w:r>
    </w:p>
    <w:p w:rsidR="002745F1" w:rsidRPr="00FC6613" w:rsidRDefault="002745F1" w:rsidP="00AC3D6F">
      <w:pPr>
        <w:spacing w:after="0" w:line="240" w:lineRule="auto"/>
        <w:ind w:firstLine="567"/>
        <w:jc w:val="both"/>
        <w:rPr>
          <w:rFonts w:ascii="Times New Roman" w:hAnsi="Times New Roman" w:cs="Times New Roman"/>
          <w:sz w:val="24"/>
          <w:szCs w:val="24"/>
        </w:rPr>
      </w:pPr>
      <w:r w:rsidRPr="00192A9F">
        <w:rPr>
          <w:rFonts w:ascii="Times New Roman" w:hAnsi="Times New Roman" w:cs="Times New Roman"/>
          <w:sz w:val="24"/>
          <w:szCs w:val="24"/>
        </w:rPr>
        <w:t>В случае закупки лекарственных препаратов заявка заполняется с учетом указанных выше требований, при этом в случае установления дополнительных характеристик по лекарственному препарату в соответствии с Постановление ПП №1380, участнику необходимо заполнить заявку по всем характеристикам, установленным Заказчиком.</w:t>
      </w:r>
      <w:r w:rsidRPr="00FC6613">
        <w:rPr>
          <w:rFonts w:ascii="Times New Roman" w:hAnsi="Times New Roman" w:cs="Times New Roman"/>
          <w:sz w:val="24"/>
          <w:szCs w:val="24"/>
        </w:rPr>
        <w:t xml:space="preserve">    </w:t>
      </w:r>
      <w:r w:rsidR="003A3329" w:rsidRPr="00FC6613">
        <w:rPr>
          <w:rFonts w:ascii="Times New Roman" w:hAnsi="Times New Roman" w:cs="Times New Roman"/>
          <w:sz w:val="24"/>
          <w:szCs w:val="24"/>
        </w:rPr>
        <w:t xml:space="preserve"> </w:t>
      </w:r>
    </w:p>
    <w:sectPr w:rsidR="002745F1" w:rsidRPr="00FC6613" w:rsidSect="005C57F5">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63636"/>
    <w:multiLevelType w:val="hybridMultilevel"/>
    <w:tmpl w:val="97D65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FA"/>
    <w:rsid w:val="00007D7B"/>
    <w:rsid w:val="0004697B"/>
    <w:rsid w:val="00053BD8"/>
    <w:rsid w:val="00080A05"/>
    <w:rsid w:val="00083D3B"/>
    <w:rsid w:val="000A3500"/>
    <w:rsid w:val="000A56E7"/>
    <w:rsid w:val="000B59EA"/>
    <w:rsid w:val="000C5496"/>
    <w:rsid w:val="000D17FC"/>
    <w:rsid w:val="000F6E0A"/>
    <w:rsid w:val="001079DC"/>
    <w:rsid w:val="00107F0C"/>
    <w:rsid w:val="00125E56"/>
    <w:rsid w:val="001546FA"/>
    <w:rsid w:val="00160986"/>
    <w:rsid w:val="0016393E"/>
    <w:rsid w:val="00192A9F"/>
    <w:rsid w:val="001C4DCE"/>
    <w:rsid w:val="001C55EB"/>
    <w:rsid w:val="001E2360"/>
    <w:rsid w:val="001F2F58"/>
    <w:rsid w:val="001F377D"/>
    <w:rsid w:val="00213FF1"/>
    <w:rsid w:val="00236315"/>
    <w:rsid w:val="0023741D"/>
    <w:rsid w:val="00251C05"/>
    <w:rsid w:val="00262D2A"/>
    <w:rsid w:val="002745F1"/>
    <w:rsid w:val="00282CE2"/>
    <w:rsid w:val="00290B8E"/>
    <w:rsid w:val="002A4B38"/>
    <w:rsid w:val="002A71F4"/>
    <w:rsid w:val="002B5DA9"/>
    <w:rsid w:val="002C217E"/>
    <w:rsid w:val="002F01C1"/>
    <w:rsid w:val="00320797"/>
    <w:rsid w:val="003307CC"/>
    <w:rsid w:val="00331EAF"/>
    <w:rsid w:val="003403B7"/>
    <w:rsid w:val="00362078"/>
    <w:rsid w:val="00380615"/>
    <w:rsid w:val="003808E2"/>
    <w:rsid w:val="003A3329"/>
    <w:rsid w:val="003B6962"/>
    <w:rsid w:val="003C79E5"/>
    <w:rsid w:val="003F0676"/>
    <w:rsid w:val="003F4ED7"/>
    <w:rsid w:val="004136F0"/>
    <w:rsid w:val="004166AA"/>
    <w:rsid w:val="00416F45"/>
    <w:rsid w:val="00431A4A"/>
    <w:rsid w:val="004474B0"/>
    <w:rsid w:val="00450420"/>
    <w:rsid w:val="0048305E"/>
    <w:rsid w:val="004A0E5A"/>
    <w:rsid w:val="004A0F12"/>
    <w:rsid w:val="004A136D"/>
    <w:rsid w:val="004B2B9B"/>
    <w:rsid w:val="004B4282"/>
    <w:rsid w:val="004D29EE"/>
    <w:rsid w:val="004E33FE"/>
    <w:rsid w:val="004E5C39"/>
    <w:rsid w:val="004F7187"/>
    <w:rsid w:val="00515AEA"/>
    <w:rsid w:val="00524431"/>
    <w:rsid w:val="00535D26"/>
    <w:rsid w:val="0055530F"/>
    <w:rsid w:val="00582AE2"/>
    <w:rsid w:val="00597141"/>
    <w:rsid w:val="005A09AC"/>
    <w:rsid w:val="005C28EF"/>
    <w:rsid w:val="005C57F5"/>
    <w:rsid w:val="005F2D50"/>
    <w:rsid w:val="00606F0F"/>
    <w:rsid w:val="00612061"/>
    <w:rsid w:val="00612480"/>
    <w:rsid w:val="00650F9C"/>
    <w:rsid w:val="00651B1A"/>
    <w:rsid w:val="006565AD"/>
    <w:rsid w:val="00671704"/>
    <w:rsid w:val="006C0626"/>
    <w:rsid w:val="006D6158"/>
    <w:rsid w:val="006E4212"/>
    <w:rsid w:val="00700890"/>
    <w:rsid w:val="00702AED"/>
    <w:rsid w:val="00710831"/>
    <w:rsid w:val="007320B5"/>
    <w:rsid w:val="00735FD4"/>
    <w:rsid w:val="0073799C"/>
    <w:rsid w:val="007B56B1"/>
    <w:rsid w:val="007C71A0"/>
    <w:rsid w:val="007E7BDC"/>
    <w:rsid w:val="007F4101"/>
    <w:rsid w:val="007F53CD"/>
    <w:rsid w:val="007F7AAB"/>
    <w:rsid w:val="00800BB8"/>
    <w:rsid w:val="00814567"/>
    <w:rsid w:val="00820C51"/>
    <w:rsid w:val="00835BB1"/>
    <w:rsid w:val="00836BC8"/>
    <w:rsid w:val="008424B3"/>
    <w:rsid w:val="008470B8"/>
    <w:rsid w:val="00862F29"/>
    <w:rsid w:val="00867FAD"/>
    <w:rsid w:val="008832B2"/>
    <w:rsid w:val="008C5FE6"/>
    <w:rsid w:val="008D02BE"/>
    <w:rsid w:val="008D2FE6"/>
    <w:rsid w:val="008D3116"/>
    <w:rsid w:val="00901193"/>
    <w:rsid w:val="00915B5F"/>
    <w:rsid w:val="0091763F"/>
    <w:rsid w:val="00920906"/>
    <w:rsid w:val="0092275B"/>
    <w:rsid w:val="00930393"/>
    <w:rsid w:val="00966665"/>
    <w:rsid w:val="0097683B"/>
    <w:rsid w:val="00976BF9"/>
    <w:rsid w:val="0098610E"/>
    <w:rsid w:val="00991A4C"/>
    <w:rsid w:val="00993A8C"/>
    <w:rsid w:val="00994303"/>
    <w:rsid w:val="009A0E84"/>
    <w:rsid w:val="009B50D1"/>
    <w:rsid w:val="009C35FB"/>
    <w:rsid w:val="009D6736"/>
    <w:rsid w:val="009F0894"/>
    <w:rsid w:val="00A14BEF"/>
    <w:rsid w:val="00A4292E"/>
    <w:rsid w:val="00A5002A"/>
    <w:rsid w:val="00A5560A"/>
    <w:rsid w:val="00A661E9"/>
    <w:rsid w:val="00A71D42"/>
    <w:rsid w:val="00A7593A"/>
    <w:rsid w:val="00A94302"/>
    <w:rsid w:val="00A95A0D"/>
    <w:rsid w:val="00AC2B1E"/>
    <w:rsid w:val="00AC3D6F"/>
    <w:rsid w:val="00AE0CE6"/>
    <w:rsid w:val="00B10976"/>
    <w:rsid w:val="00B13E4C"/>
    <w:rsid w:val="00B21BF1"/>
    <w:rsid w:val="00B8092A"/>
    <w:rsid w:val="00BA5AE4"/>
    <w:rsid w:val="00BC089B"/>
    <w:rsid w:val="00BD1FEC"/>
    <w:rsid w:val="00BD346A"/>
    <w:rsid w:val="00BD75BA"/>
    <w:rsid w:val="00BE3203"/>
    <w:rsid w:val="00BE4935"/>
    <w:rsid w:val="00BE6692"/>
    <w:rsid w:val="00BF06EC"/>
    <w:rsid w:val="00BF59B9"/>
    <w:rsid w:val="00C02DAE"/>
    <w:rsid w:val="00C11D7F"/>
    <w:rsid w:val="00C254F6"/>
    <w:rsid w:val="00C50EFD"/>
    <w:rsid w:val="00C727C9"/>
    <w:rsid w:val="00C741F5"/>
    <w:rsid w:val="00C76FEF"/>
    <w:rsid w:val="00C82CEE"/>
    <w:rsid w:val="00CA7345"/>
    <w:rsid w:val="00CD09B0"/>
    <w:rsid w:val="00CF42F0"/>
    <w:rsid w:val="00CF7ED0"/>
    <w:rsid w:val="00D016C6"/>
    <w:rsid w:val="00D2275E"/>
    <w:rsid w:val="00D50D4C"/>
    <w:rsid w:val="00D516B9"/>
    <w:rsid w:val="00D91AB1"/>
    <w:rsid w:val="00D97E51"/>
    <w:rsid w:val="00DA132B"/>
    <w:rsid w:val="00DC4059"/>
    <w:rsid w:val="00DF094B"/>
    <w:rsid w:val="00E40FBA"/>
    <w:rsid w:val="00E516FC"/>
    <w:rsid w:val="00E64E80"/>
    <w:rsid w:val="00E748EB"/>
    <w:rsid w:val="00EC60D8"/>
    <w:rsid w:val="00F01830"/>
    <w:rsid w:val="00F0292F"/>
    <w:rsid w:val="00F03ABF"/>
    <w:rsid w:val="00F15175"/>
    <w:rsid w:val="00F6415C"/>
    <w:rsid w:val="00F6469F"/>
    <w:rsid w:val="00F676E0"/>
    <w:rsid w:val="00F816FA"/>
    <w:rsid w:val="00FB2C6B"/>
    <w:rsid w:val="00FC2B73"/>
    <w:rsid w:val="00FC6613"/>
    <w:rsid w:val="00FF1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9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976"/>
    <w:pPr>
      <w:ind w:left="720"/>
      <w:contextualSpacing/>
    </w:pPr>
    <w:rPr>
      <w:rFonts w:eastAsiaTheme="minorEastAsia"/>
      <w:lang w:eastAsia="ru-RU"/>
    </w:rPr>
  </w:style>
  <w:style w:type="character" w:customStyle="1" w:styleId="tztxt">
    <w:name w:val="tz_txt Знак"/>
    <w:link w:val="tztxt0"/>
    <w:locked/>
    <w:rsid w:val="00B10976"/>
    <w:rPr>
      <w:rFonts w:ascii="Times New Roman" w:eastAsia="Times New Roman" w:hAnsi="Times New Roman"/>
      <w:sz w:val="24"/>
      <w:szCs w:val="24"/>
    </w:rPr>
  </w:style>
  <w:style w:type="paragraph" w:customStyle="1" w:styleId="tztxt0">
    <w:name w:val="tz_txt"/>
    <w:basedOn w:val="a"/>
    <w:link w:val="tztxt"/>
    <w:rsid w:val="00B10976"/>
    <w:pPr>
      <w:spacing w:after="120" w:line="240" w:lineRule="auto"/>
      <w:ind w:firstLine="709"/>
      <w:jc w:val="both"/>
    </w:pPr>
    <w:rPr>
      <w:rFonts w:ascii="Times New Roman" w:eastAsia="Times New Roman" w:hAnsi="Times New Roman"/>
      <w:sz w:val="24"/>
      <w:szCs w:val="24"/>
    </w:rPr>
  </w:style>
  <w:style w:type="character" w:styleId="a4">
    <w:name w:val="Hyperlink"/>
    <w:basedOn w:val="a0"/>
    <w:uiPriority w:val="99"/>
    <w:unhideWhenUsed/>
    <w:rsid w:val="000F6E0A"/>
    <w:rPr>
      <w:color w:val="0563C1" w:themeColor="hyperlink"/>
      <w:u w:val="single"/>
    </w:rPr>
  </w:style>
  <w:style w:type="paragraph" w:styleId="a5">
    <w:name w:val="Balloon Text"/>
    <w:basedOn w:val="a"/>
    <w:link w:val="a6"/>
    <w:uiPriority w:val="99"/>
    <w:semiHidden/>
    <w:unhideWhenUsed/>
    <w:rsid w:val="00D97E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E51"/>
    <w:rPr>
      <w:rFonts w:ascii="Tahoma" w:hAnsi="Tahoma" w:cs="Tahoma"/>
      <w:sz w:val="16"/>
      <w:szCs w:val="16"/>
    </w:rPr>
  </w:style>
  <w:style w:type="table" w:styleId="a7">
    <w:name w:val="Table Grid"/>
    <w:basedOn w:val="a1"/>
    <w:uiPriority w:val="39"/>
    <w:rsid w:val="0015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993A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93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976"/>
    <w:pPr>
      <w:ind w:left="720"/>
      <w:contextualSpacing/>
    </w:pPr>
    <w:rPr>
      <w:rFonts w:eastAsiaTheme="minorEastAsia"/>
      <w:lang w:eastAsia="ru-RU"/>
    </w:rPr>
  </w:style>
  <w:style w:type="character" w:customStyle="1" w:styleId="tztxt">
    <w:name w:val="tz_txt Знак"/>
    <w:link w:val="tztxt0"/>
    <w:locked/>
    <w:rsid w:val="00B10976"/>
    <w:rPr>
      <w:rFonts w:ascii="Times New Roman" w:eastAsia="Times New Roman" w:hAnsi="Times New Roman"/>
      <w:sz w:val="24"/>
      <w:szCs w:val="24"/>
    </w:rPr>
  </w:style>
  <w:style w:type="paragraph" w:customStyle="1" w:styleId="tztxt0">
    <w:name w:val="tz_txt"/>
    <w:basedOn w:val="a"/>
    <w:link w:val="tztxt"/>
    <w:rsid w:val="00B10976"/>
    <w:pPr>
      <w:spacing w:after="120" w:line="240" w:lineRule="auto"/>
      <w:ind w:firstLine="709"/>
      <w:jc w:val="both"/>
    </w:pPr>
    <w:rPr>
      <w:rFonts w:ascii="Times New Roman" w:eastAsia="Times New Roman" w:hAnsi="Times New Roman"/>
      <w:sz w:val="24"/>
      <w:szCs w:val="24"/>
    </w:rPr>
  </w:style>
  <w:style w:type="character" w:styleId="a4">
    <w:name w:val="Hyperlink"/>
    <w:basedOn w:val="a0"/>
    <w:uiPriority w:val="99"/>
    <w:unhideWhenUsed/>
    <w:rsid w:val="000F6E0A"/>
    <w:rPr>
      <w:color w:val="0563C1" w:themeColor="hyperlink"/>
      <w:u w:val="single"/>
    </w:rPr>
  </w:style>
  <w:style w:type="paragraph" w:styleId="a5">
    <w:name w:val="Balloon Text"/>
    <w:basedOn w:val="a"/>
    <w:link w:val="a6"/>
    <w:uiPriority w:val="99"/>
    <w:semiHidden/>
    <w:unhideWhenUsed/>
    <w:rsid w:val="00D97E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7E51"/>
    <w:rPr>
      <w:rFonts w:ascii="Tahoma" w:hAnsi="Tahoma" w:cs="Tahoma"/>
      <w:sz w:val="16"/>
      <w:szCs w:val="16"/>
    </w:rPr>
  </w:style>
  <w:style w:type="table" w:styleId="a7">
    <w:name w:val="Table Grid"/>
    <w:basedOn w:val="a1"/>
    <w:uiPriority w:val="39"/>
    <w:rsid w:val="00154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993A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855070727A604B901B9749FD380C0FAE2831399B4CC32A65B9C511AC75E3082226071F5ACDA2C8AF94ED0C7B1EDC976DCD625D5926E16F3H" TargetMode="External"/><Relationship Id="rId18" Type="http://schemas.openxmlformats.org/officeDocument/2006/relationships/hyperlink" Target="https://login.consultant.ru/link/?req=doc&amp;base=LAW&amp;n=507890&amp;dst=1170" TargetMode="External"/><Relationship Id="rId26" Type="http://schemas.openxmlformats.org/officeDocument/2006/relationships/hyperlink" Target="consultantplus://offline/ref=352B708C1030228E5FDFDDD388E8F560FB8981B4FDAAAEF045623954EE1C20D93B5CCE041F0F604211C0650735A49ECC806A0A71E6F94BX9G" TargetMode="External"/><Relationship Id="rId39" Type="http://schemas.openxmlformats.org/officeDocument/2006/relationships/hyperlink" Target="https://login.consultant.ru/link/?req=doc&amp;base=LAW&amp;n=494318&amp;dst=100747" TargetMode="External"/><Relationship Id="rId3" Type="http://schemas.openxmlformats.org/officeDocument/2006/relationships/styles" Target="styles.xml"/><Relationship Id="rId21" Type="http://schemas.openxmlformats.org/officeDocument/2006/relationships/hyperlink" Target="https://login.consultant.ru/link/?req=doc&amp;base=LAW&amp;n=507890" TargetMode="External"/><Relationship Id="rId34" Type="http://schemas.openxmlformats.org/officeDocument/2006/relationships/hyperlink" Target="https://login.consultant.ru/link/?req=doc&amp;base=LAW&amp;n=466154&amp;dst=2284" TargetMode="External"/><Relationship Id="rId42" Type="http://schemas.openxmlformats.org/officeDocument/2006/relationships/hyperlink" Target="https://login.consultant.ru/link/?req=doc&amp;base=LAW&amp;n=494410" TargetMode="External"/><Relationship Id="rId47" Type="http://schemas.openxmlformats.org/officeDocument/2006/relationships/hyperlink" Target="https://login.consultant.ru/link/?req=doc&amp;base=LAW&amp;n=494318&amp;dst=100005" TargetMode="External"/><Relationship Id="rId50" Type="http://schemas.openxmlformats.org/officeDocument/2006/relationships/hyperlink" Target="https://login.consultant.ru/link/?req=doc&amp;base=LAW&amp;n=494318&amp;dst=100005" TargetMode="External"/><Relationship Id="rId7" Type="http://schemas.openxmlformats.org/officeDocument/2006/relationships/hyperlink" Target="consultantplus://offline/ref=DA0A9BD61B71D8EC58E2328C9E0C7AEC25E3518726D75D84E0724BC2A745DD487EFD52E6FDBE712883632950E25B3058184E2E2FE80FE0H" TargetMode="External"/><Relationship Id="rId12" Type="http://schemas.openxmlformats.org/officeDocument/2006/relationships/hyperlink" Target="consultantplus://offline/ref=C855070727A604B901B9749FD380C0FAE2831399B4CC32A65B9C511AC75E3082226071F5ACD5288AF94ED0C7B1EDC976DCD625D5926E16F3H" TargetMode="External"/><Relationship Id="rId17" Type="http://schemas.openxmlformats.org/officeDocument/2006/relationships/hyperlink" Target="https://login.consultant.ru/link/?req=doc&amp;base=LAW&amp;n=466154&amp;dst=12377" TargetMode="External"/><Relationship Id="rId25" Type="http://schemas.openxmlformats.org/officeDocument/2006/relationships/hyperlink" Target="https://login.consultant.ru/link/?req=doc&amp;base=LAW&amp;n=507890" TargetMode="External"/><Relationship Id="rId33" Type="http://schemas.openxmlformats.org/officeDocument/2006/relationships/hyperlink" Target="consultantplus://offline/ref=EE28376B2F564F0E612AB362779AC68ADF345E2174F83B1844010A1A5C71B8BDCBEA458C25F38448F8C3EDF9C57C719A4C0A59397B6EqEu3M" TargetMode="External"/><Relationship Id="rId38" Type="http://schemas.openxmlformats.org/officeDocument/2006/relationships/hyperlink" Target="https://login.consultant.ru/link/?req=doc&amp;base=LAW&amp;n=494318&amp;dst=100722" TargetMode="External"/><Relationship Id="rId46" Type="http://schemas.openxmlformats.org/officeDocument/2006/relationships/hyperlink" Target="https://login.consultant.ru/link/?req=doc&amp;base=LAW&amp;n=494318&amp;dst=102045" TargetMode="External"/><Relationship Id="rId2" Type="http://schemas.openxmlformats.org/officeDocument/2006/relationships/numbering" Target="numbering.xml"/><Relationship Id="rId16" Type="http://schemas.openxmlformats.org/officeDocument/2006/relationships/hyperlink" Target="consultantplus://offline/ref=7A053A3B68DBC5C31B99F6E8ECFE1DF9A25BDBD9F3C798C1539B9336848C9C00915AD101552FC5EC1077F1F7663CAF1A93EA72B70117j7UDK" TargetMode="External"/><Relationship Id="rId20" Type="http://schemas.openxmlformats.org/officeDocument/2006/relationships/hyperlink" Target="https://login.consultant.ru/link/?req=doc&amp;base=LAW&amp;n=507890" TargetMode="External"/><Relationship Id="rId29" Type="http://schemas.openxmlformats.org/officeDocument/2006/relationships/hyperlink" Target="consultantplus://offline/ref=137C90567CD9D59A9AA390DC3A52D3494E6B346082B9A98B90E12BBB2582A76235CBFE3035D823D2F6EB0B4DF2822EF3D97F43C1DD4D23n4K" TargetMode="External"/><Relationship Id="rId41" Type="http://schemas.openxmlformats.org/officeDocument/2006/relationships/hyperlink" Target="https://login.consultant.ru/link/?req=doc&amp;base=LAW&amp;n=494318&amp;dst=1000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855070727A604B901B9749FD380C0FAE2831399B4CC32A65B9C511AC75E3082226071F5ACD72E8AF94ED0C7B1EDC976DCD625D5926E16F3H" TargetMode="External"/><Relationship Id="rId24" Type="http://schemas.openxmlformats.org/officeDocument/2006/relationships/hyperlink" Target="https://login.consultant.ru/link/?req=doc&amp;base=LAW&amp;n=507890" TargetMode="External"/><Relationship Id="rId32" Type="http://schemas.openxmlformats.org/officeDocument/2006/relationships/hyperlink" Target="consultantplus://offline/ref=EE28376B2F564F0E612AB362779AC68ADF345E2174F83B1844010A1A5C71B8BDCBEA458C25F38748F8C3EDF9C57C719A4C0A59397B6EqEu3M" TargetMode="External"/><Relationship Id="rId37" Type="http://schemas.openxmlformats.org/officeDocument/2006/relationships/hyperlink" Target="https://login.consultant.ru/link/?req=doc&amp;base=LAW&amp;n=494318&amp;dst=100290" TargetMode="External"/><Relationship Id="rId40" Type="http://schemas.openxmlformats.org/officeDocument/2006/relationships/hyperlink" Target="https://login.consultant.ru/link/?req=doc&amp;base=LAW&amp;n=494318&amp;dst=102045" TargetMode="External"/><Relationship Id="rId45" Type="http://schemas.openxmlformats.org/officeDocument/2006/relationships/hyperlink" Target="https://login.consultant.ru/link/?req=doc&amp;base=LAW&amp;n=494318&amp;dst=100747" TargetMode="External"/><Relationship Id="rId5" Type="http://schemas.openxmlformats.org/officeDocument/2006/relationships/settings" Target="settings.xml"/><Relationship Id="rId15" Type="http://schemas.openxmlformats.org/officeDocument/2006/relationships/hyperlink" Target="consultantplus://offline/ref=2D2272A3A43039A9DDCA90EF3D98EEF6B2F3B43E8ED111E6F5567E29E04962484CA6321CAA36682FED38C2B814E3E47474C70970E7BAA132J" TargetMode="External"/><Relationship Id="rId23" Type="http://schemas.openxmlformats.org/officeDocument/2006/relationships/hyperlink" Target="https://login.consultant.ru/link/?req=doc&amp;base=LAW&amp;n=507890" TargetMode="External"/><Relationship Id="rId28" Type="http://schemas.openxmlformats.org/officeDocument/2006/relationships/hyperlink" Target="consultantplus://offline/ref=EEC9D94D5A7377783571533D233A1A0F304A2EF23FEF0C316062F43BDE72B86BE3E5148CFDDE6DEC96729322C0143F8CDFA0B63ECD14bFk6K" TargetMode="External"/><Relationship Id="rId36" Type="http://schemas.openxmlformats.org/officeDocument/2006/relationships/hyperlink" Target="https://login.consultant.ru/link/?req=doc&amp;base=LAW&amp;n=479337" TargetMode="External"/><Relationship Id="rId49" Type="http://schemas.openxmlformats.org/officeDocument/2006/relationships/hyperlink" Target="https://login.consultant.ru/link/?req=doc&amp;base=LAW&amp;n=494318&amp;dst=100005" TargetMode="External"/><Relationship Id="rId10" Type="http://schemas.openxmlformats.org/officeDocument/2006/relationships/hyperlink" Target="consultantplus://offline/ref=C855070727A604B901B9749FD380C0FAE2831399B4CC32A65B9C511AC75E3082226071F6ACD32288AA14C0C3F8B8C368DBC93BD68C6E61E211F0H" TargetMode="External"/><Relationship Id="rId19" Type="http://schemas.openxmlformats.org/officeDocument/2006/relationships/hyperlink" Target="https://login.consultant.ru/link/?req=doc&amp;base=LAW&amp;n=507890" TargetMode="External"/><Relationship Id="rId31" Type="http://schemas.openxmlformats.org/officeDocument/2006/relationships/hyperlink" Target="consultantplus://offline/ref=EE28376B2F564F0E612AB362779AC68ADF345E2174F83B1844010A1A5C71B8BDCBEA458C25F08048F8C3EDF9C57C719A4C0A59397B6EqEu3M" TargetMode="External"/><Relationship Id="rId44" Type="http://schemas.openxmlformats.org/officeDocument/2006/relationships/hyperlink" Target="https://login.consultant.ru/link/?req=doc&amp;base=LAW&amp;n=494318&amp;dst=100722"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AB04FFC37F15BE886FC407999F4C31BB3C31D8FA2ADCD4C85983D1FAAF85556B3537ECA4ABBB0014854FF7A3CD81A779288FCF85CD8Z7FAH" TargetMode="External"/><Relationship Id="rId14" Type="http://schemas.openxmlformats.org/officeDocument/2006/relationships/hyperlink" Target="consultantplus://offline/ref=E16640F34AE25C3F28BD65C8E0E62B8E8528BAAA38EFBADD69DE8B6A5D884A56BF989D2ADED0E8912C4AC9E84011BDFAA1E687443A8EX1G7H" TargetMode="External"/><Relationship Id="rId22" Type="http://schemas.openxmlformats.org/officeDocument/2006/relationships/hyperlink" Target="https://login.consultant.ru/link/?req=doc&amp;base=LAW&amp;n=507890&amp;dst=1170" TargetMode="External"/><Relationship Id="rId27" Type="http://schemas.openxmlformats.org/officeDocument/2006/relationships/hyperlink" Target="consultantplus://offline/ref=EEC9D94D5A7377783571533D233A1A0F304A2EF23FEF0C316062F43BDE72B86BE3E5148CFDDE6CEC96729322C0143F8CDFA0B63ECD14bFk6K" TargetMode="External"/><Relationship Id="rId30" Type="http://schemas.openxmlformats.org/officeDocument/2006/relationships/hyperlink" Target="consultantplus://offline/ref=EE28376B2F564F0E612AB362779AC68ADF345E2174F83B1844010A1A5C71B8BDCBEA458C24F38048F8C3EDF9C57C719A4C0A59397B6EqEu3M" TargetMode="External"/><Relationship Id="rId35" Type="http://schemas.openxmlformats.org/officeDocument/2006/relationships/hyperlink" Target="https://login.consultant.ru/link/?req=doc&amp;base=LAW&amp;n=466154&amp;dst=2812" TargetMode="External"/><Relationship Id="rId43" Type="http://schemas.openxmlformats.org/officeDocument/2006/relationships/hyperlink" Target="https://login.consultant.ru/link/?req=doc&amp;base=LAW&amp;n=494318&amp;dst=100290" TargetMode="External"/><Relationship Id="rId48" Type="http://schemas.openxmlformats.org/officeDocument/2006/relationships/hyperlink" Target="https://login.consultant.ru/link/?req=doc&amp;base=LAW&amp;n=494318&amp;dst=100725" TargetMode="External"/><Relationship Id="rId8" Type="http://schemas.openxmlformats.org/officeDocument/2006/relationships/hyperlink" Target="consultantplus://offline/ref=DAB04FFC37F15BE886FC407999F4C31BB3C31D8FA2ADCD4C85983D1FAAF85556B3537ECA4AB9B7014854FF7A3CD81A779288FCF85CD8Z7FAH"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D5311-CFC2-4C73-9519-62A829BE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9199</Words>
  <Characters>52436</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ДКА</dc:creator>
  <cp:lastModifiedBy>ДКА</cp:lastModifiedBy>
  <cp:revision>11</cp:revision>
  <cp:lastPrinted>2026-07-31T07:33:00Z</cp:lastPrinted>
  <dcterms:created xsi:type="dcterms:W3CDTF">2026-07-29T08:22:00Z</dcterms:created>
  <dcterms:modified xsi:type="dcterms:W3CDTF">2026-07-31T07:43:00Z</dcterms:modified>
</cp:coreProperties>
</file>